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47DA" w14:textId="10AB2E6F" w:rsidR="005B5D11" w:rsidRPr="00871CAC" w:rsidRDefault="00215F9E" w:rsidP="005B5D11">
      <w:pPr>
        <w:spacing w:line="360" w:lineRule="auto"/>
        <w:jc w:val="center"/>
        <w:rPr>
          <w:szCs w:val="24"/>
        </w:rPr>
      </w:pPr>
      <w:r w:rsidRPr="00871CAC">
        <w:rPr>
          <w:szCs w:val="24"/>
        </w:rPr>
        <w:t xml:space="preserve">  </w:t>
      </w:r>
      <w:r w:rsidR="00230888" w:rsidRPr="00871CAC">
        <w:rPr>
          <w:szCs w:val="24"/>
        </w:rPr>
        <w:t xml:space="preserve"> </w:t>
      </w:r>
      <w:r w:rsidR="005B5D11"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5B5D11">
      <w:pPr>
        <w:spacing w:line="360" w:lineRule="auto"/>
        <w:jc w:val="center"/>
        <w:rPr>
          <w:b/>
          <w:szCs w:val="24"/>
        </w:rPr>
      </w:pPr>
      <w:r w:rsidRPr="00871CAC">
        <w:rPr>
          <w:b/>
          <w:szCs w:val="24"/>
        </w:rPr>
        <w:t>APLINKOS APSAUGOS AGENTŪRA</w:t>
      </w:r>
    </w:p>
    <w:p w14:paraId="72696470" w14:textId="77777777" w:rsidR="005B5D11" w:rsidRPr="00871CAC" w:rsidRDefault="005B5D11" w:rsidP="005B5D11">
      <w:pPr>
        <w:jc w:val="center"/>
        <w:rPr>
          <w:b/>
          <w:szCs w:val="24"/>
        </w:rPr>
      </w:pPr>
    </w:p>
    <w:p w14:paraId="503F01EA" w14:textId="77777777" w:rsidR="005B5D11" w:rsidRPr="00871CAC" w:rsidRDefault="005B5D11" w:rsidP="005B5D11">
      <w:pPr>
        <w:spacing w:line="360" w:lineRule="auto"/>
        <w:jc w:val="center"/>
        <w:rPr>
          <w:b/>
          <w:szCs w:val="24"/>
        </w:rPr>
      </w:pPr>
      <w:r w:rsidRPr="00871CAC">
        <w:rPr>
          <w:b/>
          <w:szCs w:val="24"/>
        </w:rPr>
        <w:t>TARŠOS INTEGRUOTOS PREVENCIJOS IR KONTROLĖS</w:t>
      </w:r>
    </w:p>
    <w:p w14:paraId="1C395722" w14:textId="76D8483F" w:rsidR="005B5D11" w:rsidRPr="00871CAC" w:rsidRDefault="005B5D11" w:rsidP="005B5D11">
      <w:pPr>
        <w:spacing w:line="360" w:lineRule="auto"/>
        <w:jc w:val="center"/>
        <w:rPr>
          <w:b/>
          <w:szCs w:val="24"/>
        </w:rPr>
      </w:pPr>
      <w:r w:rsidRPr="00871CAC">
        <w:rPr>
          <w:b/>
          <w:szCs w:val="24"/>
        </w:rPr>
        <w:t xml:space="preserve">LEIDIMAS Nr. </w:t>
      </w:r>
      <w:r w:rsidR="0009034A">
        <w:rPr>
          <w:b/>
          <w:szCs w:val="24"/>
        </w:rPr>
        <w:t>Šr.-38/</w:t>
      </w:r>
      <w:r w:rsidR="00CE15F8">
        <w:rPr>
          <w:b/>
          <w:szCs w:val="24"/>
        </w:rPr>
        <w:t>T-Š.9-26/2017</w:t>
      </w:r>
    </w:p>
    <w:p w14:paraId="5ED0871F" w14:textId="77777777" w:rsidR="005B5D11" w:rsidRPr="00871CAC" w:rsidRDefault="005B5D11" w:rsidP="005B5D11">
      <w:pPr>
        <w:jc w:val="center"/>
        <w:rPr>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B5D11" w:rsidRPr="00871CAC" w14:paraId="003243C3" w14:textId="77777777" w:rsidTr="00EE02E0">
        <w:trPr>
          <w:trHeight w:val="349"/>
          <w:jc w:val="right"/>
        </w:trPr>
        <w:tc>
          <w:tcPr>
            <w:tcW w:w="460" w:type="dxa"/>
            <w:vAlign w:val="center"/>
          </w:tcPr>
          <w:p w14:paraId="28181434" w14:textId="13447449" w:rsidR="005B5D11" w:rsidRPr="00871CAC" w:rsidRDefault="00EB18FC" w:rsidP="00EE02E0">
            <w:pPr>
              <w:jc w:val="center"/>
              <w:rPr>
                <w:b/>
                <w:szCs w:val="24"/>
              </w:rPr>
            </w:pPr>
            <w:r>
              <w:rPr>
                <w:b/>
                <w:szCs w:val="24"/>
              </w:rPr>
              <w:t>1</w:t>
            </w:r>
          </w:p>
        </w:tc>
        <w:tc>
          <w:tcPr>
            <w:tcW w:w="460" w:type="dxa"/>
            <w:vAlign w:val="center"/>
          </w:tcPr>
          <w:p w14:paraId="3ECBE522" w14:textId="2EF34A0E" w:rsidR="005B5D11" w:rsidRPr="00871CAC" w:rsidRDefault="00EB18FC" w:rsidP="00EE02E0">
            <w:pPr>
              <w:jc w:val="center"/>
              <w:rPr>
                <w:b/>
                <w:szCs w:val="24"/>
              </w:rPr>
            </w:pPr>
            <w:r>
              <w:rPr>
                <w:b/>
                <w:szCs w:val="24"/>
              </w:rPr>
              <w:t>7</w:t>
            </w:r>
          </w:p>
        </w:tc>
        <w:tc>
          <w:tcPr>
            <w:tcW w:w="460" w:type="dxa"/>
            <w:vAlign w:val="center"/>
          </w:tcPr>
          <w:p w14:paraId="2F223151" w14:textId="56964C43" w:rsidR="005B5D11" w:rsidRPr="00871CAC" w:rsidRDefault="00EB18FC" w:rsidP="00EE02E0">
            <w:pPr>
              <w:jc w:val="center"/>
              <w:rPr>
                <w:b/>
                <w:szCs w:val="24"/>
              </w:rPr>
            </w:pPr>
            <w:r>
              <w:rPr>
                <w:b/>
                <w:szCs w:val="24"/>
              </w:rPr>
              <w:t>5</w:t>
            </w:r>
          </w:p>
        </w:tc>
        <w:tc>
          <w:tcPr>
            <w:tcW w:w="460" w:type="dxa"/>
            <w:vAlign w:val="center"/>
          </w:tcPr>
          <w:p w14:paraId="4DCAB80F" w14:textId="005CBF3D" w:rsidR="005B5D11" w:rsidRPr="00871CAC" w:rsidRDefault="00EB18FC" w:rsidP="00EE02E0">
            <w:pPr>
              <w:jc w:val="center"/>
              <w:rPr>
                <w:b/>
                <w:szCs w:val="24"/>
              </w:rPr>
            </w:pPr>
            <w:r>
              <w:rPr>
                <w:b/>
                <w:szCs w:val="24"/>
              </w:rPr>
              <w:t>7</w:t>
            </w:r>
          </w:p>
        </w:tc>
        <w:tc>
          <w:tcPr>
            <w:tcW w:w="460" w:type="dxa"/>
            <w:vAlign w:val="center"/>
          </w:tcPr>
          <w:p w14:paraId="7503E3CC" w14:textId="7171C0CB" w:rsidR="005B5D11" w:rsidRPr="00871CAC" w:rsidRDefault="00EB18FC" w:rsidP="00EE02E0">
            <w:pPr>
              <w:jc w:val="center"/>
              <w:rPr>
                <w:b/>
                <w:szCs w:val="24"/>
              </w:rPr>
            </w:pPr>
            <w:r>
              <w:rPr>
                <w:b/>
                <w:szCs w:val="24"/>
              </w:rPr>
              <w:t>1</w:t>
            </w:r>
          </w:p>
        </w:tc>
        <w:tc>
          <w:tcPr>
            <w:tcW w:w="460" w:type="dxa"/>
            <w:vAlign w:val="center"/>
          </w:tcPr>
          <w:p w14:paraId="31470CD6" w14:textId="367898AF" w:rsidR="005B5D11" w:rsidRPr="00871CAC" w:rsidRDefault="00EB18FC" w:rsidP="00EE02E0">
            <w:pPr>
              <w:jc w:val="center"/>
              <w:rPr>
                <w:b/>
                <w:szCs w:val="24"/>
              </w:rPr>
            </w:pPr>
            <w:r>
              <w:rPr>
                <w:b/>
                <w:szCs w:val="24"/>
              </w:rPr>
              <w:t>2</w:t>
            </w:r>
          </w:p>
        </w:tc>
        <w:tc>
          <w:tcPr>
            <w:tcW w:w="460" w:type="dxa"/>
            <w:vAlign w:val="center"/>
          </w:tcPr>
          <w:p w14:paraId="0DC42DCF" w14:textId="7A558FAF" w:rsidR="005B5D11" w:rsidRPr="00871CAC" w:rsidRDefault="00EB18FC" w:rsidP="00EE02E0">
            <w:pPr>
              <w:jc w:val="center"/>
              <w:rPr>
                <w:b/>
                <w:szCs w:val="24"/>
              </w:rPr>
            </w:pPr>
            <w:r>
              <w:rPr>
                <w:b/>
                <w:szCs w:val="24"/>
              </w:rPr>
              <w:t>4</w:t>
            </w:r>
          </w:p>
        </w:tc>
        <w:tc>
          <w:tcPr>
            <w:tcW w:w="460" w:type="dxa"/>
            <w:vAlign w:val="center"/>
          </w:tcPr>
          <w:p w14:paraId="3A1E1D4A" w14:textId="3421FA25" w:rsidR="005B5D11" w:rsidRPr="00871CAC" w:rsidRDefault="00EB18FC" w:rsidP="00EE02E0">
            <w:pPr>
              <w:jc w:val="center"/>
              <w:rPr>
                <w:b/>
                <w:szCs w:val="24"/>
              </w:rPr>
            </w:pPr>
            <w:r>
              <w:rPr>
                <w:b/>
                <w:szCs w:val="24"/>
              </w:rPr>
              <w:t>1</w:t>
            </w:r>
          </w:p>
        </w:tc>
        <w:tc>
          <w:tcPr>
            <w:tcW w:w="460" w:type="dxa"/>
            <w:vAlign w:val="center"/>
          </w:tcPr>
          <w:p w14:paraId="3056777A" w14:textId="36E6AC9D" w:rsidR="005B5D11" w:rsidRPr="00871CAC" w:rsidRDefault="00EB18FC" w:rsidP="00EE02E0">
            <w:pPr>
              <w:jc w:val="center"/>
              <w:rPr>
                <w:b/>
                <w:szCs w:val="24"/>
              </w:rPr>
            </w:pPr>
            <w:r>
              <w:rPr>
                <w:b/>
                <w:szCs w:val="24"/>
              </w:rPr>
              <w:t>1</w:t>
            </w:r>
          </w:p>
        </w:tc>
      </w:tr>
    </w:tbl>
    <w:p w14:paraId="235E4B69" w14:textId="77777777" w:rsidR="005B5D11" w:rsidRPr="00871CAC" w:rsidRDefault="005B5D11" w:rsidP="0022578A">
      <w:pPr>
        <w:suppressAutoHyphens/>
        <w:adjustRightInd w:val="0"/>
        <w:ind w:left="2880" w:firstLine="720"/>
        <w:jc w:val="center"/>
        <w:textAlignment w:val="baseline"/>
        <w:rPr>
          <w:szCs w:val="24"/>
        </w:rPr>
      </w:pPr>
      <w:r w:rsidRPr="00871CAC">
        <w:rPr>
          <w:szCs w:val="24"/>
        </w:rPr>
        <w:t>(Juridinio asmens kodas)</w:t>
      </w:r>
    </w:p>
    <w:p w14:paraId="2070D518" w14:textId="77777777" w:rsidR="00687F6F" w:rsidRPr="00871CAC" w:rsidRDefault="00687F6F" w:rsidP="00871CAC">
      <w:pPr>
        <w:suppressAutoHyphens/>
        <w:adjustRightInd w:val="0"/>
        <w:textAlignment w:val="baseline"/>
        <w:rPr>
          <w:szCs w:val="24"/>
        </w:rPr>
      </w:pPr>
    </w:p>
    <w:p w14:paraId="06ADEF0E" w14:textId="576E6F26" w:rsidR="005B5D11" w:rsidRPr="00871CAC" w:rsidRDefault="00EB18FC" w:rsidP="008374DF">
      <w:pPr>
        <w:pBdr>
          <w:bottom w:val="single" w:sz="4" w:space="1" w:color="auto"/>
        </w:pBdr>
        <w:suppressAutoHyphens/>
        <w:adjustRightInd w:val="0"/>
        <w:jc w:val="center"/>
        <w:textAlignment w:val="baseline"/>
        <w:rPr>
          <w:szCs w:val="24"/>
        </w:rPr>
      </w:pPr>
      <w:r>
        <w:rPr>
          <w:bCs/>
          <w:szCs w:val="24"/>
        </w:rPr>
        <w:t>ŽŪB„Ginkūnų paukštynas</w:t>
      </w:r>
      <w:r w:rsidR="00CC2C04">
        <w:rPr>
          <w:bCs/>
          <w:szCs w:val="24"/>
        </w:rPr>
        <w:t xml:space="preserve">“ </w:t>
      </w:r>
      <w:r>
        <w:rPr>
          <w:bCs/>
          <w:szCs w:val="24"/>
        </w:rPr>
        <w:t>Bruknių</w:t>
      </w:r>
      <w:r w:rsidR="008374DF" w:rsidRPr="00871CAC">
        <w:rPr>
          <w:bCs/>
          <w:szCs w:val="24"/>
        </w:rPr>
        <w:t xml:space="preserve"> g. </w:t>
      </w:r>
      <w:r>
        <w:rPr>
          <w:bCs/>
          <w:szCs w:val="24"/>
        </w:rPr>
        <w:t>3, Malavėnų k., Šiaulių r.</w:t>
      </w:r>
      <w:r w:rsidR="00CE15F8">
        <w:rPr>
          <w:bCs/>
          <w:szCs w:val="24"/>
        </w:rPr>
        <w:t>,</w:t>
      </w:r>
      <w:r>
        <w:rPr>
          <w:bCs/>
          <w:szCs w:val="24"/>
        </w:rPr>
        <w:t xml:space="preserve"> tel. (8-41) 589115</w:t>
      </w:r>
    </w:p>
    <w:p w14:paraId="59B89153" w14:textId="77777777" w:rsidR="005B5D11" w:rsidRPr="00871CAC" w:rsidRDefault="005B5D11" w:rsidP="005B5D11">
      <w:pPr>
        <w:jc w:val="center"/>
        <w:rPr>
          <w:szCs w:val="24"/>
        </w:rPr>
      </w:pPr>
      <w:r w:rsidRPr="00871CAC">
        <w:rPr>
          <w:szCs w:val="24"/>
        </w:rPr>
        <w:t>(ūkinės veiklos objekto pavadinimas, adresas, telefonas)</w:t>
      </w:r>
    </w:p>
    <w:p w14:paraId="18AC018F" w14:textId="6D8CD108" w:rsidR="005B5D11" w:rsidRPr="00871CAC" w:rsidRDefault="005B5D11" w:rsidP="005B5D11">
      <w:pPr>
        <w:rPr>
          <w:szCs w:val="24"/>
        </w:rPr>
      </w:pPr>
    </w:p>
    <w:p w14:paraId="038ECA3F" w14:textId="42AAFB44" w:rsidR="008374DF" w:rsidRPr="00871CAC" w:rsidRDefault="00CE15F8" w:rsidP="008374DF">
      <w:pPr>
        <w:suppressAutoHyphens/>
        <w:adjustRightInd w:val="0"/>
        <w:jc w:val="center"/>
        <w:textAlignment w:val="baseline"/>
        <w:rPr>
          <w:bCs/>
          <w:szCs w:val="24"/>
        </w:rPr>
      </w:pPr>
      <w:r>
        <w:rPr>
          <w:bCs/>
          <w:szCs w:val="24"/>
        </w:rPr>
        <w:t>ŽŪB „Ginkūnų paukštynas“ Bruknių g. 3, Malavėnų k., Šiaulių r.</w:t>
      </w:r>
      <w:r w:rsidR="008374DF" w:rsidRPr="00871CAC">
        <w:rPr>
          <w:bCs/>
          <w:szCs w:val="24"/>
        </w:rPr>
        <w:t>,</w:t>
      </w:r>
      <w:r>
        <w:rPr>
          <w:bCs/>
          <w:szCs w:val="24"/>
        </w:rPr>
        <w:t xml:space="preserve"> tel. (8-41) 589115</w:t>
      </w:r>
    </w:p>
    <w:p w14:paraId="08AEC303" w14:textId="4457E8F7" w:rsidR="008374DF" w:rsidRPr="00871CAC" w:rsidRDefault="008374DF" w:rsidP="008374DF">
      <w:pPr>
        <w:pStyle w:val="Table"/>
        <w:pBdr>
          <w:bottom w:val="single" w:sz="4" w:space="3" w:color="auto"/>
        </w:pBdr>
        <w:tabs>
          <w:tab w:val="center" w:pos="5105"/>
          <w:tab w:val="right" w:pos="9425"/>
          <w:tab w:val="right" w:pos="14677"/>
        </w:tabs>
        <w:spacing w:before="0" w:after="0" w:line="240" w:lineRule="auto"/>
        <w:jc w:val="center"/>
        <w:rPr>
          <w:sz w:val="24"/>
          <w:szCs w:val="24"/>
        </w:rPr>
      </w:pPr>
      <w:r w:rsidRPr="00871CAC">
        <w:rPr>
          <w:sz w:val="24"/>
          <w:szCs w:val="24"/>
          <w:lang w:val="lt-LT"/>
        </w:rPr>
        <w:t xml:space="preserve">faks.: </w:t>
      </w:r>
      <w:r w:rsidR="00CE15F8">
        <w:rPr>
          <w:sz w:val="24"/>
          <w:szCs w:val="24"/>
          <w:lang w:val="lt-LT"/>
        </w:rPr>
        <w:t>(8-41) 589015, el.p.: ginkunupaukstynas</w:t>
      </w:r>
      <w:r w:rsidR="00CE15F8">
        <w:rPr>
          <w:sz w:val="24"/>
          <w:szCs w:val="24"/>
        </w:rPr>
        <w:t>@yahoo</w:t>
      </w:r>
      <w:r w:rsidR="00370884">
        <w:rPr>
          <w:sz w:val="24"/>
          <w:szCs w:val="24"/>
        </w:rPr>
        <w:t>.com</w:t>
      </w:r>
    </w:p>
    <w:p w14:paraId="247D52E4" w14:textId="17F19743" w:rsidR="005B5D11" w:rsidRPr="00871CAC" w:rsidRDefault="008374DF" w:rsidP="008374DF">
      <w:pPr>
        <w:jc w:val="center"/>
        <w:rPr>
          <w:szCs w:val="24"/>
        </w:rPr>
      </w:pPr>
      <w:r w:rsidRPr="00871CAC">
        <w:rPr>
          <w:szCs w:val="24"/>
        </w:rPr>
        <w:t xml:space="preserve"> </w:t>
      </w:r>
      <w:r w:rsidR="005B5D11" w:rsidRPr="00871CAC">
        <w:rPr>
          <w:szCs w:val="24"/>
        </w:rPr>
        <w:t>(veiklos vykdytojas, jo adresas, telefono, fakso Nr., elektroninio pašto adresas)</w:t>
      </w:r>
    </w:p>
    <w:p w14:paraId="76E1AB26" w14:textId="77777777" w:rsidR="005B5D11" w:rsidRPr="00871CAC" w:rsidRDefault="005B5D11" w:rsidP="005B5D11">
      <w:pPr>
        <w:rPr>
          <w:szCs w:val="24"/>
        </w:rPr>
      </w:pPr>
    </w:p>
    <w:p w14:paraId="3721A2D7" w14:textId="77777777" w:rsidR="00687F6F" w:rsidRPr="00871CAC" w:rsidRDefault="00687F6F" w:rsidP="005B5D11">
      <w:pPr>
        <w:rPr>
          <w:szCs w:val="24"/>
        </w:rPr>
      </w:pPr>
    </w:p>
    <w:p w14:paraId="4A6FC518" w14:textId="45336C48" w:rsidR="005B5D11" w:rsidRPr="00871CAC" w:rsidRDefault="005B5D11" w:rsidP="00E2102E">
      <w:pPr>
        <w:jc w:val="both"/>
        <w:rPr>
          <w:szCs w:val="24"/>
        </w:rPr>
      </w:pPr>
      <w:r w:rsidRPr="00871CAC">
        <w:rPr>
          <w:szCs w:val="24"/>
        </w:rPr>
        <w:t xml:space="preserve">Leidimą (be priedų) sudaro </w:t>
      </w:r>
      <w:r w:rsidR="00010E69">
        <w:rPr>
          <w:szCs w:val="24"/>
        </w:rPr>
        <w:t>25 lapai</w:t>
      </w:r>
    </w:p>
    <w:p w14:paraId="51B05CD4" w14:textId="77777777" w:rsidR="005B5D11" w:rsidRPr="00871CAC" w:rsidRDefault="005B5D11" w:rsidP="00E2102E">
      <w:pPr>
        <w:jc w:val="both"/>
        <w:rPr>
          <w:szCs w:val="24"/>
        </w:rPr>
      </w:pPr>
    </w:p>
    <w:p w14:paraId="35901F67" w14:textId="7E40F276" w:rsidR="000F7EE6" w:rsidRDefault="000F7EE6" w:rsidP="000F7EE6">
      <w:pPr>
        <w:rPr>
          <w:szCs w:val="24"/>
        </w:rPr>
      </w:pPr>
      <w:r>
        <w:rPr>
          <w:szCs w:val="24"/>
        </w:rPr>
        <w:t xml:space="preserve">Išduotas </w:t>
      </w:r>
      <w:r w:rsidR="005C51DE">
        <w:rPr>
          <w:szCs w:val="24"/>
        </w:rPr>
        <w:t>Šiaulių</w:t>
      </w:r>
      <w:r w:rsidR="00364A76">
        <w:rPr>
          <w:szCs w:val="24"/>
        </w:rPr>
        <w:t xml:space="preserve"> RAAD </w:t>
      </w:r>
      <w:r w:rsidR="005C51DE">
        <w:rPr>
          <w:szCs w:val="24"/>
        </w:rPr>
        <w:t>2005 m. gruodžio 30</w:t>
      </w:r>
      <w:r w:rsidR="00F73C01">
        <w:rPr>
          <w:szCs w:val="24"/>
        </w:rPr>
        <w:t xml:space="preserve"> d. Nr. Šr.-38</w:t>
      </w:r>
      <w:r w:rsidR="00F73C01">
        <w:rPr>
          <w:szCs w:val="24"/>
        </w:rPr>
        <w:tab/>
      </w:r>
      <w:r w:rsidR="00F73C01">
        <w:rPr>
          <w:szCs w:val="24"/>
        </w:rPr>
        <w:tab/>
      </w:r>
      <w:r w:rsidR="00F73C01">
        <w:rPr>
          <w:szCs w:val="24"/>
        </w:rPr>
        <w:tab/>
      </w:r>
    </w:p>
    <w:p w14:paraId="75117A45" w14:textId="792E2CDB" w:rsidR="000F7EE6" w:rsidRDefault="005C51DE" w:rsidP="000F7EE6">
      <w:pPr>
        <w:rPr>
          <w:szCs w:val="24"/>
        </w:rPr>
      </w:pPr>
      <w:r>
        <w:rPr>
          <w:szCs w:val="24"/>
        </w:rPr>
        <w:t xml:space="preserve">Atnaujintas 2012 m. sausio 03 d. </w:t>
      </w:r>
    </w:p>
    <w:p w14:paraId="6FF917F7" w14:textId="77777777" w:rsidR="000F7EE6" w:rsidRDefault="000F7EE6" w:rsidP="005B5D11">
      <w:pPr>
        <w:rPr>
          <w:szCs w:val="24"/>
        </w:rPr>
      </w:pPr>
    </w:p>
    <w:p w14:paraId="2E0F912B" w14:textId="77777777" w:rsidR="005C51DE" w:rsidRDefault="005C51DE" w:rsidP="005B5D11">
      <w:pPr>
        <w:rPr>
          <w:szCs w:val="24"/>
        </w:rPr>
      </w:pPr>
    </w:p>
    <w:p w14:paraId="3D1B29BD" w14:textId="5871B97F" w:rsidR="00364A76" w:rsidRDefault="00364A76" w:rsidP="005B5D11">
      <w:pPr>
        <w:rPr>
          <w:szCs w:val="24"/>
        </w:rPr>
      </w:pPr>
      <w:r>
        <w:rPr>
          <w:szCs w:val="24"/>
        </w:rPr>
        <w:t>Pakeistas Aplinkos apsaugos agentūros</w:t>
      </w:r>
      <w:r w:rsidR="005C51DE">
        <w:rPr>
          <w:szCs w:val="24"/>
        </w:rPr>
        <w:t xml:space="preserve"> 2017 m. rugpjūčio</w:t>
      </w:r>
      <w:r w:rsidR="008374DF" w:rsidRPr="00871CAC">
        <w:rPr>
          <w:szCs w:val="24"/>
        </w:rPr>
        <w:t xml:space="preserve">  </w:t>
      </w:r>
      <w:r w:rsidR="009B2B08" w:rsidRPr="00871CAC">
        <w:rPr>
          <w:szCs w:val="24"/>
        </w:rPr>
        <w:t xml:space="preserve"> </w:t>
      </w:r>
      <w:r w:rsidR="002A04C6" w:rsidRPr="00871CAC">
        <w:rPr>
          <w:szCs w:val="24"/>
        </w:rPr>
        <w:t xml:space="preserve">  </w:t>
      </w:r>
      <w:r w:rsidR="00B166F3" w:rsidRPr="00871CAC">
        <w:rPr>
          <w:szCs w:val="24"/>
        </w:rPr>
        <w:t xml:space="preserve">  </w:t>
      </w:r>
      <w:r w:rsidR="00C32A7C" w:rsidRPr="00871CAC">
        <w:rPr>
          <w:szCs w:val="24"/>
        </w:rPr>
        <w:t xml:space="preserve">  </w:t>
      </w:r>
      <w:r>
        <w:rPr>
          <w:szCs w:val="24"/>
        </w:rPr>
        <w:t xml:space="preserve"> d.</w:t>
      </w:r>
      <w:r>
        <w:rPr>
          <w:szCs w:val="24"/>
        </w:rPr>
        <w:tab/>
      </w:r>
      <w:r>
        <w:rPr>
          <w:szCs w:val="24"/>
        </w:rPr>
        <w:tab/>
      </w:r>
      <w:r>
        <w:rPr>
          <w:szCs w:val="24"/>
        </w:rPr>
        <w:tab/>
      </w:r>
    </w:p>
    <w:p w14:paraId="1CB72A23" w14:textId="77777777" w:rsidR="00E2102E" w:rsidRPr="00871CAC" w:rsidRDefault="00E2102E" w:rsidP="005B5D11">
      <w:pPr>
        <w:rPr>
          <w:szCs w:val="24"/>
        </w:rPr>
      </w:pPr>
    </w:p>
    <w:p w14:paraId="7255026F" w14:textId="77777777" w:rsidR="008374DF" w:rsidRPr="00871CAC" w:rsidRDefault="008374DF" w:rsidP="005B5D11">
      <w:pPr>
        <w:rPr>
          <w:szCs w:val="24"/>
        </w:rPr>
      </w:pPr>
    </w:p>
    <w:tbl>
      <w:tblPr>
        <w:tblW w:w="0" w:type="auto"/>
        <w:tblLook w:val="0000" w:firstRow="0" w:lastRow="0" w:firstColumn="0" w:lastColumn="0" w:noHBand="0" w:noVBand="0"/>
      </w:tblPr>
      <w:tblGrid>
        <w:gridCol w:w="3544"/>
        <w:gridCol w:w="2943"/>
        <w:gridCol w:w="478"/>
        <w:gridCol w:w="2322"/>
      </w:tblGrid>
      <w:tr w:rsidR="005B5D11" w:rsidRPr="00871CAC" w14:paraId="784C5153" w14:textId="77777777" w:rsidTr="00F62900">
        <w:tc>
          <w:tcPr>
            <w:tcW w:w="3544" w:type="dxa"/>
          </w:tcPr>
          <w:p w14:paraId="306F66D8" w14:textId="3209DEFB" w:rsidR="005B5D11" w:rsidRPr="00871CAC" w:rsidRDefault="000F7EE6" w:rsidP="00EE02E0">
            <w:pPr>
              <w:rPr>
                <w:szCs w:val="24"/>
              </w:rPr>
            </w:pPr>
            <w:r>
              <w:rPr>
                <w:szCs w:val="24"/>
              </w:rPr>
              <w:t>Direktorius</w:t>
            </w:r>
          </w:p>
        </w:tc>
        <w:tc>
          <w:tcPr>
            <w:tcW w:w="2943" w:type="dxa"/>
          </w:tcPr>
          <w:p w14:paraId="101F7BEF" w14:textId="2C005FE4" w:rsidR="005B5D11" w:rsidRPr="00871CAC" w:rsidRDefault="000F7EE6" w:rsidP="00F62900">
            <w:pPr>
              <w:jc w:val="center"/>
              <w:rPr>
                <w:szCs w:val="24"/>
              </w:rPr>
            </w:pPr>
            <w:r>
              <w:rPr>
                <w:szCs w:val="24"/>
              </w:rPr>
              <w:t>Robertas Marteckas</w:t>
            </w:r>
          </w:p>
        </w:tc>
        <w:tc>
          <w:tcPr>
            <w:tcW w:w="478" w:type="dxa"/>
          </w:tcPr>
          <w:p w14:paraId="22E24A9B" w14:textId="77777777" w:rsidR="005B5D11" w:rsidRPr="00871CAC" w:rsidRDefault="005B5D11" w:rsidP="00EE02E0">
            <w:pPr>
              <w:rPr>
                <w:szCs w:val="24"/>
              </w:rPr>
            </w:pPr>
          </w:p>
        </w:tc>
        <w:tc>
          <w:tcPr>
            <w:tcW w:w="2322" w:type="dxa"/>
          </w:tcPr>
          <w:p w14:paraId="5E54DA6C" w14:textId="77777777" w:rsidR="005B5D11" w:rsidRPr="00871CAC" w:rsidRDefault="005B5D11" w:rsidP="00EE02E0">
            <w:pPr>
              <w:rPr>
                <w:szCs w:val="24"/>
              </w:rPr>
            </w:pPr>
          </w:p>
        </w:tc>
      </w:tr>
      <w:tr w:rsidR="005B5D11" w:rsidRPr="00871CAC" w14:paraId="333048C1" w14:textId="77777777" w:rsidTr="00F62900">
        <w:tc>
          <w:tcPr>
            <w:tcW w:w="3544" w:type="dxa"/>
          </w:tcPr>
          <w:p w14:paraId="22D8D32B" w14:textId="5F312D0A" w:rsidR="005B5D11" w:rsidRPr="00871CAC" w:rsidRDefault="005B5D11" w:rsidP="00EE02E0">
            <w:pPr>
              <w:rPr>
                <w:szCs w:val="24"/>
              </w:rPr>
            </w:pPr>
          </w:p>
        </w:tc>
        <w:tc>
          <w:tcPr>
            <w:tcW w:w="2943" w:type="dxa"/>
          </w:tcPr>
          <w:p w14:paraId="7329CF64" w14:textId="77777777" w:rsidR="005B5D11" w:rsidRPr="00C826CB" w:rsidRDefault="005B5D11" w:rsidP="00F62900">
            <w:pPr>
              <w:jc w:val="center"/>
              <w:rPr>
                <w:sz w:val="20"/>
              </w:rPr>
            </w:pPr>
            <w:r w:rsidRPr="00C826CB">
              <w:rPr>
                <w:sz w:val="20"/>
              </w:rPr>
              <w:t>(Vardas, pavardė)</w:t>
            </w:r>
          </w:p>
        </w:tc>
        <w:tc>
          <w:tcPr>
            <w:tcW w:w="478" w:type="dxa"/>
          </w:tcPr>
          <w:p w14:paraId="26062711" w14:textId="77777777" w:rsidR="005B5D11" w:rsidRPr="00871CAC" w:rsidRDefault="005B5D11" w:rsidP="00EE02E0">
            <w:pPr>
              <w:rPr>
                <w:szCs w:val="24"/>
              </w:rPr>
            </w:pPr>
          </w:p>
        </w:tc>
        <w:tc>
          <w:tcPr>
            <w:tcW w:w="2322" w:type="dxa"/>
          </w:tcPr>
          <w:p w14:paraId="551574D7" w14:textId="77777777" w:rsidR="005B5D11" w:rsidRPr="00C826CB" w:rsidRDefault="005B5D11" w:rsidP="00EE02E0">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6FBAA713" w14:textId="0C328A24" w:rsidR="00DC5A52" w:rsidRPr="00871CAC" w:rsidRDefault="00DC5A52" w:rsidP="00DC5A52">
      <w:pPr>
        <w:rPr>
          <w:szCs w:val="24"/>
        </w:rPr>
      </w:pPr>
      <w:r w:rsidRPr="00871CAC">
        <w:rPr>
          <w:szCs w:val="24"/>
        </w:rPr>
        <w:tab/>
      </w:r>
      <w:r>
        <w:rPr>
          <w:szCs w:val="24"/>
        </w:rPr>
        <w:tab/>
      </w:r>
      <w:r>
        <w:rPr>
          <w:szCs w:val="24"/>
        </w:rPr>
        <w:tab/>
      </w:r>
      <w:r>
        <w:rPr>
          <w:szCs w:val="24"/>
        </w:rPr>
        <w:tab/>
      </w:r>
      <w:r>
        <w:rPr>
          <w:szCs w:val="24"/>
        </w:rPr>
        <w:tab/>
      </w:r>
      <w:r w:rsidRPr="00871CAC">
        <w:rPr>
          <w:szCs w:val="24"/>
        </w:rPr>
        <w:t>A.V.</w:t>
      </w:r>
    </w:p>
    <w:p w14:paraId="66A863F5" w14:textId="77777777" w:rsidR="00DC5A52" w:rsidRPr="00871CAC" w:rsidRDefault="00DC5A52" w:rsidP="00DC5A52">
      <w:pPr>
        <w:rPr>
          <w:szCs w:val="24"/>
        </w:rPr>
      </w:pPr>
    </w:p>
    <w:p w14:paraId="5E63D620" w14:textId="77777777" w:rsidR="005B5D11" w:rsidRPr="00871CAC" w:rsidRDefault="005B5D11" w:rsidP="005B5D11">
      <w:pPr>
        <w:rPr>
          <w:szCs w:val="24"/>
        </w:rPr>
      </w:pPr>
    </w:p>
    <w:p w14:paraId="23ABBC08" w14:textId="77777777" w:rsidR="00687F6F" w:rsidRPr="00871CAC" w:rsidRDefault="00687F6F" w:rsidP="005B5D11">
      <w:pPr>
        <w:rPr>
          <w:szCs w:val="24"/>
        </w:rPr>
      </w:pPr>
    </w:p>
    <w:p w14:paraId="371A6470" w14:textId="77777777" w:rsidR="005B5D11" w:rsidRPr="00871CAC" w:rsidRDefault="005B5D11" w:rsidP="005B5D11">
      <w:pPr>
        <w:rPr>
          <w:szCs w:val="24"/>
        </w:rPr>
      </w:pPr>
      <w:r w:rsidRPr="00871CAC">
        <w:rPr>
          <w:szCs w:val="24"/>
        </w:rPr>
        <w:t>Šio leidimo parengti 3 egzemplioriai.</w:t>
      </w:r>
    </w:p>
    <w:p w14:paraId="3757E0E3" w14:textId="77777777" w:rsidR="005B5D11" w:rsidRPr="00871CAC" w:rsidRDefault="005B5D11" w:rsidP="005B5D11">
      <w:pPr>
        <w:rPr>
          <w:szCs w:val="24"/>
        </w:rPr>
      </w:pPr>
    </w:p>
    <w:p w14:paraId="36EFC50B" w14:textId="77777777" w:rsidR="00467B25" w:rsidRPr="00871CAC" w:rsidRDefault="00467B25" w:rsidP="005B5D11">
      <w:pPr>
        <w:rPr>
          <w:szCs w:val="24"/>
        </w:rPr>
      </w:pPr>
    </w:p>
    <w:p w14:paraId="415B3790" w14:textId="0AB3448D" w:rsidR="005B5D11" w:rsidRPr="00871CAC" w:rsidRDefault="00364A76" w:rsidP="005B5D11">
      <w:pPr>
        <w:rPr>
          <w:szCs w:val="24"/>
        </w:rPr>
      </w:pPr>
      <w:r>
        <w:rPr>
          <w:szCs w:val="24"/>
        </w:rPr>
        <w:t>Paraiška leidimui pakeisti</w:t>
      </w:r>
      <w:r w:rsidR="005B5D11" w:rsidRPr="00871CAC">
        <w:rPr>
          <w:szCs w:val="24"/>
        </w:rPr>
        <w:t xml:space="preserve"> suderinta su: </w:t>
      </w:r>
    </w:p>
    <w:p w14:paraId="636F53A5" w14:textId="4060C1F5" w:rsidR="005B5D11" w:rsidRPr="00871CAC" w:rsidRDefault="00375C13" w:rsidP="005B5D11">
      <w:pPr>
        <w:tabs>
          <w:tab w:val="num" w:pos="567"/>
        </w:tabs>
        <w:jc w:val="both"/>
        <w:rPr>
          <w:szCs w:val="24"/>
        </w:rPr>
      </w:pPr>
      <w:r>
        <w:rPr>
          <w:szCs w:val="24"/>
        </w:rPr>
        <w:t>Nacionalinio</w:t>
      </w:r>
      <w:r w:rsidR="00B166F3" w:rsidRPr="00871CAC">
        <w:rPr>
          <w:szCs w:val="24"/>
        </w:rPr>
        <w:t xml:space="preserve"> visuomenės sveikatos centro prie Sveikatos apsaugos ministerijos </w:t>
      </w:r>
      <w:r w:rsidR="005C51DE">
        <w:rPr>
          <w:szCs w:val="24"/>
        </w:rPr>
        <w:t>Šiaulių</w:t>
      </w:r>
      <w:r w:rsidR="00364A76">
        <w:rPr>
          <w:szCs w:val="24"/>
        </w:rPr>
        <w:t xml:space="preserve"> </w:t>
      </w:r>
      <w:r w:rsidR="00B166F3" w:rsidRPr="00871CAC">
        <w:rPr>
          <w:szCs w:val="24"/>
        </w:rPr>
        <w:t>departamentu</w:t>
      </w:r>
      <w:r w:rsidR="005B5D11" w:rsidRPr="00871CAC">
        <w:rPr>
          <w:szCs w:val="24"/>
        </w:rPr>
        <w:t xml:space="preserve"> </w:t>
      </w:r>
      <w:r w:rsidR="005C51DE">
        <w:rPr>
          <w:szCs w:val="24"/>
        </w:rPr>
        <w:t>2017-04</w:t>
      </w:r>
      <w:r w:rsidR="005B5D11" w:rsidRPr="00871CAC">
        <w:rPr>
          <w:szCs w:val="24"/>
        </w:rPr>
        <w:t>-</w:t>
      </w:r>
      <w:r w:rsidR="005C51DE">
        <w:rPr>
          <w:szCs w:val="24"/>
        </w:rPr>
        <w:t>06 raštu Nr. 2.6-1101(16.8.13 6</w:t>
      </w:r>
      <w:r w:rsidR="008374DF" w:rsidRPr="00871CAC">
        <w:rPr>
          <w:szCs w:val="24"/>
        </w:rPr>
        <w:t>.11</w:t>
      </w:r>
      <w:r w:rsidR="00B166F3" w:rsidRPr="00871CAC">
        <w:rPr>
          <w:szCs w:val="24"/>
        </w:rPr>
        <w:t>)</w:t>
      </w:r>
    </w:p>
    <w:p w14:paraId="40E8D3F5" w14:textId="28ADA55B" w:rsidR="005B5D11" w:rsidRPr="00871CAC" w:rsidRDefault="005B5D11" w:rsidP="005B5D11">
      <w:pPr>
        <w:rPr>
          <w:szCs w:val="24"/>
        </w:rPr>
      </w:pPr>
      <w:r w:rsidRPr="00871CAC">
        <w:rPr>
          <w:szCs w:val="24"/>
        </w:rPr>
        <w:t>___________________________________________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847F26">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5B5D11">
      <w:pPr>
        <w:rPr>
          <w:b/>
          <w:szCs w:val="24"/>
          <w:lang w:eastAsia="lt-LT"/>
        </w:rPr>
        <w:sectPr w:rsidR="005B5D11" w:rsidRPr="00871CAC" w:rsidSect="000A5D69">
          <w:footerReference w:type="default" r:id="rId9"/>
          <w:pgSz w:w="12240" w:h="15840"/>
          <w:pgMar w:top="1440" w:right="1440" w:bottom="1440" w:left="1440" w:header="720" w:footer="720" w:gutter="0"/>
          <w:cols w:space="720"/>
          <w:docGrid w:linePitch="360"/>
        </w:sectPr>
      </w:pPr>
    </w:p>
    <w:p w14:paraId="1CB53E56" w14:textId="352749B1" w:rsidR="005B5D11" w:rsidRPr="00871CAC" w:rsidRDefault="00664BE7" w:rsidP="00664BE7">
      <w:pPr>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5B5D11">
      <w:pPr>
        <w:jc w:val="center"/>
        <w:rPr>
          <w:b/>
          <w:szCs w:val="24"/>
          <w:lang w:eastAsia="lt-LT"/>
        </w:rPr>
      </w:pPr>
    </w:p>
    <w:p w14:paraId="5B724903" w14:textId="56606E6C" w:rsidR="005B5D11" w:rsidRPr="00871CAC" w:rsidRDefault="00EF3A3E" w:rsidP="00931877">
      <w:pPr>
        <w:ind w:firstLine="567"/>
        <w:jc w:val="both"/>
        <w:rPr>
          <w:b/>
          <w:szCs w:val="24"/>
          <w:lang w:eastAsia="lt-LT"/>
        </w:rPr>
      </w:pPr>
      <w:r w:rsidRPr="00871CAC">
        <w:rPr>
          <w:b/>
          <w:szCs w:val="24"/>
          <w:lang w:eastAsia="lt-LT"/>
        </w:rPr>
        <w:t xml:space="preserve">1. </w:t>
      </w:r>
      <w:r w:rsidR="005B5D11" w:rsidRPr="00871CAC">
        <w:rPr>
          <w:b/>
          <w:szCs w:val="24"/>
          <w:lang w:eastAsia="lt-LT"/>
        </w:rPr>
        <w:t>Įrengi</w:t>
      </w:r>
      <w:r w:rsidR="00205A88" w:rsidRPr="00871CAC">
        <w:rPr>
          <w:b/>
          <w:szCs w:val="24"/>
          <w:lang w:eastAsia="lt-LT"/>
        </w:rPr>
        <w:t>nio pavadinimas, gamybos (projektinis) pajėgumas arba vardinė (nominali) šiluminė galia, vieta (adresas)</w:t>
      </w:r>
      <w:r w:rsidR="005B5D11" w:rsidRPr="00871CAC">
        <w:rPr>
          <w:b/>
          <w:szCs w:val="24"/>
          <w:lang w:eastAsia="lt-LT"/>
        </w:rPr>
        <w:t>.</w:t>
      </w:r>
    </w:p>
    <w:p w14:paraId="4F89B338" w14:textId="4F11BC73" w:rsidR="002D0563" w:rsidRPr="002D0563" w:rsidRDefault="00F52106" w:rsidP="00931877">
      <w:pPr>
        <w:spacing w:after="120"/>
        <w:ind w:firstLine="567"/>
      </w:pPr>
      <w:r>
        <w:t>ŽŪB „Ginkūnų paukštynas</w:t>
      </w:r>
      <w:r w:rsidR="002D0563" w:rsidRPr="002D0563">
        <w:t>“</w:t>
      </w:r>
      <w:r w:rsidR="002D0563">
        <w:t>, veiklą vykdo adresu</w:t>
      </w:r>
      <w:r w:rsidR="00931877">
        <w:t xml:space="preserve"> Bruknių g. 3, Malavėnų k., Šiaulių r</w:t>
      </w:r>
      <w:r w:rsidR="002D0563">
        <w:t>.</w:t>
      </w:r>
      <w:r w:rsidR="00C72F84">
        <w:t xml:space="preserve"> Bendrovės</w:t>
      </w:r>
      <w:r w:rsidR="00366F15">
        <w:t xml:space="preserve"> </w:t>
      </w:r>
      <w:r w:rsidR="00931877" w:rsidRPr="000F2909">
        <w:t>projektinis pajėgumas 178 064 (1246,5 SG) vištos dedeklės ir 95 000 (38 SG) viščiukai. Projektinis kiaušinių kie</w:t>
      </w:r>
      <w:r w:rsidR="00931877">
        <w:t>kis apie 53 mln. vnt. per metu</w:t>
      </w:r>
    </w:p>
    <w:p w14:paraId="6D388444" w14:textId="77777777" w:rsidR="00931877" w:rsidRDefault="00931877" w:rsidP="00931877">
      <w:pPr>
        <w:ind w:firstLine="567"/>
        <w:jc w:val="both"/>
        <w:rPr>
          <w:b/>
          <w:szCs w:val="24"/>
          <w:lang w:eastAsia="lt-LT"/>
        </w:rPr>
      </w:pPr>
    </w:p>
    <w:p w14:paraId="5BE33589" w14:textId="77777777" w:rsidR="005B2934" w:rsidRDefault="00EF3A3E" w:rsidP="00931877">
      <w:pPr>
        <w:ind w:firstLine="567"/>
        <w:jc w:val="both"/>
        <w:rPr>
          <w:b/>
          <w:szCs w:val="24"/>
          <w:lang w:eastAsia="lt-LT"/>
        </w:rPr>
      </w:pPr>
      <w:r w:rsidRPr="00871CAC">
        <w:rPr>
          <w:b/>
          <w:szCs w:val="24"/>
          <w:lang w:eastAsia="lt-LT"/>
        </w:rPr>
        <w:t xml:space="preserve">2. </w:t>
      </w:r>
      <w:r w:rsidR="005B2934">
        <w:rPr>
          <w:b/>
          <w:szCs w:val="24"/>
          <w:lang w:eastAsia="lt-LT"/>
        </w:rPr>
        <w:t>Ūkinės veiklos aprašymas.</w:t>
      </w:r>
    </w:p>
    <w:p w14:paraId="634F059A" w14:textId="7C223360" w:rsidR="00931877" w:rsidRPr="00EF4E16" w:rsidRDefault="00931877" w:rsidP="0093187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2"/>
          <w:lang w:eastAsia="lt-LT"/>
        </w:rPr>
      </w:pPr>
      <w:r>
        <w:rPr>
          <w:b/>
          <w:szCs w:val="22"/>
        </w:rPr>
        <w:t xml:space="preserve">         </w:t>
      </w:r>
      <w:r w:rsidRPr="00EF4E16">
        <w:rPr>
          <w:b/>
          <w:szCs w:val="22"/>
        </w:rPr>
        <w:t xml:space="preserve">Vištų prieauglio (vištaičių) auginimas. </w:t>
      </w:r>
      <w:r w:rsidRPr="00EF4E16">
        <w:rPr>
          <w:szCs w:val="22"/>
        </w:rPr>
        <w:t>Vienadieniai viščiukai atsivežami iš kitų perintojų specialiu transportu</w:t>
      </w:r>
      <w:r>
        <w:rPr>
          <w:szCs w:val="22"/>
        </w:rPr>
        <w:t>. Talpinami į narvelius vištaičių tvartuose. Vištaičių auginimo metu svarbus yra tinkamo mikroklimato palaikymas, todėl šaltuoju metų laiku reikalingas papildomas šildymas, kuris užtikrinamas</w:t>
      </w:r>
      <w:r w:rsidRPr="00EF4E16">
        <w:rPr>
          <w:szCs w:val="22"/>
        </w:rPr>
        <w:t xml:space="preserve"> </w:t>
      </w:r>
      <w:r>
        <w:rPr>
          <w:szCs w:val="22"/>
        </w:rPr>
        <w:t xml:space="preserve">tvartus periodiškai šildant mobiliais dyzeliniais šildytuvais. 120-150 d. amžiaus vištaitės perkeliamos į paukštides dedeklėms, pradeda dėti kiaušinius. Projektinis įrenginio pajėgumas 95 000 vištaičių (38 SG). Vištaitės auginamos atsižvelgiant į dedeklių pulko atnaujinimo poreikius – 1 auginimo ciklas per metus. Vištaičių auginimas sąlygoja oro taršą kietosiomis dalelėmis bei amoniaku. </w:t>
      </w:r>
    </w:p>
    <w:p w14:paraId="6996C24E" w14:textId="77777777" w:rsidR="00931877" w:rsidRDefault="00931877" w:rsidP="00931877">
      <w:pPr>
        <w:jc w:val="both"/>
      </w:pPr>
      <w:r w:rsidRPr="000F0602">
        <w:rPr>
          <w:b/>
        </w:rPr>
        <w:t xml:space="preserve">Kiaušinių gamyba. </w:t>
      </w:r>
      <w:r w:rsidRPr="000A5CD1">
        <w:t>Dedeklių auginimo ciklas trunka 12-18 mėn., projektinis įrenginio pajėgumas</w:t>
      </w:r>
      <w:r>
        <w:rPr>
          <w:b/>
        </w:rPr>
        <w:t xml:space="preserve"> – </w:t>
      </w:r>
      <w:r w:rsidRPr="000F2909">
        <w:t>178 064 (1246,5 SG) vištos dedeklės</w:t>
      </w:r>
      <w:r>
        <w:t>. Projektinis kiaušinių kiekis apie 53 mln. vnt. per metus.</w:t>
      </w:r>
      <w:r>
        <w:rPr>
          <w:b/>
        </w:rPr>
        <w:t xml:space="preserve"> </w:t>
      </w:r>
      <w:r>
        <w:t>Įrenginyje paukščiai auginami taikant skirtingas technologijas. Paukštidėse Nr. 1, 3, 4, 12 dedeklės auginamos narvuose. Paukštidėse Nr. 2, 7 po rekonstrukcijos taikomas alternatyvus palaidų dedeklių laikymas – vištos dedeklės laikomos palaidos 4 eilėse po 3 aukštus. Kiaušiniams surinkti naudojamos kiaušinių rinkimo linijos. Nuo linijos surinkti kiaušiniai sudedami į specialias taras, vežami į kiaušinių sandėlius. Dedeklių laikomų narvuose ir laikomų alternatyviu palaidu būdų kiaušiniai sandėliuojami atskirai. Pasibaigus dedeklių laikymo periodui, paukščiai brokuojami, parduodami ir išvežami</w:t>
      </w:r>
      <w:r w:rsidRPr="00171EC9">
        <w:t xml:space="preserve"> gyvi specialiu transportu.</w:t>
      </w:r>
      <w:r>
        <w:t xml:space="preserve"> </w:t>
      </w:r>
      <w:r>
        <w:rPr>
          <w:szCs w:val="22"/>
        </w:rPr>
        <w:t>Dedeklių laikymas sąlygoja oro taršą kietosiomis dalelėmis bei amoniaku.</w:t>
      </w:r>
    </w:p>
    <w:p w14:paraId="57A9109D" w14:textId="77777777" w:rsidR="00931877" w:rsidRDefault="00931877" w:rsidP="00931877">
      <w:pPr>
        <w:jc w:val="both"/>
      </w:pPr>
      <w:r>
        <w:t>Paukštidėse</w:t>
      </w:r>
      <w:r w:rsidRPr="00171EC9">
        <w:t xml:space="preserve"> </w:t>
      </w:r>
      <w:r>
        <w:t>įrengt</w:t>
      </w:r>
      <w:r w:rsidRPr="00171EC9">
        <w:t xml:space="preserve">os </w:t>
      </w:r>
      <w:r>
        <w:t xml:space="preserve">automatinės </w:t>
      </w:r>
      <w:r w:rsidRPr="00171EC9">
        <w:t>šėryklų bei girdyklų sistemos, sudarant sąlygas laisvai paėsti ir atsigerti.</w:t>
      </w:r>
      <w:r>
        <w:t xml:space="preserve"> Pašarai į lesyklas tiekiami sraigtinio transporterio ir (ar) spiralinio šneko pagalba, o lovelinio tipo girdyklos pakeistos į nipelines.</w:t>
      </w:r>
    </w:p>
    <w:p w14:paraId="0BEF2E8E" w14:textId="77777777" w:rsidR="00931877" w:rsidRDefault="00931877" w:rsidP="00931877">
      <w:pPr>
        <w:jc w:val="both"/>
      </w:pPr>
      <w:r>
        <w:t xml:space="preserve">Mėšlo tvarkymas įrenginyje organizuojamas taip, kad mėšlas po kiekviena narvelių linija nugramdomas skreperiais ir transportuojamas iki skersinio mėšlo kanalo, įrengto tvarto gale. Skersiniame mėšlo kanale įrengtu grandikliu transporteriu mėšlas stumiamas į mėšlo duobę, iš kurios nuožulniu transporteriu pakraunama į transporto priemonę. </w:t>
      </w:r>
      <w:bookmarkStart w:id="0" w:name="_Hlk481566803"/>
      <w:r>
        <w:t xml:space="preserve">Vertinama, kad susidarančio mėšlo kiekis bus 2464 t. </w:t>
      </w:r>
      <w:bookmarkEnd w:id="0"/>
      <w:r>
        <w:t xml:space="preserve">Tolimesniam tvarkymui mėšlas atiduodamas pagal sutartis. Sutarčių kopijos pateiktos </w:t>
      </w:r>
      <w:r w:rsidRPr="00ED3339">
        <w:rPr>
          <w:i/>
        </w:rPr>
        <w:t>7 priede</w:t>
      </w:r>
      <w:r>
        <w:t xml:space="preserve">. </w:t>
      </w:r>
    </w:p>
    <w:p w14:paraId="71D9B70E" w14:textId="77777777" w:rsidR="00931877" w:rsidRDefault="00931877" w:rsidP="00931877">
      <w:pPr>
        <w:jc w:val="both"/>
      </w:pPr>
      <w:r>
        <w:t xml:space="preserve">Patalpų tvarkymas. Po kiekvieno paukščių auginimo/laikymo ciklo atliekamas tvartų ir įrengimų plovimas vandeniu aukšto slėgio įranga, dezinfekcija aerozolių generatoriumi LOMA „Ciklonas“. Generatoriaus naudojimo instrukcijos, naudojamų dezinfekcinių medžiagų saugos duomenų lapų kopijos pridedami </w:t>
      </w:r>
      <w:r w:rsidRPr="00225832">
        <w:rPr>
          <w:i/>
        </w:rPr>
        <w:t>4 priede</w:t>
      </w:r>
      <w:r>
        <w:t xml:space="preserve">. Po dezinfekcijos atliekamas tvarto džiovinimas – vasarą vėdinimo būdu, žiemą – naudojant dyzelinius šildytuvus. Džiovinimo trukmė 2-3 dienos. Išdžiovintas tvartas apdorojamas negesintomis kalkėmis. </w:t>
      </w:r>
      <w:bookmarkStart w:id="1" w:name="_Hlk481507185"/>
      <w:r>
        <w:t xml:space="preserve">Patalpų tvarkymo metu susidariusios gamybinės nuotekos mechaniškai nukreipiamos į mėšlo duobę ir susigeria į mėšlą, </w:t>
      </w:r>
      <w:bookmarkEnd w:id="1"/>
      <w:r>
        <w:t xml:space="preserve">todėl atskiras gamybinių nuotekų tinklas nediegiamas. </w:t>
      </w:r>
      <w:bookmarkStart w:id="2" w:name="_Hlk481507345"/>
      <w:r>
        <w:t>Mėšlas su įsigėrusiomis gamybinėmis nuotekomis kartu su kitu mėšlu atiduodamas pagal sutartis.</w:t>
      </w:r>
      <w:bookmarkEnd w:id="2"/>
    </w:p>
    <w:p w14:paraId="48507A23" w14:textId="77777777" w:rsidR="00931877" w:rsidRPr="005D3C54" w:rsidRDefault="00931877" w:rsidP="00931877">
      <w:pPr>
        <w:jc w:val="both"/>
        <w:rPr>
          <w:szCs w:val="24"/>
          <w:lang w:eastAsia="en-GB"/>
        </w:rPr>
      </w:pPr>
      <w:r w:rsidRPr="005E3A63">
        <w:rPr>
          <w:b/>
        </w:rPr>
        <w:t xml:space="preserve">Vandens gavyba. </w:t>
      </w:r>
      <w:r w:rsidRPr="00B12FE7">
        <w:rPr>
          <w:szCs w:val="24"/>
        </w:rPr>
        <w:t>Vanduo naudojamas iš įrenginio teritorijoje esančių požeminio vandens gręžini</w:t>
      </w:r>
      <w:r>
        <w:rPr>
          <w:szCs w:val="24"/>
        </w:rPr>
        <w:t>ų (Nr. 595</w:t>
      </w:r>
      <w:r w:rsidRPr="00B12FE7">
        <w:rPr>
          <w:szCs w:val="24"/>
        </w:rPr>
        <w:t>5, 6472</w:t>
      </w:r>
      <w:r>
        <w:rPr>
          <w:szCs w:val="24"/>
        </w:rPr>
        <w:t>, 12528</w:t>
      </w:r>
      <w:r w:rsidRPr="00B12FE7">
        <w:rPr>
          <w:szCs w:val="24"/>
        </w:rPr>
        <w:t>) vandenvietės.</w:t>
      </w:r>
      <w:r>
        <w:rPr>
          <w:szCs w:val="24"/>
        </w:rPr>
        <w:t xml:space="preserve"> Įrenginyje vanduo vartojamas personalo buities poreikiams, tvartų bei įrangos plovimui, paukščių girdymui. </w:t>
      </w:r>
      <w:r w:rsidRPr="00B12FE7">
        <w:rPr>
          <w:szCs w:val="24"/>
        </w:rPr>
        <w:t xml:space="preserve">Numatomas </w:t>
      </w:r>
      <w:r>
        <w:rPr>
          <w:szCs w:val="24"/>
        </w:rPr>
        <w:t xml:space="preserve">bendras </w:t>
      </w:r>
      <w:r w:rsidRPr="00B12FE7">
        <w:rPr>
          <w:szCs w:val="24"/>
        </w:rPr>
        <w:t xml:space="preserve">vandens suvartojimas </w:t>
      </w:r>
      <w:r>
        <w:rPr>
          <w:szCs w:val="24"/>
          <w:lang w:eastAsia="en-GB"/>
        </w:rPr>
        <w:t>46,2</w:t>
      </w:r>
      <w:r w:rsidRPr="00B12FE7">
        <w:rPr>
          <w:szCs w:val="24"/>
          <w:lang w:eastAsia="en-GB"/>
        </w:rPr>
        <w:t xml:space="preserve"> m</w:t>
      </w:r>
      <w:r w:rsidRPr="00B12FE7">
        <w:rPr>
          <w:szCs w:val="24"/>
          <w:vertAlign w:val="superscript"/>
          <w:lang w:eastAsia="en-GB"/>
        </w:rPr>
        <w:t>3</w:t>
      </w:r>
      <w:r>
        <w:rPr>
          <w:szCs w:val="24"/>
          <w:lang w:eastAsia="en-GB"/>
        </w:rPr>
        <w:t xml:space="preserve">per parą arba </w:t>
      </w:r>
      <w:r w:rsidRPr="00B12FE7">
        <w:rPr>
          <w:szCs w:val="24"/>
          <w:lang w:eastAsia="en-GB"/>
        </w:rPr>
        <w:t>16864 m</w:t>
      </w:r>
      <w:r w:rsidRPr="00B12FE7">
        <w:rPr>
          <w:szCs w:val="24"/>
          <w:vertAlign w:val="superscript"/>
          <w:lang w:eastAsia="en-GB"/>
        </w:rPr>
        <w:t>3</w:t>
      </w:r>
      <w:r>
        <w:rPr>
          <w:szCs w:val="24"/>
          <w:lang w:eastAsia="en-GB"/>
        </w:rPr>
        <w:t xml:space="preserve"> per metus. </w:t>
      </w:r>
      <w:r w:rsidRPr="00F3445D">
        <w:rPr>
          <w:szCs w:val="24"/>
          <w:lang w:eastAsia="en-GB"/>
        </w:rPr>
        <w:t>Išgaunamas vandens kiekis apskaitomas pagal skaitiklių, įrengtų vandenvietėje, rodmenis – 2015 m. išgauta 11206 m</w:t>
      </w:r>
      <w:r w:rsidRPr="00F3445D">
        <w:rPr>
          <w:szCs w:val="24"/>
          <w:vertAlign w:val="superscript"/>
          <w:lang w:eastAsia="en-GB"/>
        </w:rPr>
        <w:t>3</w:t>
      </w:r>
      <w:r>
        <w:rPr>
          <w:szCs w:val="24"/>
          <w:lang w:eastAsia="en-GB"/>
        </w:rPr>
        <w:t xml:space="preserve"> per metus. Vertinama, kad po rekonstrukcijų darbuotojų buities poreikiams sunaudojama vandens kiekis nekinta ir sudaro 3,5 m</w:t>
      </w:r>
      <w:r>
        <w:rPr>
          <w:szCs w:val="24"/>
          <w:vertAlign w:val="superscript"/>
          <w:lang w:eastAsia="en-GB"/>
        </w:rPr>
        <w:t>3</w:t>
      </w:r>
      <w:r>
        <w:rPr>
          <w:szCs w:val="24"/>
          <w:lang w:eastAsia="en-GB"/>
        </w:rPr>
        <w:t>/ d (1278 m</w:t>
      </w:r>
      <w:r>
        <w:rPr>
          <w:szCs w:val="24"/>
          <w:vertAlign w:val="superscript"/>
          <w:lang w:eastAsia="en-GB"/>
        </w:rPr>
        <w:t>3</w:t>
      </w:r>
      <w:r>
        <w:rPr>
          <w:szCs w:val="24"/>
          <w:lang w:eastAsia="en-GB"/>
        </w:rPr>
        <w:t>/ metus). P</w:t>
      </w:r>
      <w:r w:rsidRPr="007E4161">
        <w:rPr>
          <w:szCs w:val="24"/>
          <w:lang w:eastAsia="en-GB"/>
        </w:rPr>
        <w:t>launant paukštidę naudojama aukšto slėgio plovimo įrankiai,</w:t>
      </w:r>
      <w:r>
        <w:rPr>
          <w:szCs w:val="24"/>
          <w:lang w:eastAsia="en-GB"/>
        </w:rPr>
        <w:t xml:space="preserve"> vertinama, kad per vieną plovimą sunaudojama apie 5 m</w:t>
      </w:r>
      <w:r>
        <w:rPr>
          <w:szCs w:val="24"/>
          <w:vertAlign w:val="superscript"/>
          <w:lang w:eastAsia="en-GB"/>
        </w:rPr>
        <w:t>3</w:t>
      </w:r>
      <w:r w:rsidRPr="007E4161">
        <w:rPr>
          <w:szCs w:val="24"/>
          <w:lang w:eastAsia="en-GB"/>
        </w:rPr>
        <w:t xml:space="preserve"> vandens</w:t>
      </w:r>
      <w:r>
        <w:rPr>
          <w:szCs w:val="24"/>
          <w:lang w:eastAsia="en-GB"/>
        </w:rPr>
        <w:t xml:space="preserve"> (40 m</w:t>
      </w:r>
      <w:r>
        <w:rPr>
          <w:szCs w:val="24"/>
          <w:vertAlign w:val="superscript"/>
          <w:lang w:eastAsia="en-GB"/>
        </w:rPr>
        <w:t>3</w:t>
      </w:r>
      <w:r>
        <w:rPr>
          <w:szCs w:val="24"/>
          <w:lang w:eastAsia="en-GB"/>
        </w:rPr>
        <w:t>/metus)</w:t>
      </w:r>
      <w:r w:rsidRPr="007E4161">
        <w:rPr>
          <w:szCs w:val="24"/>
          <w:lang w:eastAsia="en-GB"/>
        </w:rPr>
        <w:t>.</w:t>
      </w:r>
      <w:r>
        <w:rPr>
          <w:szCs w:val="24"/>
          <w:lang w:eastAsia="en-GB"/>
        </w:rPr>
        <w:t xml:space="preserve"> Paukščių girdimui bus suvartojama apie 42,6 m</w:t>
      </w:r>
      <w:r>
        <w:rPr>
          <w:szCs w:val="24"/>
          <w:vertAlign w:val="superscript"/>
          <w:lang w:eastAsia="en-GB"/>
        </w:rPr>
        <w:t>3</w:t>
      </w:r>
      <w:r>
        <w:rPr>
          <w:szCs w:val="24"/>
          <w:lang w:eastAsia="en-GB"/>
        </w:rPr>
        <w:t>/d. (t. y. 15546 m</w:t>
      </w:r>
      <w:r>
        <w:rPr>
          <w:szCs w:val="24"/>
          <w:vertAlign w:val="superscript"/>
          <w:lang w:eastAsia="en-GB"/>
        </w:rPr>
        <w:t>3</w:t>
      </w:r>
      <w:r>
        <w:rPr>
          <w:szCs w:val="24"/>
          <w:lang w:eastAsia="en-GB"/>
        </w:rPr>
        <w:t>/metus).</w:t>
      </w:r>
      <w:r>
        <w:rPr>
          <w:szCs w:val="24"/>
          <w:vertAlign w:val="superscript"/>
          <w:lang w:eastAsia="en-GB"/>
        </w:rPr>
        <w:t xml:space="preserve"> </w:t>
      </w:r>
    </w:p>
    <w:p w14:paraId="526A79D7" w14:textId="77777777" w:rsidR="00931877" w:rsidRPr="00023F30" w:rsidRDefault="00931877" w:rsidP="00931877">
      <w:pPr>
        <w:jc w:val="both"/>
        <w:rPr>
          <w:szCs w:val="24"/>
          <w:lang w:eastAsia="en-GB"/>
        </w:rPr>
      </w:pPr>
      <w:r w:rsidRPr="00023F30">
        <w:rPr>
          <w:b/>
          <w:szCs w:val="24"/>
          <w:lang w:eastAsia="en-GB"/>
        </w:rPr>
        <w:t>Pašarų gamyba.</w:t>
      </w:r>
      <w:r w:rsidRPr="00023F30">
        <w:rPr>
          <w:szCs w:val="24"/>
          <w:lang w:eastAsia="en-GB"/>
        </w:rPr>
        <w:t xml:space="preserve"> Įrenginyje per mėnesį vidutinis pašarų poreikis sudaro 500-660 tonų pašarų. Žaliava pašarams apsirūpinama auginant ir perkant, pašarai gaminami įrenginyje, tam tikslui naudojami grūdų džiovykla, malūnas, pašarų maišytuvas. Įrenginys turi pašarų cechui suteiktą veterinarinio patvirtinimo numerį</w:t>
      </w:r>
      <w:r>
        <w:rPr>
          <w:szCs w:val="24"/>
          <w:lang w:eastAsia="en-GB"/>
        </w:rPr>
        <w:t>, patvirtinimo kopija pridedama</w:t>
      </w:r>
      <w:r w:rsidRPr="00023F30">
        <w:rPr>
          <w:szCs w:val="24"/>
          <w:lang w:eastAsia="en-GB"/>
        </w:rPr>
        <w:t xml:space="preserve"> </w:t>
      </w:r>
      <w:r w:rsidRPr="00225832">
        <w:rPr>
          <w:i/>
          <w:szCs w:val="24"/>
          <w:lang w:eastAsia="en-GB"/>
        </w:rPr>
        <w:t>5 priede</w:t>
      </w:r>
      <w:r w:rsidRPr="00225832">
        <w:rPr>
          <w:szCs w:val="24"/>
          <w:lang w:eastAsia="en-GB"/>
        </w:rPr>
        <w:t>.</w:t>
      </w:r>
      <w:r w:rsidRPr="00023F30">
        <w:rPr>
          <w:szCs w:val="24"/>
          <w:lang w:eastAsia="en-GB"/>
        </w:rPr>
        <w:t xml:space="preserve"> Pašarų gamybos metu susidarantis oro taršos veiksnys – kietosios dalelės.</w:t>
      </w:r>
    </w:p>
    <w:p w14:paraId="59D100E0" w14:textId="77777777" w:rsidR="00931877" w:rsidRPr="00023F30" w:rsidRDefault="00931877" w:rsidP="00931877">
      <w:pPr>
        <w:jc w:val="both"/>
        <w:rPr>
          <w:szCs w:val="24"/>
          <w:lang w:eastAsia="lt-LT"/>
        </w:rPr>
      </w:pPr>
      <w:r w:rsidRPr="00023F30">
        <w:rPr>
          <w:b/>
          <w:szCs w:val="24"/>
          <w:lang w:eastAsia="en-GB"/>
        </w:rPr>
        <w:t xml:space="preserve">Šiluminės energijos gamyba. </w:t>
      </w:r>
      <w:r w:rsidRPr="00023F30">
        <w:rPr>
          <w:szCs w:val="24"/>
          <w:lang w:eastAsia="en-GB"/>
        </w:rPr>
        <w:t>Įrenginyje šiluminės energijos gam</w:t>
      </w:r>
      <w:r>
        <w:rPr>
          <w:szCs w:val="24"/>
          <w:lang w:eastAsia="en-GB"/>
        </w:rPr>
        <w:t>yba vykdoma šaltuoju metu laiku. V</w:t>
      </w:r>
      <w:r w:rsidRPr="00023F30">
        <w:rPr>
          <w:szCs w:val="24"/>
          <w:lang w:eastAsia="en-GB"/>
        </w:rPr>
        <w:t>ištaičių tvartų tinkamam mikroklimatui palaikyti</w:t>
      </w:r>
      <w:r>
        <w:rPr>
          <w:szCs w:val="24"/>
          <w:lang w:eastAsia="en-GB"/>
        </w:rPr>
        <w:t>.</w:t>
      </w:r>
      <w:r>
        <w:rPr>
          <w:szCs w:val="24"/>
        </w:rPr>
        <w:t xml:space="preserve"> </w:t>
      </w:r>
      <w:r>
        <w:rPr>
          <w:szCs w:val="24"/>
          <w:lang w:eastAsia="en-GB"/>
        </w:rPr>
        <w:t>Š</w:t>
      </w:r>
      <w:r w:rsidRPr="00023F30">
        <w:rPr>
          <w:szCs w:val="24"/>
        </w:rPr>
        <w:t>ildymas užtikrinamas</w:t>
      </w:r>
      <w:r>
        <w:rPr>
          <w:szCs w:val="24"/>
        </w:rPr>
        <w:t xml:space="preserve"> </w:t>
      </w:r>
      <w:r w:rsidRPr="00023F30">
        <w:rPr>
          <w:szCs w:val="24"/>
        </w:rPr>
        <w:t xml:space="preserve">periodiškai šildant mobiliais dyzeliniais </w:t>
      </w:r>
      <w:r w:rsidRPr="00D323D1">
        <w:rPr>
          <w:szCs w:val="24"/>
        </w:rPr>
        <w:t>šildytuvais</w:t>
      </w:r>
      <w:r w:rsidRPr="00D323D1">
        <w:rPr>
          <w:szCs w:val="24"/>
          <w:lang w:eastAsia="en-GB"/>
        </w:rPr>
        <w:t xml:space="preserve">. </w:t>
      </w:r>
      <w:r w:rsidRPr="00D323D1">
        <w:rPr>
          <w:szCs w:val="24"/>
          <w:lang w:eastAsia="lt-LT"/>
        </w:rPr>
        <w:t>Įrenginio</w:t>
      </w:r>
      <w:r w:rsidRPr="00023F30">
        <w:rPr>
          <w:szCs w:val="24"/>
          <w:lang w:eastAsia="lt-LT"/>
        </w:rPr>
        <w:t xml:space="preserve"> šiluminės energijos gamybos pajėgumas pateikti 3 lentelėje.</w:t>
      </w:r>
    </w:p>
    <w:p w14:paraId="421B6E10" w14:textId="77777777" w:rsidR="00931877" w:rsidRPr="00B446B4" w:rsidRDefault="00931877" w:rsidP="00931877">
      <w:pPr>
        <w:jc w:val="both"/>
        <w:rPr>
          <w:szCs w:val="24"/>
          <w:lang w:eastAsia="lt-LT"/>
        </w:rPr>
      </w:pPr>
      <w:r w:rsidRPr="00023F30">
        <w:rPr>
          <w:b/>
          <w:szCs w:val="24"/>
          <w:lang w:eastAsia="lt-LT"/>
        </w:rPr>
        <w:t xml:space="preserve">Kuro laikymas. </w:t>
      </w:r>
      <w:r w:rsidRPr="00023F30">
        <w:rPr>
          <w:szCs w:val="24"/>
          <w:lang w:eastAsia="lt-LT"/>
        </w:rPr>
        <w:t>Įrenginį aptarnaujančiam transportui bei dyzelinių šildytuvų eksploatacijai naudojamas kuras laikomas antžeminėse kuro talpyklose</w:t>
      </w:r>
      <w:r>
        <w:rPr>
          <w:szCs w:val="24"/>
          <w:lang w:eastAsia="lt-LT"/>
        </w:rPr>
        <w:t xml:space="preserve"> </w:t>
      </w:r>
      <w:r w:rsidRPr="00D323D1">
        <w:rPr>
          <w:szCs w:val="24"/>
          <w:lang w:eastAsia="lt-LT"/>
        </w:rPr>
        <w:t>(dvi po 10 m</w:t>
      </w:r>
      <w:r w:rsidRPr="00D323D1">
        <w:rPr>
          <w:szCs w:val="24"/>
          <w:vertAlign w:val="superscript"/>
          <w:lang w:eastAsia="lt-LT"/>
        </w:rPr>
        <w:t>3</w:t>
      </w:r>
      <w:r w:rsidRPr="00D323D1">
        <w:rPr>
          <w:szCs w:val="24"/>
          <w:lang w:eastAsia="lt-LT"/>
        </w:rPr>
        <w:t>ir viena 25 m</w:t>
      </w:r>
      <w:r w:rsidRPr="00D323D1">
        <w:rPr>
          <w:szCs w:val="24"/>
          <w:vertAlign w:val="superscript"/>
          <w:lang w:eastAsia="lt-LT"/>
        </w:rPr>
        <w:t>3</w:t>
      </w:r>
      <w:r w:rsidRPr="00D323D1">
        <w:rPr>
          <w:szCs w:val="24"/>
          <w:lang w:eastAsia="lt-LT"/>
        </w:rPr>
        <w:t>). Dyzelinio</w:t>
      </w:r>
      <w:r w:rsidRPr="00B446B4">
        <w:rPr>
          <w:szCs w:val="24"/>
          <w:lang w:eastAsia="lt-LT"/>
        </w:rPr>
        <w:t xml:space="preserve"> kuro talpų konstrukc</w:t>
      </w:r>
      <w:r>
        <w:rPr>
          <w:szCs w:val="24"/>
          <w:lang w:eastAsia="lt-LT"/>
        </w:rPr>
        <w:t xml:space="preserve">ija – dvi visiškai hermetiškos </w:t>
      </w:r>
      <w:r w:rsidRPr="00B446B4">
        <w:rPr>
          <w:szCs w:val="24"/>
          <w:lang w:eastAsia="lt-LT"/>
        </w:rPr>
        <w:t>talpyklos: vidinėje talpoje laikomas skystis, o išorinė apsaugo nuo avarinio medžiagų išsiliejimo į aplinką. Tarp dyzelinio kuro talpų yra tarpas, kuriame montuojamas jutiklis, signalizuojantį apie skysčio nuotėkį</w:t>
      </w:r>
      <w:r>
        <w:rPr>
          <w:szCs w:val="24"/>
          <w:lang w:eastAsia="lt-LT"/>
        </w:rPr>
        <w:t xml:space="preserve"> iš vidinės talpos.</w:t>
      </w:r>
      <w:r w:rsidRPr="00023F30">
        <w:rPr>
          <w:szCs w:val="24"/>
          <w:lang w:eastAsia="lt-LT"/>
        </w:rPr>
        <w:t xml:space="preserve"> </w:t>
      </w:r>
      <w:r>
        <w:rPr>
          <w:szCs w:val="24"/>
          <w:lang w:eastAsia="lt-LT"/>
        </w:rPr>
        <w:t>Į</w:t>
      </w:r>
      <w:r w:rsidRPr="00023F30">
        <w:rPr>
          <w:szCs w:val="24"/>
          <w:lang w:eastAsia="lt-LT"/>
        </w:rPr>
        <w:t xml:space="preserve">rengtos </w:t>
      </w:r>
      <w:r w:rsidRPr="00276DBF">
        <w:rPr>
          <w:szCs w:val="24"/>
          <w:lang w:eastAsia="lt-LT"/>
        </w:rPr>
        <w:t>dvi kuro talpyklos po 10 m</w:t>
      </w:r>
      <w:r w:rsidRPr="00276DBF">
        <w:rPr>
          <w:szCs w:val="24"/>
          <w:vertAlign w:val="superscript"/>
          <w:lang w:eastAsia="lt-LT"/>
        </w:rPr>
        <w:t>3</w:t>
      </w:r>
      <w:r>
        <w:rPr>
          <w:szCs w:val="24"/>
          <w:lang w:eastAsia="lt-LT"/>
        </w:rPr>
        <w:t xml:space="preserve"> </w:t>
      </w:r>
      <w:r w:rsidRPr="00276DBF">
        <w:rPr>
          <w:szCs w:val="24"/>
          <w:lang w:eastAsia="lt-LT"/>
        </w:rPr>
        <w:t xml:space="preserve">turi </w:t>
      </w:r>
      <w:r>
        <w:rPr>
          <w:szCs w:val="24"/>
          <w:lang w:eastAsia="lt-LT"/>
        </w:rPr>
        <w:t>atitikimo LST EN 12573-1:2005 standarto reikalavimams sertifikatą</w:t>
      </w:r>
      <w:r w:rsidRPr="00276DBF">
        <w:rPr>
          <w:szCs w:val="24"/>
          <w:lang w:eastAsia="lt-LT"/>
        </w:rPr>
        <w:t>.</w:t>
      </w:r>
      <w:r>
        <w:rPr>
          <w:szCs w:val="24"/>
          <w:lang w:eastAsia="lt-LT"/>
        </w:rPr>
        <w:t xml:space="preserve"> Sertifikato kopija pridedama </w:t>
      </w:r>
      <w:r w:rsidRPr="00225832">
        <w:rPr>
          <w:i/>
          <w:szCs w:val="24"/>
          <w:lang w:eastAsia="lt-LT"/>
        </w:rPr>
        <w:t>6 priede.</w:t>
      </w:r>
    </w:p>
    <w:p w14:paraId="5E1F2E1A" w14:textId="77777777" w:rsidR="00931877" w:rsidRDefault="00931877" w:rsidP="00931877">
      <w:pPr>
        <w:jc w:val="both"/>
        <w:rPr>
          <w:b/>
          <w:szCs w:val="24"/>
          <w:lang w:eastAsia="lt-LT"/>
        </w:rPr>
      </w:pPr>
    </w:p>
    <w:p w14:paraId="7AF6E24A" w14:textId="77777777" w:rsidR="005B5D11" w:rsidRPr="00871CAC" w:rsidRDefault="005B5D11" w:rsidP="005B5D11">
      <w:pPr>
        <w:ind w:firstLine="567"/>
        <w:jc w:val="both"/>
        <w:rPr>
          <w:b/>
          <w:szCs w:val="24"/>
          <w:lang w:eastAsia="lt-LT"/>
        </w:rPr>
      </w:pPr>
      <w:r w:rsidRPr="00871CAC">
        <w:rPr>
          <w:b/>
          <w:szCs w:val="24"/>
          <w:lang w:eastAsia="lt-LT"/>
        </w:rPr>
        <w:t>3. Veiklos rūšys, kurioms išduodamas leidimas:</w:t>
      </w:r>
    </w:p>
    <w:p w14:paraId="736F3CA9" w14:textId="77777777" w:rsidR="00C7209C" w:rsidRPr="00871CAC" w:rsidRDefault="00C7209C" w:rsidP="005B5D11">
      <w:pPr>
        <w:suppressAutoHyphens/>
        <w:ind w:firstLine="567"/>
        <w:jc w:val="both"/>
        <w:textAlignment w:val="baseline"/>
        <w:rPr>
          <w:b/>
          <w:szCs w:val="24"/>
          <w:lang w:eastAsia="lt-LT"/>
        </w:rPr>
      </w:pPr>
    </w:p>
    <w:p w14:paraId="6C5436C7" w14:textId="77777777" w:rsidR="005B5D11" w:rsidRPr="00871CAC" w:rsidRDefault="005B5D11" w:rsidP="005B5D11">
      <w:pPr>
        <w:suppressAutoHyphens/>
        <w:ind w:firstLine="567"/>
        <w:jc w:val="both"/>
        <w:textAlignment w:val="baseline"/>
        <w:rPr>
          <w:b/>
          <w:szCs w:val="24"/>
          <w:lang w:eastAsia="lt-LT"/>
        </w:rPr>
      </w:pPr>
      <w:r w:rsidRPr="00871CAC">
        <w:rPr>
          <w:b/>
          <w:szCs w:val="24"/>
          <w:lang w:eastAsia="lt-LT"/>
        </w:rPr>
        <w:t xml:space="preserve">1 lentelė. Įrenginyje leidžiama vykdyti ūkinė veikla </w:t>
      </w:r>
    </w:p>
    <w:tbl>
      <w:tblPr>
        <w:tblW w:w="12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5"/>
        <w:gridCol w:w="8244"/>
      </w:tblGrid>
      <w:tr w:rsidR="00266C30" w:rsidRPr="00871CAC" w14:paraId="17E5C5AB" w14:textId="77777777" w:rsidTr="00266C30">
        <w:tc>
          <w:tcPr>
            <w:tcW w:w="3805" w:type="dxa"/>
            <w:tcBorders>
              <w:top w:val="single" w:sz="4" w:space="0" w:color="auto"/>
              <w:left w:val="single" w:sz="4" w:space="0" w:color="auto"/>
              <w:bottom w:val="single" w:sz="4" w:space="0" w:color="auto"/>
              <w:right w:val="single" w:sz="4" w:space="0" w:color="auto"/>
            </w:tcBorders>
          </w:tcPr>
          <w:p w14:paraId="75C660E8" w14:textId="77777777" w:rsidR="00266C30" w:rsidRPr="00871CAC" w:rsidRDefault="00266C30" w:rsidP="00EE02E0">
            <w:pPr>
              <w:suppressAutoHyphens/>
              <w:jc w:val="center"/>
              <w:textAlignment w:val="baseline"/>
              <w:rPr>
                <w:szCs w:val="24"/>
                <w:lang w:eastAsia="lt-LT"/>
              </w:rPr>
            </w:pPr>
            <w:r w:rsidRPr="00871CAC">
              <w:rPr>
                <w:szCs w:val="24"/>
                <w:lang w:eastAsia="lt-LT"/>
              </w:rPr>
              <w:t>Įrenginio pavadinimas</w:t>
            </w:r>
          </w:p>
        </w:tc>
        <w:tc>
          <w:tcPr>
            <w:tcW w:w="8244" w:type="dxa"/>
            <w:tcBorders>
              <w:top w:val="single" w:sz="4" w:space="0" w:color="auto"/>
              <w:left w:val="single" w:sz="4" w:space="0" w:color="auto"/>
              <w:bottom w:val="single" w:sz="4" w:space="0" w:color="auto"/>
              <w:right w:val="single" w:sz="4" w:space="0" w:color="auto"/>
            </w:tcBorders>
          </w:tcPr>
          <w:p w14:paraId="5680A4C8" w14:textId="4418625B" w:rsidR="00266C30" w:rsidRPr="00871CAC" w:rsidRDefault="00266C30" w:rsidP="00EE02E0">
            <w:pPr>
              <w:tabs>
                <w:tab w:val="left" w:pos="615"/>
                <w:tab w:val="center" w:pos="4357"/>
              </w:tabs>
              <w:suppressAutoHyphens/>
              <w:textAlignment w:val="baseline"/>
              <w:rPr>
                <w:szCs w:val="24"/>
                <w:lang w:eastAsia="lt-LT"/>
              </w:rPr>
            </w:pPr>
            <w:r w:rsidRPr="00871CAC">
              <w:rPr>
                <w:szCs w:val="24"/>
                <w:lang w:eastAsia="lt-LT"/>
              </w:rPr>
              <w:t xml:space="preserve">Įrenginyje leidžiamos vykdyti veiklos rūšies pavadinimas pagal Taisyklių 1 priedą </w:t>
            </w:r>
          </w:p>
          <w:p w14:paraId="203E7A47" w14:textId="77777777" w:rsidR="00266C30" w:rsidRPr="00871CAC" w:rsidRDefault="00266C30" w:rsidP="00EE02E0">
            <w:pPr>
              <w:tabs>
                <w:tab w:val="left" w:pos="615"/>
                <w:tab w:val="center" w:pos="4357"/>
              </w:tabs>
              <w:suppressAutoHyphens/>
              <w:jc w:val="center"/>
              <w:textAlignment w:val="baseline"/>
              <w:rPr>
                <w:szCs w:val="24"/>
                <w:lang w:eastAsia="lt-LT"/>
              </w:rPr>
            </w:pPr>
            <w:r w:rsidRPr="00871CAC">
              <w:rPr>
                <w:szCs w:val="24"/>
                <w:lang w:eastAsia="lt-LT"/>
              </w:rPr>
              <w:t>ir kita tiesiogiai susijusi veikla</w:t>
            </w:r>
          </w:p>
        </w:tc>
      </w:tr>
      <w:tr w:rsidR="00266C30" w:rsidRPr="00871CAC" w14:paraId="5BC12ECB" w14:textId="77777777" w:rsidTr="00266C30">
        <w:tc>
          <w:tcPr>
            <w:tcW w:w="3805" w:type="dxa"/>
            <w:tcBorders>
              <w:top w:val="single" w:sz="4" w:space="0" w:color="auto"/>
              <w:left w:val="single" w:sz="4" w:space="0" w:color="auto"/>
              <w:bottom w:val="single" w:sz="4" w:space="0" w:color="auto"/>
              <w:right w:val="single" w:sz="4" w:space="0" w:color="auto"/>
            </w:tcBorders>
          </w:tcPr>
          <w:p w14:paraId="64DCFCB9" w14:textId="77777777" w:rsidR="00266C30" w:rsidRPr="00871CAC" w:rsidRDefault="00266C30" w:rsidP="00EE02E0">
            <w:pPr>
              <w:suppressAutoHyphens/>
              <w:jc w:val="center"/>
              <w:textAlignment w:val="baseline"/>
              <w:rPr>
                <w:szCs w:val="24"/>
                <w:lang w:eastAsia="lt-LT"/>
              </w:rPr>
            </w:pPr>
            <w:r w:rsidRPr="00871CAC">
              <w:rPr>
                <w:szCs w:val="24"/>
                <w:lang w:eastAsia="lt-LT"/>
              </w:rPr>
              <w:t>1</w:t>
            </w:r>
          </w:p>
        </w:tc>
        <w:tc>
          <w:tcPr>
            <w:tcW w:w="8244" w:type="dxa"/>
            <w:tcBorders>
              <w:top w:val="single" w:sz="4" w:space="0" w:color="auto"/>
              <w:left w:val="single" w:sz="4" w:space="0" w:color="auto"/>
              <w:bottom w:val="single" w:sz="4" w:space="0" w:color="auto"/>
              <w:right w:val="single" w:sz="4" w:space="0" w:color="auto"/>
            </w:tcBorders>
          </w:tcPr>
          <w:p w14:paraId="0CD8299D" w14:textId="7581E092" w:rsidR="00266C30" w:rsidRPr="00871CAC" w:rsidRDefault="00266C30" w:rsidP="00EE02E0">
            <w:pPr>
              <w:suppressAutoHyphens/>
              <w:jc w:val="center"/>
              <w:textAlignment w:val="baseline"/>
              <w:rPr>
                <w:szCs w:val="24"/>
                <w:lang w:eastAsia="lt-LT"/>
              </w:rPr>
            </w:pPr>
            <w:r w:rsidRPr="00871CAC">
              <w:rPr>
                <w:szCs w:val="24"/>
                <w:lang w:eastAsia="lt-LT"/>
              </w:rPr>
              <w:t>2</w:t>
            </w:r>
          </w:p>
        </w:tc>
      </w:tr>
      <w:tr w:rsidR="00286C46" w:rsidRPr="00871CAC" w14:paraId="3F5A1A86" w14:textId="77777777" w:rsidTr="0041700E">
        <w:tc>
          <w:tcPr>
            <w:tcW w:w="3805" w:type="dxa"/>
            <w:vMerge w:val="restart"/>
            <w:tcBorders>
              <w:top w:val="single" w:sz="4" w:space="0" w:color="auto"/>
              <w:left w:val="single" w:sz="4" w:space="0" w:color="auto"/>
              <w:right w:val="single" w:sz="4" w:space="0" w:color="auto"/>
            </w:tcBorders>
          </w:tcPr>
          <w:p w14:paraId="1D2D1BE2" w14:textId="0C97CF4E" w:rsidR="00286C46" w:rsidRPr="003D06B3" w:rsidRDefault="00286C46" w:rsidP="00286C46">
            <w:pPr>
              <w:suppressAutoHyphens/>
              <w:jc w:val="both"/>
              <w:textAlignment w:val="baseline"/>
              <w:rPr>
                <w:szCs w:val="24"/>
                <w:lang w:eastAsia="lt-LT"/>
              </w:rPr>
            </w:pPr>
            <w:r>
              <w:rPr>
                <w:szCs w:val="24"/>
                <w:lang w:eastAsia="lt-LT"/>
              </w:rPr>
              <w:t>ŽŪB „Ginkūnų paukštynas“</w:t>
            </w:r>
          </w:p>
        </w:tc>
        <w:tc>
          <w:tcPr>
            <w:tcW w:w="8244" w:type="dxa"/>
            <w:tcBorders>
              <w:top w:val="single" w:sz="4" w:space="0" w:color="auto"/>
              <w:left w:val="single" w:sz="4" w:space="0" w:color="auto"/>
              <w:bottom w:val="single" w:sz="4" w:space="0" w:color="auto"/>
              <w:right w:val="single" w:sz="4" w:space="0" w:color="auto"/>
            </w:tcBorders>
          </w:tcPr>
          <w:p w14:paraId="6693636C" w14:textId="6DF4FCA7" w:rsidR="00286C46" w:rsidRPr="00286C46" w:rsidRDefault="00286C46" w:rsidP="00286C46">
            <w:pPr>
              <w:suppressAutoHyphens/>
              <w:jc w:val="both"/>
              <w:textAlignment w:val="baseline"/>
              <w:rPr>
                <w:szCs w:val="24"/>
                <w:lang w:eastAsia="lt-LT"/>
              </w:rPr>
            </w:pPr>
            <w:r w:rsidRPr="00286C46">
              <w:rPr>
                <w:szCs w:val="24"/>
                <w:lang w:eastAsia="lt-LT"/>
              </w:rPr>
              <w:t xml:space="preserve">6.6. intensyvus paukščių arba kiaulių auginimas, kai: </w:t>
            </w:r>
          </w:p>
        </w:tc>
      </w:tr>
      <w:tr w:rsidR="00286C46" w:rsidRPr="00871CAC" w14:paraId="13DC9695" w14:textId="77777777" w:rsidTr="0041700E">
        <w:tc>
          <w:tcPr>
            <w:tcW w:w="3805" w:type="dxa"/>
            <w:vMerge/>
            <w:tcBorders>
              <w:left w:val="single" w:sz="4" w:space="0" w:color="auto"/>
              <w:right w:val="single" w:sz="4" w:space="0" w:color="auto"/>
            </w:tcBorders>
          </w:tcPr>
          <w:p w14:paraId="4B2FD84D" w14:textId="77777777" w:rsidR="00286C46" w:rsidRDefault="00286C46" w:rsidP="00286C46">
            <w:pPr>
              <w:suppressAutoHyphens/>
              <w:jc w:val="both"/>
              <w:textAlignment w:val="baseline"/>
            </w:pPr>
          </w:p>
        </w:tc>
        <w:tc>
          <w:tcPr>
            <w:tcW w:w="8244" w:type="dxa"/>
            <w:tcBorders>
              <w:top w:val="single" w:sz="4" w:space="0" w:color="auto"/>
              <w:left w:val="single" w:sz="4" w:space="0" w:color="auto"/>
              <w:bottom w:val="single" w:sz="4" w:space="0" w:color="auto"/>
              <w:right w:val="single" w:sz="4" w:space="0" w:color="auto"/>
            </w:tcBorders>
          </w:tcPr>
          <w:p w14:paraId="0589D5D2" w14:textId="6A8D7ECA" w:rsidR="00286C46" w:rsidRPr="00286C46" w:rsidRDefault="00286C46" w:rsidP="00286C46">
            <w:pPr>
              <w:suppressAutoHyphens/>
              <w:jc w:val="both"/>
              <w:textAlignment w:val="baseline"/>
              <w:rPr>
                <w:szCs w:val="24"/>
                <w:lang w:eastAsia="lt-LT"/>
              </w:rPr>
            </w:pPr>
            <w:r w:rsidRPr="00286C46">
              <w:rPr>
                <w:szCs w:val="24"/>
                <w:lang w:eastAsia="lt-LT"/>
              </w:rPr>
              <w:t>6.6.1. yra daugiau kaip 40 000 vietų naminiams paukščiams;</w:t>
            </w:r>
          </w:p>
        </w:tc>
      </w:tr>
    </w:tbl>
    <w:p w14:paraId="3B076EB5" w14:textId="77777777" w:rsidR="003E1992" w:rsidRPr="00871CAC" w:rsidRDefault="003E1992" w:rsidP="003E1992">
      <w:pPr>
        <w:rPr>
          <w:b/>
          <w:color w:val="0D0D0D"/>
          <w:szCs w:val="24"/>
        </w:rPr>
      </w:pPr>
    </w:p>
    <w:p w14:paraId="4F8D81AC" w14:textId="77777777" w:rsidR="005B5D11" w:rsidRPr="00871CAC" w:rsidRDefault="005B5D11" w:rsidP="005B5D11">
      <w:pPr>
        <w:ind w:firstLine="567"/>
        <w:jc w:val="both"/>
        <w:rPr>
          <w:b/>
          <w:szCs w:val="24"/>
          <w:lang w:eastAsia="lt-LT"/>
        </w:rPr>
      </w:pPr>
      <w:r w:rsidRPr="00871CAC">
        <w:rPr>
          <w:b/>
          <w:szCs w:val="24"/>
          <w:lang w:eastAsia="lt-LT"/>
        </w:rPr>
        <w:t xml:space="preserve">4. Veiklos rūšys, kurioms priskirta šiltnamio dujas išmetanti ūkinė veikla, įrenginio gamybos (projektinis) pajėgumas. </w:t>
      </w:r>
    </w:p>
    <w:p w14:paraId="348DBF59" w14:textId="77777777" w:rsidR="003D06B3" w:rsidRDefault="003D06B3" w:rsidP="003D06B3">
      <w:pPr>
        <w:widowControl w:val="0"/>
        <w:shd w:val="clear" w:color="auto" w:fill="FFFFFF"/>
        <w:autoSpaceDE w:val="0"/>
        <w:autoSpaceDN w:val="0"/>
        <w:adjustRightInd w:val="0"/>
        <w:spacing w:line="278" w:lineRule="exact"/>
        <w:ind w:firstLine="567"/>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64A22155" w14:textId="77777777" w:rsidR="00DF710D" w:rsidRPr="00871CAC" w:rsidRDefault="00DF710D" w:rsidP="005B5D11">
      <w:pPr>
        <w:widowControl w:val="0"/>
        <w:ind w:firstLine="567"/>
        <w:jc w:val="both"/>
        <w:rPr>
          <w:b/>
          <w:szCs w:val="24"/>
          <w:lang w:eastAsia="lt-LT"/>
        </w:rPr>
      </w:pPr>
    </w:p>
    <w:p w14:paraId="3AE5B297" w14:textId="77777777" w:rsidR="005B5D11" w:rsidRPr="00871CAC" w:rsidRDefault="005B5D11" w:rsidP="005B5D11">
      <w:pPr>
        <w:widowControl w:val="0"/>
        <w:ind w:firstLine="567"/>
        <w:jc w:val="both"/>
        <w:rPr>
          <w:b/>
          <w:szCs w:val="24"/>
          <w:lang w:eastAsia="lt-LT"/>
        </w:rPr>
      </w:pPr>
      <w:r w:rsidRPr="00871CAC">
        <w:rPr>
          <w:b/>
          <w:szCs w:val="24"/>
          <w:lang w:eastAsia="lt-LT"/>
        </w:rPr>
        <w:t>5. Informacija apie įdiegtą vadybos sistemą.</w:t>
      </w:r>
    </w:p>
    <w:p w14:paraId="7D00210F" w14:textId="35E6592C" w:rsidR="00133999" w:rsidRPr="00133999" w:rsidRDefault="00133999" w:rsidP="00133999">
      <w:pPr>
        <w:suppressAutoHyphens/>
        <w:autoSpaceDE w:val="0"/>
        <w:autoSpaceDN w:val="0"/>
        <w:adjustRightInd w:val="0"/>
        <w:spacing w:after="120"/>
        <w:ind w:firstLine="567"/>
        <w:jc w:val="both"/>
        <w:textAlignment w:val="baseline"/>
        <w:rPr>
          <w:color w:val="000000"/>
          <w:szCs w:val="24"/>
        </w:rPr>
      </w:pPr>
      <w:r w:rsidRPr="00133999">
        <w:rPr>
          <w:color w:val="000000"/>
          <w:szCs w:val="24"/>
        </w:rPr>
        <w:t xml:space="preserve">Bendrovėje </w:t>
      </w:r>
      <w:r w:rsidR="00861CE4">
        <w:rPr>
          <w:color w:val="000000"/>
          <w:szCs w:val="24"/>
        </w:rPr>
        <w:t>ne</w:t>
      </w:r>
      <w:r w:rsidRPr="00133999">
        <w:rPr>
          <w:color w:val="000000"/>
          <w:szCs w:val="24"/>
        </w:rPr>
        <w:t>įdiegta aplin</w:t>
      </w:r>
      <w:r w:rsidR="00861CE4">
        <w:rPr>
          <w:color w:val="000000"/>
          <w:szCs w:val="24"/>
        </w:rPr>
        <w:t>kosaugos vadybos sistema.</w:t>
      </w:r>
    </w:p>
    <w:p w14:paraId="59BECB4B" w14:textId="77777777" w:rsidR="002F6E6C" w:rsidRPr="00871CAC" w:rsidRDefault="002F6E6C" w:rsidP="00B47153">
      <w:pPr>
        <w:widowControl w:val="0"/>
        <w:jc w:val="both"/>
        <w:rPr>
          <w:b/>
          <w:szCs w:val="24"/>
          <w:lang w:eastAsia="lt-LT"/>
        </w:rPr>
      </w:pPr>
    </w:p>
    <w:p w14:paraId="0789F1BD" w14:textId="77777777" w:rsidR="00D45824" w:rsidRPr="00871CAC" w:rsidRDefault="005B5D11" w:rsidP="00D45824">
      <w:pPr>
        <w:widowControl w:val="0"/>
        <w:ind w:firstLine="567"/>
        <w:jc w:val="both"/>
        <w:rPr>
          <w:b/>
          <w:szCs w:val="24"/>
          <w:lang w:eastAsia="lt-LT"/>
        </w:rPr>
      </w:pPr>
      <w:r w:rsidRPr="00871CAC">
        <w:rPr>
          <w:b/>
          <w:szCs w:val="24"/>
          <w:lang w:eastAsia="lt-LT"/>
        </w:rPr>
        <w:t>6. Asmenų atsakomybė pagal pateiktą deklaraciją.</w:t>
      </w:r>
    </w:p>
    <w:p w14:paraId="414D128F" w14:textId="7E630A03" w:rsidR="00386B00" w:rsidRDefault="00133999" w:rsidP="00133999">
      <w:pPr>
        <w:widowControl w:val="0"/>
        <w:ind w:firstLine="567"/>
        <w:jc w:val="both"/>
      </w:pPr>
      <w:r>
        <w:t>Paraiškos deklaracijoje, kurią</w:t>
      </w:r>
      <w:r w:rsidR="00861CE4">
        <w:t xml:space="preserve"> pasirašė ŽŪ</w:t>
      </w:r>
      <w:r w:rsidRPr="004B5915">
        <w:t>B „</w:t>
      </w:r>
      <w:r w:rsidR="00861CE4">
        <w:t>Ginkūnų paukštynas“ direktorė Nijolė Kavaliauskienė</w:t>
      </w:r>
      <w:r>
        <w:t xml:space="preserve">, </w:t>
      </w:r>
      <w:r w:rsidRPr="004B5915">
        <w:t>nurodoma</w:t>
      </w:r>
      <w:r>
        <w:t>, kad Paraiškoje pateikta infor</w:t>
      </w:r>
      <w:r w:rsidRPr="004B5915">
        <w:t>macija yra teisinga, tiksli ir visa</w:t>
      </w:r>
      <w:r>
        <w:t>.</w:t>
      </w:r>
    </w:p>
    <w:p w14:paraId="017DF6E9" w14:textId="77777777" w:rsidR="00133999" w:rsidRPr="00871CAC" w:rsidRDefault="00133999" w:rsidP="00133999">
      <w:pPr>
        <w:widowControl w:val="0"/>
        <w:ind w:firstLine="567"/>
        <w:jc w:val="both"/>
        <w:rPr>
          <w:b/>
          <w:szCs w:val="24"/>
          <w:lang w:eastAsia="lt-LT"/>
        </w:rPr>
      </w:pPr>
    </w:p>
    <w:p w14:paraId="38A7F45A" w14:textId="30636AA2" w:rsidR="00E03F94" w:rsidRPr="00871CAC" w:rsidRDefault="00E03F94" w:rsidP="00E03F94">
      <w:pPr>
        <w:widowControl w:val="0"/>
        <w:ind w:firstLine="567"/>
        <w:jc w:val="both"/>
        <w:rPr>
          <w:b/>
          <w:szCs w:val="24"/>
        </w:rPr>
      </w:pPr>
      <w:r w:rsidRPr="00871CAC">
        <w:rPr>
          <w:b/>
          <w:szCs w:val="24"/>
        </w:rPr>
        <w:t>2 lentelė. Įrenginio atitikties GPGB palyginamasis įvertinimas</w:t>
      </w:r>
      <w:r w:rsidR="00C32A7C" w:rsidRPr="00871CAC">
        <w:rPr>
          <w:b/>
          <w:szCs w:val="24"/>
        </w:rPr>
        <w:t xml:space="preserve"> bendriesiems GPGB</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95"/>
        <w:gridCol w:w="2691"/>
        <w:gridCol w:w="3404"/>
        <w:gridCol w:w="1559"/>
        <w:gridCol w:w="1275"/>
        <w:gridCol w:w="2411"/>
      </w:tblGrid>
      <w:tr w:rsidR="00861CE4" w14:paraId="6487D1C7" w14:textId="77777777" w:rsidTr="00861CE4">
        <w:trPr>
          <w:tblHeader/>
        </w:trPr>
        <w:tc>
          <w:tcPr>
            <w:tcW w:w="810" w:type="dxa"/>
            <w:tcBorders>
              <w:top w:val="single" w:sz="4" w:space="0" w:color="auto"/>
              <w:left w:val="single" w:sz="4" w:space="0" w:color="auto"/>
              <w:bottom w:val="single" w:sz="4" w:space="0" w:color="auto"/>
              <w:right w:val="single" w:sz="4" w:space="0" w:color="auto"/>
            </w:tcBorders>
            <w:vAlign w:val="center"/>
          </w:tcPr>
          <w:p w14:paraId="2EEABDB1"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Eil. Nr.</w:t>
            </w:r>
          </w:p>
        </w:tc>
        <w:tc>
          <w:tcPr>
            <w:tcW w:w="1595" w:type="dxa"/>
            <w:tcBorders>
              <w:top w:val="single" w:sz="4" w:space="0" w:color="auto"/>
              <w:left w:val="single" w:sz="4" w:space="0" w:color="auto"/>
              <w:bottom w:val="single" w:sz="4" w:space="0" w:color="auto"/>
              <w:right w:val="single" w:sz="4" w:space="0" w:color="auto"/>
            </w:tcBorders>
            <w:vAlign w:val="center"/>
          </w:tcPr>
          <w:p w14:paraId="7E7BF295" w14:textId="77777777" w:rsidR="00861CE4" w:rsidRPr="00861CE4" w:rsidRDefault="00861CE4" w:rsidP="0041700E">
            <w:pPr>
              <w:suppressAutoHyphens/>
              <w:jc w:val="center"/>
              <w:textAlignment w:val="baseline"/>
              <w:rPr>
                <w:sz w:val="22"/>
                <w:szCs w:val="22"/>
                <w:vertAlign w:val="subscript"/>
                <w:lang w:eastAsia="lt-LT"/>
              </w:rPr>
            </w:pPr>
            <w:r w:rsidRPr="00861CE4">
              <w:rPr>
                <w:sz w:val="22"/>
                <w:szCs w:val="22"/>
                <w:lang w:eastAsia="lt-LT"/>
              </w:rPr>
              <w:t>Aplinkos komponentai, kuriems daromas poveikis</w:t>
            </w:r>
          </w:p>
        </w:tc>
        <w:tc>
          <w:tcPr>
            <w:tcW w:w="2691" w:type="dxa"/>
            <w:tcBorders>
              <w:top w:val="single" w:sz="4" w:space="0" w:color="auto"/>
              <w:left w:val="single" w:sz="4" w:space="0" w:color="auto"/>
              <w:bottom w:val="single" w:sz="4" w:space="0" w:color="auto"/>
              <w:right w:val="single" w:sz="4" w:space="0" w:color="auto"/>
            </w:tcBorders>
            <w:vAlign w:val="center"/>
          </w:tcPr>
          <w:p w14:paraId="741642AD"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Nuoroda į ES GPGB informacinius dokumentus, anotacijas</w:t>
            </w:r>
          </w:p>
        </w:tc>
        <w:tc>
          <w:tcPr>
            <w:tcW w:w="3404" w:type="dxa"/>
            <w:tcBorders>
              <w:top w:val="single" w:sz="4" w:space="0" w:color="auto"/>
              <w:left w:val="single" w:sz="4" w:space="0" w:color="auto"/>
              <w:bottom w:val="single" w:sz="4" w:space="0" w:color="auto"/>
              <w:right w:val="single" w:sz="4" w:space="0" w:color="auto"/>
            </w:tcBorders>
            <w:vAlign w:val="center"/>
          </w:tcPr>
          <w:p w14:paraId="1508CD21"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GPGB technologija</w:t>
            </w:r>
          </w:p>
        </w:tc>
        <w:tc>
          <w:tcPr>
            <w:tcW w:w="1559" w:type="dxa"/>
            <w:tcBorders>
              <w:top w:val="single" w:sz="4" w:space="0" w:color="auto"/>
              <w:left w:val="single" w:sz="4" w:space="0" w:color="auto"/>
              <w:bottom w:val="single" w:sz="4" w:space="0" w:color="auto"/>
              <w:right w:val="single" w:sz="4" w:space="0" w:color="auto"/>
            </w:tcBorders>
            <w:vAlign w:val="center"/>
          </w:tcPr>
          <w:p w14:paraId="0DB21C38"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Su GPGB taikymu susijusios</w:t>
            </w:r>
          </w:p>
          <w:p w14:paraId="04F150C9"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vertės, vnt.</w:t>
            </w:r>
          </w:p>
        </w:tc>
        <w:tc>
          <w:tcPr>
            <w:tcW w:w="1275" w:type="dxa"/>
            <w:tcBorders>
              <w:top w:val="single" w:sz="4" w:space="0" w:color="auto"/>
              <w:left w:val="single" w:sz="4" w:space="0" w:color="auto"/>
              <w:bottom w:val="single" w:sz="4" w:space="0" w:color="auto"/>
              <w:right w:val="single" w:sz="4" w:space="0" w:color="auto"/>
            </w:tcBorders>
            <w:vAlign w:val="center"/>
          </w:tcPr>
          <w:p w14:paraId="38B4EA97"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Atitikimas</w:t>
            </w:r>
          </w:p>
        </w:tc>
        <w:tc>
          <w:tcPr>
            <w:tcW w:w="2411" w:type="dxa"/>
            <w:tcBorders>
              <w:top w:val="single" w:sz="4" w:space="0" w:color="auto"/>
              <w:left w:val="single" w:sz="4" w:space="0" w:color="auto"/>
              <w:bottom w:val="single" w:sz="4" w:space="0" w:color="auto"/>
              <w:right w:val="single" w:sz="4" w:space="0" w:color="auto"/>
            </w:tcBorders>
            <w:vAlign w:val="center"/>
          </w:tcPr>
          <w:p w14:paraId="0F9865D8"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Pastabos</w:t>
            </w:r>
          </w:p>
        </w:tc>
      </w:tr>
      <w:tr w:rsidR="00861CE4" w14:paraId="1EB8B393" w14:textId="77777777" w:rsidTr="00861CE4">
        <w:tc>
          <w:tcPr>
            <w:tcW w:w="810" w:type="dxa"/>
            <w:tcBorders>
              <w:top w:val="single" w:sz="4" w:space="0" w:color="auto"/>
              <w:left w:val="single" w:sz="4" w:space="0" w:color="auto"/>
              <w:bottom w:val="single" w:sz="4" w:space="0" w:color="auto"/>
              <w:right w:val="single" w:sz="4" w:space="0" w:color="auto"/>
            </w:tcBorders>
            <w:vAlign w:val="center"/>
          </w:tcPr>
          <w:p w14:paraId="4987B5FB"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1</w:t>
            </w:r>
          </w:p>
        </w:tc>
        <w:tc>
          <w:tcPr>
            <w:tcW w:w="1595" w:type="dxa"/>
            <w:tcBorders>
              <w:top w:val="single" w:sz="4" w:space="0" w:color="auto"/>
              <w:left w:val="single" w:sz="4" w:space="0" w:color="auto"/>
              <w:bottom w:val="single" w:sz="4" w:space="0" w:color="auto"/>
              <w:right w:val="single" w:sz="4" w:space="0" w:color="auto"/>
            </w:tcBorders>
            <w:vAlign w:val="center"/>
          </w:tcPr>
          <w:p w14:paraId="765D2D3B"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2</w:t>
            </w:r>
          </w:p>
        </w:tc>
        <w:tc>
          <w:tcPr>
            <w:tcW w:w="2691" w:type="dxa"/>
            <w:tcBorders>
              <w:top w:val="single" w:sz="4" w:space="0" w:color="auto"/>
              <w:left w:val="single" w:sz="4" w:space="0" w:color="auto"/>
              <w:bottom w:val="single" w:sz="4" w:space="0" w:color="auto"/>
              <w:right w:val="single" w:sz="4" w:space="0" w:color="auto"/>
            </w:tcBorders>
            <w:vAlign w:val="center"/>
          </w:tcPr>
          <w:p w14:paraId="6F9D2279"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3</w:t>
            </w:r>
          </w:p>
        </w:tc>
        <w:tc>
          <w:tcPr>
            <w:tcW w:w="3404" w:type="dxa"/>
            <w:tcBorders>
              <w:top w:val="single" w:sz="4" w:space="0" w:color="auto"/>
              <w:left w:val="single" w:sz="4" w:space="0" w:color="auto"/>
              <w:bottom w:val="single" w:sz="4" w:space="0" w:color="auto"/>
              <w:right w:val="single" w:sz="4" w:space="0" w:color="auto"/>
            </w:tcBorders>
            <w:vAlign w:val="center"/>
          </w:tcPr>
          <w:p w14:paraId="7A40677A"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14:paraId="13CEA657"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5</w:t>
            </w:r>
          </w:p>
        </w:tc>
        <w:tc>
          <w:tcPr>
            <w:tcW w:w="1275" w:type="dxa"/>
            <w:tcBorders>
              <w:top w:val="single" w:sz="4" w:space="0" w:color="auto"/>
              <w:left w:val="single" w:sz="4" w:space="0" w:color="auto"/>
              <w:bottom w:val="single" w:sz="4" w:space="0" w:color="auto"/>
              <w:right w:val="single" w:sz="4" w:space="0" w:color="auto"/>
            </w:tcBorders>
            <w:vAlign w:val="center"/>
          </w:tcPr>
          <w:p w14:paraId="79D0042F"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6</w:t>
            </w:r>
          </w:p>
        </w:tc>
        <w:tc>
          <w:tcPr>
            <w:tcW w:w="2411" w:type="dxa"/>
            <w:tcBorders>
              <w:top w:val="single" w:sz="4" w:space="0" w:color="auto"/>
              <w:left w:val="single" w:sz="4" w:space="0" w:color="auto"/>
              <w:bottom w:val="single" w:sz="4" w:space="0" w:color="auto"/>
              <w:right w:val="single" w:sz="4" w:space="0" w:color="auto"/>
            </w:tcBorders>
            <w:vAlign w:val="center"/>
          </w:tcPr>
          <w:p w14:paraId="3C3D8233"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7</w:t>
            </w:r>
          </w:p>
        </w:tc>
      </w:tr>
      <w:tr w:rsidR="00861CE4" w14:paraId="055F0C27" w14:textId="77777777" w:rsidTr="00861CE4">
        <w:trPr>
          <w:trHeight w:val="175"/>
        </w:trPr>
        <w:tc>
          <w:tcPr>
            <w:tcW w:w="810" w:type="dxa"/>
            <w:vMerge w:val="restart"/>
            <w:tcBorders>
              <w:top w:val="single" w:sz="4" w:space="0" w:color="auto"/>
              <w:left w:val="single" w:sz="4" w:space="0" w:color="auto"/>
              <w:right w:val="single" w:sz="4" w:space="0" w:color="auto"/>
            </w:tcBorders>
            <w:vAlign w:val="center"/>
          </w:tcPr>
          <w:p w14:paraId="2ECDC819"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vMerge w:val="restart"/>
            <w:tcBorders>
              <w:top w:val="single" w:sz="4" w:space="0" w:color="auto"/>
              <w:left w:val="single" w:sz="4" w:space="0" w:color="auto"/>
              <w:right w:val="single" w:sz="4" w:space="0" w:color="auto"/>
            </w:tcBorders>
            <w:vAlign w:val="center"/>
          </w:tcPr>
          <w:p w14:paraId="27823BAE"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Gera žemdirbystės praktika</w:t>
            </w:r>
          </w:p>
        </w:tc>
        <w:tc>
          <w:tcPr>
            <w:tcW w:w="2691" w:type="dxa"/>
            <w:vMerge w:val="restart"/>
            <w:tcBorders>
              <w:top w:val="single" w:sz="4" w:space="0" w:color="auto"/>
              <w:left w:val="single" w:sz="4" w:space="0" w:color="auto"/>
              <w:right w:val="single" w:sz="4" w:space="0" w:color="auto"/>
            </w:tcBorders>
            <w:vAlign w:val="center"/>
          </w:tcPr>
          <w:p w14:paraId="4A383875"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Integrated Pollution Perevention and Control (IPPC) Reference Document on BEST Available Techniques for intensive rearing of Pouktry and Pigs, July 2003</w:t>
            </w:r>
          </w:p>
          <w:p w14:paraId="69DACDD2"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Skyrius 5.1</w:t>
            </w:r>
          </w:p>
        </w:tc>
        <w:tc>
          <w:tcPr>
            <w:tcW w:w="3404" w:type="dxa"/>
            <w:tcBorders>
              <w:top w:val="single" w:sz="4" w:space="0" w:color="auto"/>
              <w:left w:val="single" w:sz="4" w:space="0" w:color="auto"/>
              <w:bottom w:val="single" w:sz="4" w:space="0" w:color="auto"/>
              <w:right w:val="single" w:sz="4" w:space="0" w:color="auto"/>
            </w:tcBorders>
            <w:vAlign w:val="center"/>
          </w:tcPr>
          <w:p w14:paraId="0A16F205"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Parinkti ir įgyvendinti švietimo ir mokymo programas ūkio darbuotojams (4.1.2 dalis)</w:t>
            </w:r>
          </w:p>
        </w:tc>
        <w:tc>
          <w:tcPr>
            <w:tcW w:w="1559" w:type="dxa"/>
            <w:tcBorders>
              <w:top w:val="single" w:sz="4" w:space="0" w:color="auto"/>
              <w:left w:val="single" w:sz="4" w:space="0" w:color="auto"/>
              <w:right w:val="single" w:sz="4" w:space="0" w:color="auto"/>
            </w:tcBorders>
            <w:vAlign w:val="center"/>
          </w:tcPr>
          <w:p w14:paraId="2D4F5F8B"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w:t>
            </w:r>
          </w:p>
        </w:tc>
        <w:tc>
          <w:tcPr>
            <w:tcW w:w="1275" w:type="dxa"/>
            <w:tcBorders>
              <w:top w:val="single" w:sz="4" w:space="0" w:color="auto"/>
              <w:left w:val="single" w:sz="4" w:space="0" w:color="auto"/>
              <w:right w:val="single" w:sz="4" w:space="0" w:color="auto"/>
            </w:tcBorders>
            <w:vAlign w:val="center"/>
          </w:tcPr>
          <w:p w14:paraId="59111409"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Taip</w:t>
            </w:r>
          </w:p>
        </w:tc>
        <w:tc>
          <w:tcPr>
            <w:tcW w:w="2411" w:type="dxa"/>
            <w:tcBorders>
              <w:top w:val="single" w:sz="4" w:space="0" w:color="auto"/>
              <w:left w:val="single" w:sz="4" w:space="0" w:color="auto"/>
              <w:right w:val="single" w:sz="4" w:space="0" w:color="auto"/>
            </w:tcBorders>
            <w:vAlign w:val="center"/>
          </w:tcPr>
          <w:p w14:paraId="7F3A947A"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Parengti darbo procedūrų aprašymai. Sudaromi mokymų vykdymo planai,specialistai dalyvauja paukščių augintojų organizuojamuose seminaruose, kursuose kvalifikacijai kelti.</w:t>
            </w:r>
          </w:p>
        </w:tc>
      </w:tr>
      <w:tr w:rsidR="00861CE4" w14:paraId="3247918E" w14:textId="77777777" w:rsidTr="00861CE4">
        <w:trPr>
          <w:trHeight w:val="172"/>
        </w:trPr>
        <w:tc>
          <w:tcPr>
            <w:tcW w:w="810" w:type="dxa"/>
            <w:vMerge/>
            <w:tcBorders>
              <w:left w:val="single" w:sz="4" w:space="0" w:color="auto"/>
              <w:right w:val="single" w:sz="4" w:space="0" w:color="auto"/>
            </w:tcBorders>
            <w:vAlign w:val="center"/>
          </w:tcPr>
          <w:p w14:paraId="2A61E326"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vMerge/>
            <w:tcBorders>
              <w:left w:val="single" w:sz="4" w:space="0" w:color="auto"/>
              <w:right w:val="single" w:sz="4" w:space="0" w:color="auto"/>
            </w:tcBorders>
            <w:vAlign w:val="center"/>
          </w:tcPr>
          <w:p w14:paraId="0853FE60" w14:textId="77777777" w:rsidR="00861CE4" w:rsidRPr="00861CE4" w:rsidRDefault="00861CE4" w:rsidP="0041700E">
            <w:pPr>
              <w:suppressAutoHyphens/>
              <w:jc w:val="center"/>
              <w:textAlignment w:val="baseline"/>
              <w:rPr>
                <w:sz w:val="22"/>
                <w:szCs w:val="22"/>
                <w:lang w:eastAsia="lt-LT"/>
              </w:rPr>
            </w:pPr>
          </w:p>
        </w:tc>
        <w:tc>
          <w:tcPr>
            <w:tcW w:w="2691" w:type="dxa"/>
            <w:vMerge/>
            <w:tcBorders>
              <w:left w:val="single" w:sz="4" w:space="0" w:color="auto"/>
              <w:right w:val="single" w:sz="4" w:space="0" w:color="auto"/>
            </w:tcBorders>
            <w:vAlign w:val="center"/>
          </w:tcPr>
          <w:p w14:paraId="19526CFD" w14:textId="77777777" w:rsidR="00861CE4" w:rsidRPr="00861CE4" w:rsidRDefault="00861CE4" w:rsidP="0041700E">
            <w:pPr>
              <w:suppressAutoHyphens/>
              <w:jc w:val="center"/>
              <w:textAlignment w:val="baseline"/>
              <w:rPr>
                <w:sz w:val="22"/>
                <w:szCs w:val="22"/>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14:paraId="0A2BDDA9"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Registruoti vandens ir energijos sunaudojimą, pašarų kiekius, susidarančių atliekų kiekį ir neorganinių trąšų naudojimo bei mėšlo, skleidžiamo laukuose, kiekius (4.1.4 dalis)</w:t>
            </w:r>
          </w:p>
        </w:tc>
        <w:tc>
          <w:tcPr>
            <w:tcW w:w="1559" w:type="dxa"/>
            <w:tcBorders>
              <w:left w:val="single" w:sz="4" w:space="0" w:color="auto"/>
              <w:right w:val="single" w:sz="4" w:space="0" w:color="auto"/>
            </w:tcBorders>
            <w:vAlign w:val="center"/>
          </w:tcPr>
          <w:p w14:paraId="4FE35544"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w:t>
            </w:r>
          </w:p>
        </w:tc>
        <w:tc>
          <w:tcPr>
            <w:tcW w:w="1275" w:type="dxa"/>
            <w:tcBorders>
              <w:left w:val="single" w:sz="4" w:space="0" w:color="auto"/>
              <w:right w:val="single" w:sz="4" w:space="0" w:color="auto"/>
            </w:tcBorders>
            <w:vAlign w:val="center"/>
          </w:tcPr>
          <w:p w14:paraId="5F4AE65F"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Taip</w:t>
            </w:r>
          </w:p>
        </w:tc>
        <w:tc>
          <w:tcPr>
            <w:tcW w:w="2411" w:type="dxa"/>
            <w:tcBorders>
              <w:left w:val="single" w:sz="4" w:space="0" w:color="auto"/>
              <w:right w:val="single" w:sz="4" w:space="0" w:color="auto"/>
            </w:tcBorders>
            <w:vAlign w:val="center"/>
          </w:tcPr>
          <w:p w14:paraId="5774AE17"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Registruojamas vandens ir energijos suvartojimas; registruojami duomenys apie paukščių prieaugį, dėslumą, lesalų racioną, pašaro kiekius. Mėšlas bendrovėje nekaupiamas ir neskleidžiamas.</w:t>
            </w:r>
          </w:p>
        </w:tc>
      </w:tr>
      <w:tr w:rsidR="00861CE4" w14:paraId="4E0EC062" w14:textId="77777777" w:rsidTr="00861CE4">
        <w:trPr>
          <w:trHeight w:val="172"/>
        </w:trPr>
        <w:tc>
          <w:tcPr>
            <w:tcW w:w="810" w:type="dxa"/>
            <w:vMerge/>
            <w:tcBorders>
              <w:left w:val="single" w:sz="4" w:space="0" w:color="auto"/>
              <w:right w:val="single" w:sz="4" w:space="0" w:color="auto"/>
            </w:tcBorders>
            <w:vAlign w:val="center"/>
          </w:tcPr>
          <w:p w14:paraId="7EA7CF52"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vMerge/>
            <w:tcBorders>
              <w:left w:val="single" w:sz="4" w:space="0" w:color="auto"/>
              <w:right w:val="single" w:sz="4" w:space="0" w:color="auto"/>
            </w:tcBorders>
            <w:vAlign w:val="center"/>
          </w:tcPr>
          <w:p w14:paraId="06C97BB9" w14:textId="77777777" w:rsidR="00861CE4" w:rsidRPr="00861CE4" w:rsidRDefault="00861CE4" w:rsidP="0041700E">
            <w:pPr>
              <w:suppressAutoHyphens/>
              <w:jc w:val="center"/>
              <w:textAlignment w:val="baseline"/>
              <w:rPr>
                <w:sz w:val="22"/>
                <w:szCs w:val="22"/>
                <w:lang w:eastAsia="lt-LT"/>
              </w:rPr>
            </w:pPr>
          </w:p>
        </w:tc>
        <w:tc>
          <w:tcPr>
            <w:tcW w:w="2691" w:type="dxa"/>
            <w:vMerge/>
            <w:tcBorders>
              <w:left w:val="single" w:sz="4" w:space="0" w:color="auto"/>
              <w:right w:val="single" w:sz="4" w:space="0" w:color="auto"/>
            </w:tcBorders>
            <w:vAlign w:val="center"/>
          </w:tcPr>
          <w:p w14:paraId="7A9C104A" w14:textId="77777777" w:rsidR="00861CE4" w:rsidRPr="00861CE4" w:rsidRDefault="00861CE4" w:rsidP="0041700E">
            <w:pPr>
              <w:suppressAutoHyphens/>
              <w:jc w:val="center"/>
              <w:textAlignment w:val="baseline"/>
              <w:rPr>
                <w:sz w:val="22"/>
                <w:szCs w:val="22"/>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14:paraId="5029EDE7"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Turėti avarijų likvidavimo planus neplanuotos taršos ar avarijų atvejams (4.1.5 dalis)</w:t>
            </w:r>
          </w:p>
        </w:tc>
        <w:tc>
          <w:tcPr>
            <w:tcW w:w="1559" w:type="dxa"/>
            <w:tcBorders>
              <w:left w:val="single" w:sz="4" w:space="0" w:color="auto"/>
              <w:right w:val="single" w:sz="4" w:space="0" w:color="auto"/>
            </w:tcBorders>
            <w:vAlign w:val="center"/>
          </w:tcPr>
          <w:p w14:paraId="73989D0B"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w:t>
            </w:r>
          </w:p>
        </w:tc>
        <w:tc>
          <w:tcPr>
            <w:tcW w:w="1275" w:type="dxa"/>
            <w:tcBorders>
              <w:left w:val="single" w:sz="4" w:space="0" w:color="auto"/>
              <w:right w:val="single" w:sz="4" w:space="0" w:color="auto"/>
            </w:tcBorders>
            <w:vAlign w:val="center"/>
          </w:tcPr>
          <w:p w14:paraId="40CD9EF0"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 xml:space="preserve">Taip </w:t>
            </w:r>
          </w:p>
        </w:tc>
        <w:tc>
          <w:tcPr>
            <w:tcW w:w="2411" w:type="dxa"/>
            <w:tcBorders>
              <w:left w:val="single" w:sz="4" w:space="0" w:color="auto"/>
              <w:right w:val="single" w:sz="4" w:space="0" w:color="auto"/>
            </w:tcBorders>
            <w:vAlign w:val="center"/>
          </w:tcPr>
          <w:p w14:paraId="2B57456A"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Yra sudaryti gaisro prevencijos ir darbuotojų veiksmų gaisro metu planai. Periodiškai  patikrinamos naudojamos technologijos.</w:t>
            </w:r>
          </w:p>
        </w:tc>
      </w:tr>
      <w:tr w:rsidR="00861CE4" w14:paraId="3D678DBE" w14:textId="77777777" w:rsidTr="00861CE4">
        <w:trPr>
          <w:trHeight w:val="172"/>
        </w:trPr>
        <w:tc>
          <w:tcPr>
            <w:tcW w:w="810" w:type="dxa"/>
            <w:vMerge/>
            <w:tcBorders>
              <w:left w:val="single" w:sz="4" w:space="0" w:color="auto"/>
              <w:right w:val="single" w:sz="4" w:space="0" w:color="auto"/>
            </w:tcBorders>
            <w:vAlign w:val="center"/>
          </w:tcPr>
          <w:p w14:paraId="26F75761"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vMerge/>
            <w:tcBorders>
              <w:left w:val="single" w:sz="4" w:space="0" w:color="auto"/>
              <w:right w:val="single" w:sz="4" w:space="0" w:color="auto"/>
            </w:tcBorders>
            <w:vAlign w:val="center"/>
          </w:tcPr>
          <w:p w14:paraId="79DFEDAA" w14:textId="77777777" w:rsidR="00861CE4" w:rsidRPr="00861CE4" w:rsidRDefault="00861CE4" w:rsidP="0041700E">
            <w:pPr>
              <w:suppressAutoHyphens/>
              <w:jc w:val="center"/>
              <w:textAlignment w:val="baseline"/>
              <w:rPr>
                <w:sz w:val="22"/>
                <w:szCs w:val="22"/>
                <w:lang w:eastAsia="lt-LT"/>
              </w:rPr>
            </w:pPr>
          </w:p>
        </w:tc>
        <w:tc>
          <w:tcPr>
            <w:tcW w:w="2691" w:type="dxa"/>
            <w:vMerge/>
            <w:tcBorders>
              <w:left w:val="single" w:sz="4" w:space="0" w:color="auto"/>
              <w:right w:val="single" w:sz="4" w:space="0" w:color="auto"/>
            </w:tcBorders>
            <w:vAlign w:val="center"/>
          </w:tcPr>
          <w:p w14:paraId="1EAD9343" w14:textId="77777777" w:rsidR="00861CE4" w:rsidRPr="00861CE4" w:rsidRDefault="00861CE4" w:rsidP="0041700E">
            <w:pPr>
              <w:suppressAutoHyphens/>
              <w:jc w:val="center"/>
              <w:textAlignment w:val="baseline"/>
              <w:rPr>
                <w:sz w:val="22"/>
                <w:szCs w:val="22"/>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14:paraId="03F7389A"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Įgyvendinti remonto ir priežiūros programas, kad būtų užtikrinta, jog visos struktūros ir įranga veikia gerai ir kad įrenginyje palaikoma švara. (4.1.6 dalis)</w:t>
            </w:r>
          </w:p>
        </w:tc>
        <w:tc>
          <w:tcPr>
            <w:tcW w:w="1559" w:type="dxa"/>
            <w:tcBorders>
              <w:left w:val="single" w:sz="4" w:space="0" w:color="auto"/>
              <w:right w:val="single" w:sz="4" w:space="0" w:color="auto"/>
            </w:tcBorders>
            <w:vAlign w:val="center"/>
          </w:tcPr>
          <w:p w14:paraId="3E431575"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w:t>
            </w:r>
          </w:p>
        </w:tc>
        <w:tc>
          <w:tcPr>
            <w:tcW w:w="1275" w:type="dxa"/>
            <w:tcBorders>
              <w:left w:val="single" w:sz="4" w:space="0" w:color="auto"/>
              <w:right w:val="single" w:sz="4" w:space="0" w:color="auto"/>
            </w:tcBorders>
            <w:vAlign w:val="center"/>
          </w:tcPr>
          <w:p w14:paraId="2E9AF51C"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Taip</w:t>
            </w:r>
          </w:p>
        </w:tc>
        <w:tc>
          <w:tcPr>
            <w:tcW w:w="2411" w:type="dxa"/>
            <w:tcBorders>
              <w:left w:val="single" w:sz="4" w:space="0" w:color="auto"/>
              <w:right w:val="single" w:sz="4" w:space="0" w:color="auto"/>
            </w:tcBorders>
            <w:vAlign w:val="center"/>
          </w:tcPr>
          <w:p w14:paraId="09B9F137"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Atliekami savalaikiai įrangos atnaujinimai, paukštidės ir įrengimai plaunami ir dezinfekuojami periodiškai, atliekama nuolatinė patalpų darbo vietų, įrangos priežiūra.</w:t>
            </w:r>
          </w:p>
        </w:tc>
      </w:tr>
      <w:tr w:rsidR="00861CE4" w14:paraId="6A8822C3" w14:textId="77777777" w:rsidTr="00861CE4">
        <w:trPr>
          <w:trHeight w:val="172"/>
        </w:trPr>
        <w:tc>
          <w:tcPr>
            <w:tcW w:w="810" w:type="dxa"/>
            <w:vMerge/>
            <w:tcBorders>
              <w:left w:val="single" w:sz="4" w:space="0" w:color="auto"/>
              <w:right w:val="single" w:sz="4" w:space="0" w:color="auto"/>
            </w:tcBorders>
            <w:vAlign w:val="center"/>
          </w:tcPr>
          <w:p w14:paraId="48B585CB"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vMerge/>
            <w:tcBorders>
              <w:left w:val="single" w:sz="4" w:space="0" w:color="auto"/>
              <w:right w:val="single" w:sz="4" w:space="0" w:color="auto"/>
            </w:tcBorders>
            <w:vAlign w:val="center"/>
          </w:tcPr>
          <w:p w14:paraId="76DA996E" w14:textId="77777777" w:rsidR="00861CE4" w:rsidRPr="00861CE4" w:rsidRDefault="00861CE4" w:rsidP="0041700E">
            <w:pPr>
              <w:suppressAutoHyphens/>
              <w:jc w:val="center"/>
              <w:textAlignment w:val="baseline"/>
              <w:rPr>
                <w:sz w:val="22"/>
                <w:szCs w:val="22"/>
                <w:lang w:eastAsia="lt-LT"/>
              </w:rPr>
            </w:pPr>
          </w:p>
        </w:tc>
        <w:tc>
          <w:tcPr>
            <w:tcW w:w="2691" w:type="dxa"/>
            <w:vMerge/>
            <w:tcBorders>
              <w:left w:val="single" w:sz="4" w:space="0" w:color="auto"/>
              <w:right w:val="single" w:sz="4" w:space="0" w:color="auto"/>
            </w:tcBorders>
            <w:vAlign w:val="center"/>
          </w:tcPr>
          <w:p w14:paraId="3B3D0540" w14:textId="77777777" w:rsidR="00861CE4" w:rsidRPr="00861CE4" w:rsidRDefault="00861CE4" w:rsidP="0041700E">
            <w:pPr>
              <w:suppressAutoHyphens/>
              <w:jc w:val="center"/>
              <w:textAlignment w:val="baseline"/>
              <w:rPr>
                <w:sz w:val="22"/>
                <w:szCs w:val="22"/>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14:paraId="2EFF3E7E"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Tinkamai planuoti veiklą (4.1.3 dalis)</w:t>
            </w:r>
          </w:p>
        </w:tc>
        <w:tc>
          <w:tcPr>
            <w:tcW w:w="1559" w:type="dxa"/>
            <w:tcBorders>
              <w:left w:val="single" w:sz="4" w:space="0" w:color="auto"/>
              <w:right w:val="single" w:sz="4" w:space="0" w:color="auto"/>
            </w:tcBorders>
            <w:vAlign w:val="center"/>
          </w:tcPr>
          <w:p w14:paraId="110D443D"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w:t>
            </w:r>
          </w:p>
        </w:tc>
        <w:tc>
          <w:tcPr>
            <w:tcW w:w="1275" w:type="dxa"/>
            <w:tcBorders>
              <w:left w:val="single" w:sz="4" w:space="0" w:color="auto"/>
              <w:right w:val="single" w:sz="4" w:space="0" w:color="auto"/>
            </w:tcBorders>
            <w:vAlign w:val="center"/>
          </w:tcPr>
          <w:p w14:paraId="44FF912E"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Taip</w:t>
            </w:r>
          </w:p>
        </w:tc>
        <w:tc>
          <w:tcPr>
            <w:tcW w:w="2411" w:type="dxa"/>
            <w:tcBorders>
              <w:left w:val="single" w:sz="4" w:space="0" w:color="auto"/>
              <w:right w:val="single" w:sz="4" w:space="0" w:color="auto"/>
            </w:tcBorders>
            <w:vAlign w:val="center"/>
          </w:tcPr>
          <w:p w14:paraId="1B717452"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Pašarų tiekimas užtikrinamas pašarus ruošiant vietoje, žaliavomis pasirūpinant iš anksto; atliekų išvežimas organizuojamas periodiškai pagal sudarytas sutartis; mėšlas periodiškai atiduodamas pagal sutartis; mėšlas nėra skleidžiamas bendrovėje.</w:t>
            </w:r>
          </w:p>
        </w:tc>
      </w:tr>
      <w:tr w:rsidR="00861CE4" w14:paraId="7DA1E404" w14:textId="77777777" w:rsidTr="00861CE4">
        <w:tc>
          <w:tcPr>
            <w:tcW w:w="810" w:type="dxa"/>
            <w:tcBorders>
              <w:top w:val="single" w:sz="4" w:space="0" w:color="auto"/>
              <w:left w:val="single" w:sz="4" w:space="0" w:color="auto"/>
              <w:bottom w:val="single" w:sz="4" w:space="0" w:color="auto"/>
              <w:right w:val="single" w:sz="4" w:space="0" w:color="auto"/>
            </w:tcBorders>
            <w:vAlign w:val="center"/>
          </w:tcPr>
          <w:p w14:paraId="03AA7CCB"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14:paraId="3E822514"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 xml:space="preserve">Šėrimo metodai </w:t>
            </w:r>
          </w:p>
        </w:tc>
        <w:tc>
          <w:tcPr>
            <w:tcW w:w="2691" w:type="dxa"/>
            <w:tcBorders>
              <w:top w:val="single" w:sz="4" w:space="0" w:color="auto"/>
              <w:left w:val="single" w:sz="4" w:space="0" w:color="auto"/>
              <w:bottom w:val="single" w:sz="4" w:space="0" w:color="auto"/>
              <w:right w:val="single" w:sz="4" w:space="0" w:color="auto"/>
            </w:tcBorders>
            <w:vAlign w:val="center"/>
          </w:tcPr>
          <w:p w14:paraId="21D545FC"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Skyrius 5.3.1</w:t>
            </w:r>
          </w:p>
        </w:tc>
        <w:tc>
          <w:tcPr>
            <w:tcW w:w="3404" w:type="dxa"/>
            <w:tcBorders>
              <w:top w:val="single" w:sz="4" w:space="0" w:color="auto"/>
              <w:left w:val="single" w:sz="4" w:space="0" w:color="auto"/>
              <w:bottom w:val="single" w:sz="4" w:space="0" w:color="auto"/>
              <w:right w:val="single" w:sz="4" w:space="0" w:color="auto"/>
            </w:tcBorders>
            <w:vAlign w:val="center"/>
          </w:tcPr>
          <w:p w14:paraId="0DEAA699" w14:textId="77777777" w:rsidR="00861CE4" w:rsidRPr="00861CE4" w:rsidRDefault="00861CE4" w:rsidP="0041700E">
            <w:pPr>
              <w:suppressAutoHyphens/>
              <w:jc w:val="center"/>
              <w:textAlignment w:val="baseline"/>
              <w:rPr>
                <w:sz w:val="22"/>
                <w:szCs w:val="22"/>
                <w:lang w:eastAsia="lt-LT"/>
              </w:rPr>
            </w:pPr>
            <w:r w:rsidRPr="00861CE4">
              <w:rPr>
                <w:color w:val="000000"/>
                <w:sz w:val="22"/>
                <w:szCs w:val="22"/>
              </w:rPr>
              <w:t>Taikyti šėrimą ciklais, šėrimo normų formavimą, pagrįstą įsisavinamomis/esamomis maisto medžiagomis.</w:t>
            </w:r>
          </w:p>
        </w:tc>
        <w:tc>
          <w:tcPr>
            <w:tcW w:w="1559" w:type="dxa"/>
            <w:tcBorders>
              <w:top w:val="single" w:sz="4" w:space="0" w:color="auto"/>
              <w:left w:val="single" w:sz="4" w:space="0" w:color="auto"/>
              <w:bottom w:val="single" w:sz="4" w:space="0" w:color="auto"/>
              <w:right w:val="single" w:sz="4" w:space="0" w:color="auto"/>
            </w:tcBorders>
            <w:vAlign w:val="center"/>
          </w:tcPr>
          <w:p w14:paraId="7E05EB15"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44188AFA"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Taip</w:t>
            </w:r>
          </w:p>
        </w:tc>
        <w:tc>
          <w:tcPr>
            <w:tcW w:w="2411" w:type="dxa"/>
            <w:tcBorders>
              <w:top w:val="single" w:sz="4" w:space="0" w:color="auto"/>
              <w:left w:val="single" w:sz="4" w:space="0" w:color="auto"/>
              <w:bottom w:val="single" w:sz="4" w:space="0" w:color="auto"/>
              <w:right w:val="single" w:sz="4" w:space="0" w:color="auto"/>
            </w:tcBorders>
            <w:vAlign w:val="center"/>
          </w:tcPr>
          <w:p w14:paraId="7C986685" w14:textId="77777777" w:rsidR="00861CE4" w:rsidRPr="00861CE4" w:rsidRDefault="00861CE4" w:rsidP="0041700E">
            <w:pPr>
              <w:suppressAutoHyphens/>
              <w:jc w:val="center"/>
              <w:textAlignment w:val="baseline"/>
              <w:rPr>
                <w:sz w:val="22"/>
                <w:szCs w:val="22"/>
                <w:lang w:eastAsia="lt-LT"/>
              </w:rPr>
            </w:pPr>
            <w:r w:rsidRPr="00861CE4">
              <w:rPr>
                <w:color w:val="000000"/>
                <w:sz w:val="22"/>
                <w:szCs w:val="22"/>
              </w:rPr>
              <w:t>Formuojamos šėrimo normos ir ciklai. Bendrovėje gaminami pašarai iš grūdų ir priedų. Receptūros, parengtos pagal paukščių amžių grupes, dozuojama pagal kompiuterines programas. Receptūra formuojama atsižvelgiant į mažai baltymų turinčius pašarus su amino rūgščių papildais (5.3.1.1 dalis) ir naudojant mažai fosforo turinčius pašarus su papildais (5.3.1.2 dalis). Gaminamiems pašarams suteiktas veterinarinis patvirtinimo numeris.</w:t>
            </w:r>
          </w:p>
        </w:tc>
      </w:tr>
      <w:tr w:rsidR="00861CE4" w14:paraId="128AEE74" w14:textId="77777777" w:rsidTr="00861CE4">
        <w:trPr>
          <w:trHeight w:val="1566"/>
        </w:trPr>
        <w:tc>
          <w:tcPr>
            <w:tcW w:w="810" w:type="dxa"/>
            <w:vMerge w:val="restart"/>
            <w:tcBorders>
              <w:top w:val="single" w:sz="4" w:space="0" w:color="auto"/>
              <w:left w:val="single" w:sz="4" w:space="0" w:color="auto"/>
              <w:right w:val="single" w:sz="4" w:space="0" w:color="auto"/>
            </w:tcBorders>
            <w:vAlign w:val="center"/>
          </w:tcPr>
          <w:p w14:paraId="46B55647"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vMerge w:val="restart"/>
            <w:tcBorders>
              <w:top w:val="single" w:sz="4" w:space="0" w:color="auto"/>
              <w:left w:val="single" w:sz="4" w:space="0" w:color="auto"/>
              <w:right w:val="single" w:sz="4" w:space="0" w:color="auto"/>
            </w:tcBorders>
            <w:vAlign w:val="center"/>
          </w:tcPr>
          <w:p w14:paraId="35BBC021" w14:textId="77777777" w:rsidR="00861CE4" w:rsidRPr="00861CE4" w:rsidRDefault="00861CE4" w:rsidP="0041700E">
            <w:pPr>
              <w:suppressAutoHyphens/>
              <w:jc w:val="center"/>
              <w:textAlignment w:val="baseline"/>
              <w:rPr>
                <w:sz w:val="22"/>
                <w:szCs w:val="22"/>
                <w:lang w:eastAsia="lt-LT"/>
              </w:rPr>
            </w:pPr>
            <w:r w:rsidRPr="00861CE4">
              <w:rPr>
                <w:color w:val="000000"/>
                <w:sz w:val="22"/>
                <w:szCs w:val="22"/>
              </w:rPr>
              <w:t>Oro tarša iš paukštininkystės ūkių pastatų</w:t>
            </w:r>
          </w:p>
        </w:tc>
        <w:tc>
          <w:tcPr>
            <w:tcW w:w="2691" w:type="dxa"/>
            <w:vMerge w:val="restart"/>
            <w:tcBorders>
              <w:top w:val="single" w:sz="4" w:space="0" w:color="auto"/>
              <w:left w:val="single" w:sz="4" w:space="0" w:color="auto"/>
              <w:right w:val="single" w:sz="4" w:space="0" w:color="auto"/>
            </w:tcBorders>
            <w:vAlign w:val="center"/>
          </w:tcPr>
          <w:p w14:paraId="7EC67FC3"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Skyrius 5.3.2</w:t>
            </w:r>
          </w:p>
        </w:tc>
        <w:tc>
          <w:tcPr>
            <w:tcW w:w="3404" w:type="dxa"/>
            <w:tcBorders>
              <w:top w:val="single" w:sz="4" w:space="0" w:color="auto"/>
              <w:left w:val="single" w:sz="4" w:space="0" w:color="auto"/>
              <w:bottom w:val="single" w:sz="4" w:space="0" w:color="auto"/>
              <w:right w:val="single" w:sz="4" w:space="0" w:color="auto"/>
            </w:tcBorders>
            <w:vAlign w:val="center"/>
          </w:tcPr>
          <w:p w14:paraId="20204A83"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Paukštidžių sistemos vištoms dedeklėms (5.3.2.1 dalis)</w:t>
            </w:r>
          </w:p>
          <w:p w14:paraId="11D74202" w14:textId="77777777" w:rsidR="00861CE4" w:rsidRPr="00861CE4" w:rsidRDefault="00861CE4" w:rsidP="0041700E">
            <w:pPr>
              <w:suppressAutoHyphens/>
              <w:jc w:val="center"/>
              <w:textAlignment w:val="baseline"/>
              <w:rPr>
                <w:sz w:val="22"/>
                <w:szCs w:val="22"/>
                <w:lang w:eastAsia="lt-LT"/>
              </w:rPr>
            </w:pPr>
            <w:r w:rsidRPr="00861CE4">
              <w:rPr>
                <w:color w:val="000000"/>
                <w:sz w:val="22"/>
                <w:szCs w:val="22"/>
              </w:rPr>
              <w:t>Vertikaliai surišti narvai su juostiniu transporteriu mėšlui, priverstinio džiovinimo oru su nukreipiančiomis juostomis sistema, kur mėšlas pašalinamas į uždarą saugyklą bent kartą per savaitę</w:t>
            </w:r>
          </w:p>
        </w:tc>
        <w:tc>
          <w:tcPr>
            <w:tcW w:w="1559" w:type="dxa"/>
            <w:vMerge w:val="restart"/>
            <w:tcBorders>
              <w:top w:val="single" w:sz="4" w:space="0" w:color="auto"/>
              <w:left w:val="single" w:sz="4" w:space="0" w:color="auto"/>
              <w:right w:val="single" w:sz="4" w:space="0" w:color="auto"/>
            </w:tcBorders>
            <w:vAlign w:val="center"/>
          </w:tcPr>
          <w:p w14:paraId="0A0C05F8"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w:t>
            </w:r>
          </w:p>
        </w:tc>
        <w:tc>
          <w:tcPr>
            <w:tcW w:w="1275" w:type="dxa"/>
            <w:tcBorders>
              <w:top w:val="single" w:sz="4" w:space="0" w:color="auto"/>
              <w:left w:val="single" w:sz="4" w:space="0" w:color="auto"/>
              <w:right w:val="single" w:sz="4" w:space="0" w:color="auto"/>
            </w:tcBorders>
            <w:vAlign w:val="center"/>
          </w:tcPr>
          <w:p w14:paraId="0A4DBA43"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 xml:space="preserve">Taip </w:t>
            </w:r>
          </w:p>
        </w:tc>
        <w:tc>
          <w:tcPr>
            <w:tcW w:w="2411" w:type="dxa"/>
            <w:tcBorders>
              <w:top w:val="single" w:sz="4" w:space="0" w:color="auto"/>
              <w:left w:val="single" w:sz="4" w:space="0" w:color="auto"/>
              <w:right w:val="single" w:sz="4" w:space="0" w:color="auto"/>
            </w:tcBorders>
            <w:vAlign w:val="center"/>
          </w:tcPr>
          <w:p w14:paraId="62EF5489" w14:textId="77777777" w:rsidR="00861CE4" w:rsidRPr="00861CE4" w:rsidRDefault="00861CE4" w:rsidP="0041700E">
            <w:pPr>
              <w:suppressAutoHyphens/>
              <w:jc w:val="center"/>
              <w:textAlignment w:val="baseline"/>
              <w:rPr>
                <w:sz w:val="22"/>
                <w:szCs w:val="22"/>
                <w:lang w:eastAsia="lt-LT"/>
              </w:rPr>
            </w:pPr>
            <w:r w:rsidRPr="00861CE4">
              <w:rPr>
                <w:color w:val="000000"/>
                <w:sz w:val="22"/>
                <w:szCs w:val="22"/>
              </w:rPr>
              <w:t>Taikomos narvų sistemos su juostiniu transporteriu  mėšlo pašalinimu kasdien, mėšlas iš tvartų pašalinamas 1-2 kartus per savaitę tiesiai iš paukštidžių. Pradedamas taikyti alternatyvus paukščių laikymo būdas („</w:t>
            </w:r>
            <w:r w:rsidRPr="00861CE4">
              <w:rPr>
                <w:i/>
                <w:color w:val="000000"/>
                <w:sz w:val="22"/>
                <w:szCs w:val="22"/>
              </w:rPr>
              <w:t>praturtinto narvo</w:t>
            </w:r>
            <w:r w:rsidRPr="00861CE4">
              <w:rPr>
                <w:color w:val="000000"/>
                <w:sz w:val="22"/>
                <w:szCs w:val="22"/>
              </w:rPr>
              <w:t>“ koncepcija)</w:t>
            </w:r>
          </w:p>
        </w:tc>
      </w:tr>
      <w:tr w:rsidR="00861CE4" w14:paraId="08D08A67" w14:textId="77777777" w:rsidTr="00861CE4">
        <w:trPr>
          <w:trHeight w:val="1388"/>
        </w:trPr>
        <w:tc>
          <w:tcPr>
            <w:tcW w:w="810" w:type="dxa"/>
            <w:vMerge/>
            <w:tcBorders>
              <w:left w:val="single" w:sz="4" w:space="0" w:color="auto"/>
              <w:bottom w:val="single" w:sz="4" w:space="0" w:color="auto"/>
              <w:right w:val="single" w:sz="4" w:space="0" w:color="auto"/>
            </w:tcBorders>
            <w:vAlign w:val="center"/>
          </w:tcPr>
          <w:p w14:paraId="76EA9415"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vMerge/>
            <w:tcBorders>
              <w:left w:val="single" w:sz="4" w:space="0" w:color="auto"/>
              <w:bottom w:val="single" w:sz="4" w:space="0" w:color="auto"/>
              <w:right w:val="single" w:sz="4" w:space="0" w:color="auto"/>
            </w:tcBorders>
            <w:vAlign w:val="center"/>
          </w:tcPr>
          <w:p w14:paraId="203FCF75" w14:textId="77777777" w:rsidR="00861CE4" w:rsidRPr="00861CE4" w:rsidRDefault="00861CE4" w:rsidP="0041700E">
            <w:pPr>
              <w:suppressAutoHyphens/>
              <w:jc w:val="center"/>
              <w:textAlignment w:val="baseline"/>
              <w:rPr>
                <w:color w:val="000000"/>
                <w:sz w:val="22"/>
                <w:szCs w:val="22"/>
              </w:rPr>
            </w:pPr>
          </w:p>
        </w:tc>
        <w:tc>
          <w:tcPr>
            <w:tcW w:w="2691" w:type="dxa"/>
            <w:vMerge/>
            <w:tcBorders>
              <w:left w:val="single" w:sz="4" w:space="0" w:color="auto"/>
              <w:bottom w:val="single" w:sz="4" w:space="0" w:color="auto"/>
              <w:right w:val="single" w:sz="4" w:space="0" w:color="auto"/>
            </w:tcBorders>
            <w:vAlign w:val="center"/>
          </w:tcPr>
          <w:p w14:paraId="4B068FA6" w14:textId="77777777" w:rsidR="00861CE4" w:rsidRPr="00861CE4" w:rsidRDefault="00861CE4" w:rsidP="0041700E">
            <w:pPr>
              <w:suppressAutoHyphens/>
              <w:jc w:val="center"/>
              <w:textAlignment w:val="baseline"/>
              <w:rPr>
                <w:sz w:val="22"/>
                <w:szCs w:val="22"/>
                <w:lang w:eastAsia="lt-LT"/>
              </w:rPr>
            </w:pPr>
          </w:p>
        </w:tc>
        <w:tc>
          <w:tcPr>
            <w:tcW w:w="3404" w:type="dxa"/>
            <w:tcBorders>
              <w:top w:val="single" w:sz="4" w:space="0" w:color="auto"/>
              <w:left w:val="single" w:sz="4" w:space="0" w:color="auto"/>
              <w:bottom w:val="single" w:sz="4" w:space="0" w:color="auto"/>
              <w:right w:val="single" w:sz="4" w:space="0" w:color="auto"/>
            </w:tcBorders>
            <w:vAlign w:val="center"/>
          </w:tcPr>
          <w:p w14:paraId="55C1AC78"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GPGB vištidžių sistema viščiukams ((5.3.2.2 dalis)</w:t>
            </w:r>
          </w:p>
          <w:p w14:paraId="02025748" w14:textId="77777777" w:rsidR="00861CE4" w:rsidRPr="00861CE4" w:rsidRDefault="00861CE4" w:rsidP="0041700E">
            <w:pPr>
              <w:suppressAutoHyphens/>
              <w:jc w:val="center"/>
              <w:textAlignment w:val="baseline"/>
              <w:rPr>
                <w:sz w:val="22"/>
                <w:szCs w:val="22"/>
                <w:lang w:eastAsia="lt-LT"/>
              </w:rPr>
            </w:pPr>
            <w:r w:rsidRPr="00861CE4">
              <w:rPr>
                <w:color w:val="000000"/>
                <w:sz w:val="22"/>
                <w:szCs w:val="22"/>
              </w:rPr>
              <w:t>Labai gerai izoliuotas pastatas su dirbtine ventiliacija, su kraiku pilnai padengtomis grindimis ir girdymo sistema be pratekėjimų (VEA-sistema) (4.5.3 dalis).</w:t>
            </w:r>
          </w:p>
        </w:tc>
        <w:tc>
          <w:tcPr>
            <w:tcW w:w="1559" w:type="dxa"/>
            <w:vMerge/>
            <w:tcBorders>
              <w:left w:val="single" w:sz="4" w:space="0" w:color="auto"/>
              <w:bottom w:val="single" w:sz="4" w:space="0" w:color="auto"/>
              <w:right w:val="single" w:sz="4" w:space="0" w:color="auto"/>
            </w:tcBorders>
            <w:vAlign w:val="center"/>
          </w:tcPr>
          <w:p w14:paraId="2EDB16E9" w14:textId="77777777" w:rsidR="00861CE4" w:rsidRPr="00861CE4" w:rsidRDefault="00861CE4" w:rsidP="0041700E">
            <w:pPr>
              <w:suppressAutoHyphens/>
              <w:jc w:val="center"/>
              <w:textAlignment w:val="baseline"/>
              <w:rPr>
                <w:sz w:val="22"/>
                <w:szCs w:val="22"/>
                <w:lang w:eastAsia="lt-LT"/>
              </w:rPr>
            </w:pPr>
          </w:p>
        </w:tc>
        <w:tc>
          <w:tcPr>
            <w:tcW w:w="1275" w:type="dxa"/>
            <w:tcBorders>
              <w:left w:val="single" w:sz="4" w:space="0" w:color="auto"/>
              <w:bottom w:val="single" w:sz="4" w:space="0" w:color="auto"/>
              <w:right w:val="single" w:sz="4" w:space="0" w:color="auto"/>
            </w:tcBorders>
            <w:vAlign w:val="center"/>
          </w:tcPr>
          <w:p w14:paraId="260AB381"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Iš dalies taip</w:t>
            </w:r>
          </w:p>
        </w:tc>
        <w:tc>
          <w:tcPr>
            <w:tcW w:w="2411" w:type="dxa"/>
            <w:tcBorders>
              <w:left w:val="single" w:sz="4" w:space="0" w:color="auto"/>
              <w:bottom w:val="single" w:sz="4" w:space="0" w:color="auto"/>
              <w:right w:val="single" w:sz="4" w:space="0" w:color="auto"/>
            </w:tcBorders>
            <w:vAlign w:val="center"/>
          </w:tcPr>
          <w:p w14:paraId="03951197"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Auginami tik paauginti viščiukai – vištaitės, paukščiai laikomi narvų sistemose su dirbtines ventiliacija, įrengta nipelinė (be pratekėjimų) girdymo sistema. Mėšlas iš tvartų pašalinamas 1-2 kartus per savaitę tiesiai iš paukštidžių.</w:t>
            </w:r>
          </w:p>
        </w:tc>
      </w:tr>
      <w:tr w:rsidR="00861CE4" w:rsidRPr="00E21DD8" w14:paraId="326247F0" w14:textId="77777777" w:rsidTr="00861CE4">
        <w:tc>
          <w:tcPr>
            <w:tcW w:w="810" w:type="dxa"/>
            <w:tcBorders>
              <w:top w:val="single" w:sz="4" w:space="0" w:color="auto"/>
              <w:left w:val="single" w:sz="4" w:space="0" w:color="auto"/>
              <w:bottom w:val="single" w:sz="4" w:space="0" w:color="auto"/>
              <w:right w:val="single" w:sz="4" w:space="0" w:color="auto"/>
            </w:tcBorders>
            <w:vAlign w:val="center"/>
          </w:tcPr>
          <w:p w14:paraId="435A3BE7"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14:paraId="77B8E661"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Vanduo</w:t>
            </w:r>
          </w:p>
        </w:tc>
        <w:tc>
          <w:tcPr>
            <w:tcW w:w="2691" w:type="dxa"/>
            <w:tcBorders>
              <w:top w:val="single" w:sz="4" w:space="0" w:color="auto"/>
              <w:left w:val="single" w:sz="4" w:space="0" w:color="auto"/>
              <w:bottom w:val="single" w:sz="4" w:space="0" w:color="auto"/>
              <w:right w:val="single" w:sz="4" w:space="0" w:color="auto"/>
            </w:tcBorders>
            <w:vAlign w:val="center"/>
          </w:tcPr>
          <w:p w14:paraId="0B6B12CC"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Skyrius 5.3.3</w:t>
            </w:r>
          </w:p>
        </w:tc>
        <w:tc>
          <w:tcPr>
            <w:tcW w:w="3404" w:type="dxa"/>
            <w:tcBorders>
              <w:top w:val="single" w:sz="4" w:space="0" w:color="auto"/>
              <w:left w:val="single" w:sz="4" w:space="0" w:color="auto"/>
              <w:bottom w:val="single" w:sz="4" w:space="0" w:color="auto"/>
              <w:right w:val="single" w:sz="4" w:space="0" w:color="auto"/>
            </w:tcBorders>
            <w:vAlign w:val="center"/>
          </w:tcPr>
          <w:p w14:paraId="25BCE3D1"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GPGB – vandens taupymas</w:t>
            </w:r>
          </w:p>
        </w:tc>
        <w:tc>
          <w:tcPr>
            <w:tcW w:w="1559" w:type="dxa"/>
            <w:tcBorders>
              <w:top w:val="single" w:sz="4" w:space="0" w:color="auto"/>
              <w:left w:val="single" w:sz="4" w:space="0" w:color="auto"/>
              <w:bottom w:val="single" w:sz="4" w:space="0" w:color="auto"/>
              <w:right w:val="single" w:sz="4" w:space="0" w:color="auto"/>
            </w:tcBorders>
            <w:vAlign w:val="center"/>
          </w:tcPr>
          <w:p w14:paraId="5A7C9C3F"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7982F620"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 xml:space="preserve">Taip </w:t>
            </w:r>
          </w:p>
        </w:tc>
        <w:tc>
          <w:tcPr>
            <w:tcW w:w="2411" w:type="dxa"/>
            <w:tcBorders>
              <w:top w:val="single" w:sz="4" w:space="0" w:color="auto"/>
              <w:left w:val="single" w:sz="4" w:space="0" w:color="auto"/>
              <w:bottom w:val="single" w:sz="4" w:space="0" w:color="auto"/>
              <w:right w:val="single" w:sz="4" w:space="0" w:color="auto"/>
            </w:tcBorders>
            <w:vAlign w:val="center"/>
          </w:tcPr>
          <w:p w14:paraId="30291047"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 xml:space="preserve">Taikoma paukštidžių bei įrangos valymas kiekvieno produkcijos ciklo pabaigoje aukšto slėgio valytuvais. vanduo, kuriuo plaunamos patalpos susigeria į mėšlą, gamybinių nuotekų nesusidaro. Įrengtos ir reguliariai tikrinamos nipelinės girdymo sistemos. Tokios sistemos leidžia racionaliai naudoti vandens išteklius. Taisomi nustatyti vandens nutekėjimo atvejai. Vandenvietėje įrengtas vandens apskaitos skaitiklis., vykdoma apskaita. </w:t>
            </w:r>
          </w:p>
        </w:tc>
      </w:tr>
      <w:tr w:rsidR="00861CE4" w14:paraId="37825194" w14:textId="77777777" w:rsidTr="00861CE4">
        <w:tc>
          <w:tcPr>
            <w:tcW w:w="810" w:type="dxa"/>
            <w:tcBorders>
              <w:top w:val="single" w:sz="4" w:space="0" w:color="auto"/>
              <w:left w:val="single" w:sz="4" w:space="0" w:color="auto"/>
              <w:bottom w:val="single" w:sz="4" w:space="0" w:color="auto"/>
              <w:right w:val="single" w:sz="4" w:space="0" w:color="auto"/>
            </w:tcBorders>
            <w:vAlign w:val="center"/>
          </w:tcPr>
          <w:p w14:paraId="7F6E9B59"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14:paraId="514AAB61"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Energija</w:t>
            </w:r>
          </w:p>
        </w:tc>
        <w:tc>
          <w:tcPr>
            <w:tcW w:w="2691" w:type="dxa"/>
            <w:tcBorders>
              <w:top w:val="single" w:sz="4" w:space="0" w:color="auto"/>
              <w:left w:val="single" w:sz="4" w:space="0" w:color="auto"/>
              <w:bottom w:val="single" w:sz="4" w:space="0" w:color="auto"/>
              <w:right w:val="single" w:sz="4" w:space="0" w:color="auto"/>
            </w:tcBorders>
            <w:vAlign w:val="center"/>
          </w:tcPr>
          <w:p w14:paraId="389D806E"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Skyrius 5.3.4</w:t>
            </w:r>
          </w:p>
        </w:tc>
        <w:tc>
          <w:tcPr>
            <w:tcW w:w="3404" w:type="dxa"/>
            <w:tcBorders>
              <w:top w:val="single" w:sz="4" w:space="0" w:color="auto"/>
              <w:left w:val="single" w:sz="4" w:space="0" w:color="auto"/>
              <w:bottom w:val="single" w:sz="4" w:space="0" w:color="auto"/>
              <w:right w:val="single" w:sz="4" w:space="0" w:color="auto"/>
            </w:tcBorders>
            <w:vAlign w:val="center"/>
          </w:tcPr>
          <w:p w14:paraId="0D54CDC9"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GPGB yra sumažinti energijos naudojimą taikant gerą žemdirbystės praktiką, pradedant nuo paukščiams skirtų pastatų projektavimo bei atitinkamo pastatų bei įrangos tvarkymo ir priežiūros.</w:t>
            </w:r>
          </w:p>
        </w:tc>
        <w:tc>
          <w:tcPr>
            <w:tcW w:w="1559" w:type="dxa"/>
            <w:tcBorders>
              <w:top w:val="single" w:sz="4" w:space="0" w:color="auto"/>
              <w:left w:val="single" w:sz="4" w:space="0" w:color="auto"/>
              <w:bottom w:val="single" w:sz="4" w:space="0" w:color="auto"/>
              <w:right w:val="single" w:sz="4" w:space="0" w:color="auto"/>
            </w:tcBorders>
            <w:vAlign w:val="center"/>
          </w:tcPr>
          <w:p w14:paraId="096758FC"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5CCD8187"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 xml:space="preserve">Taip </w:t>
            </w:r>
          </w:p>
        </w:tc>
        <w:tc>
          <w:tcPr>
            <w:tcW w:w="2411" w:type="dxa"/>
            <w:tcBorders>
              <w:top w:val="single" w:sz="4" w:space="0" w:color="auto"/>
              <w:left w:val="single" w:sz="4" w:space="0" w:color="auto"/>
              <w:bottom w:val="single" w:sz="4" w:space="0" w:color="auto"/>
              <w:right w:val="single" w:sz="4" w:space="0" w:color="auto"/>
            </w:tcBorders>
            <w:vAlign w:val="center"/>
          </w:tcPr>
          <w:p w14:paraId="52EF0AE8"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Pastatuose įrengta dirbtinė ventiliacijos sistema derinama su natūraliu vėdinmu, atsižvelgiant į aplinkos oro sąlygas. Periodiškai tikrinamos ir prižiūrimos ventiliacijos sistemos. Apšvietimui naudojamas energiją tausojančios lemputės, pereinama prie LED apšvietimo sistemų.</w:t>
            </w:r>
          </w:p>
        </w:tc>
      </w:tr>
      <w:tr w:rsidR="00861CE4" w14:paraId="756366E3" w14:textId="77777777" w:rsidTr="00861CE4">
        <w:tc>
          <w:tcPr>
            <w:tcW w:w="810" w:type="dxa"/>
            <w:tcBorders>
              <w:top w:val="single" w:sz="4" w:space="0" w:color="auto"/>
              <w:left w:val="single" w:sz="4" w:space="0" w:color="auto"/>
              <w:bottom w:val="single" w:sz="4" w:space="0" w:color="auto"/>
              <w:right w:val="single" w:sz="4" w:space="0" w:color="auto"/>
            </w:tcBorders>
            <w:vAlign w:val="center"/>
          </w:tcPr>
          <w:p w14:paraId="1D8078CE"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14:paraId="64A728BC"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Mėšlo saugojimas</w:t>
            </w:r>
          </w:p>
        </w:tc>
        <w:tc>
          <w:tcPr>
            <w:tcW w:w="2691" w:type="dxa"/>
            <w:tcBorders>
              <w:top w:val="single" w:sz="4" w:space="0" w:color="auto"/>
              <w:left w:val="single" w:sz="4" w:space="0" w:color="auto"/>
              <w:bottom w:val="single" w:sz="4" w:space="0" w:color="auto"/>
              <w:right w:val="single" w:sz="4" w:space="0" w:color="auto"/>
            </w:tcBorders>
            <w:vAlign w:val="center"/>
          </w:tcPr>
          <w:p w14:paraId="7BD2B372"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 xml:space="preserve">Skyrius 5.3.5 </w:t>
            </w:r>
          </w:p>
        </w:tc>
        <w:tc>
          <w:tcPr>
            <w:tcW w:w="3404" w:type="dxa"/>
            <w:tcBorders>
              <w:top w:val="single" w:sz="4" w:space="0" w:color="auto"/>
              <w:left w:val="single" w:sz="4" w:space="0" w:color="auto"/>
              <w:bottom w:val="single" w:sz="4" w:space="0" w:color="auto"/>
              <w:right w:val="single" w:sz="4" w:space="0" w:color="auto"/>
            </w:tcBorders>
            <w:vAlign w:val="center"/>
          </w:tcPr>
          <w:p w14:paraId="5D3B25FB" w14:textId="77777777" w:rsidR="00861CE4" w:rsidRPr="00861CE4" w:rsidRDefault="00861CE4" w:rsidP="0041700E">
            <w:pPr>
              <w:suppressAutoHyphens/>
              <w:jc w:val="center"/>
              <w:textAlignment w:val="baseline"/>
              <w:rPr>
                <w:sz w:val="22"/>
                <w:szCs w:val="22"/>
                <w:lang w:eastAsia="lt-LT"/>
              </w:rPr>
            </w:pPr>
            <w:r w:rsidRPr="00861CE4">
              <w:rPr>
                <w:color w:val="000000"/>
                <w:sz w:val="22"/>
                <w:szCs w:val="22"/>
              </w:rPr>
              <w:t>GPGB yra suprojektuoti paukščių išmatų saugyklas, kurių talpa turi būti tokia, kad jose mėšlas galėtų būti laikomas iki kito išvežimo arba skleidimo laukuose.</w:t>
            </w:r>
          </w:p>
        </w:tc>
        <w:tc>
          <w:tcPr>
            <w:tcW w:w="1559" w:type="dxa"/>
            <w:tcBorders>
              <w:top w:val="single" w:sz="4" w:space="0" w:color="auto"/>
              <w:left w:val="single" w:sz="4" w:space="0" w:color="auto"/>
              <w:bottom w:val="single" w:sz="4" w:space="0" w:color="auto"/>
              <w:right w:val="single" w:sz="4" w:space="0" w:color="auto"/>
            </w:tcBorders>
            <w:vAlign w:val="center"/>
          </w:tcPr>
          <w:p w14:paraId="412CFAE8"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75A25F42"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Netaikoma</w:t>
            </w:r>
          </w:p>
        </w:tc>
        <w:tc>
          <w:tcPr>
            <w:tcW w:w="2411" w:type="dxa"/>
            <w:tcBorders>
              <w:top w:val="single" w:sz="4" w:space="0" w:color="auto"/>
              <w:left w:val="single" w:sz="4" w:space="0" w:color="auto"/>
              <w:bottom w:val="single" w:sz="4" w:space="0" w:color="auto"/>
              <w:right w:val="single" w:sz="4" w:space="0" w:color="auto"/>
            </w:tcBorders>
            <w:vAlign w:val="center"/>
          </w:tcPr>
          <w:p w14:paraId="712D6407"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Mėšlas iš tvartų pašalinamas 1-2 kartus per savaitę tiesiai iš paukštidžių. Mėšlas atiduodamas tvarkyto pagal sutartis.</w:t>
            </w:r>
          </w:p>
        </w:tc>
      </w:tr>
      <w:tr w:rsidR="00861CE4" w14:paraId="1613E522" w14:textId="77777777" w:rsidTr="00861CE4">
        <w:tc>
          <w:tcPr>
            <w:tcW w:w="810" w:type="dxa"/>
            <w:tcBorders>
              <w:top w:val="single" w:sz="4" w:space="0" w:color="auto"/>
              <w:left w:val="single" w:sz="4" w:space="0" w:color="auto"/>
              <w:bottom w:val="single" w:sz="4" w:space="0" w:color="auto"/>
              <w:right w:val="single" w:sz="4" w:space="0" w:color="auto"/>
            </w:tcBorders>
            <w:vAlign w:val="center"/>
          </w:tcPr>
          <w:p w14:paraId="016F0688"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14:paraId="1B5A50D2"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Mėšlo tvarkymas ūkyje</w:t>
            </w:r>
          </w:p>
        </w:tc>
        <w:tc>
          <w:tcPr>
            <w:tcW w:w="2691" w:type="dxa"/>
            <w:tcBorders>
              <w:top w:val="single" w:sz="4" w:space="0" w:color="auto"/>
              <w:left w:val="single" w:sz="4" w:space="0" w:color="auto"/>
              <w:bottom w:val="single" w:sz="4" w:space="0" w:color="auto"/>
              <w:right w:val="single" w:sz="4" w:space="0" w:color="auto"/>
            </w:tcBorders>
            <w:vAlign w:val="center"/>
          </w:tcPr>
          <w:p w14:paraId="72DB51B8"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Skyrius 5.3.6</w:t>
            </w:r>
          </w:p>
        </w:tc>
        <w:tc>
          <w:tcPr>
            <w:tcW w:w="3404" w:type="dxa"/>
            <w:tcBorders>
              <w:top w:val="single" w:sz="4" w:space="0" w:color="auto"/>
              <w:left w:val="single" w:sz="4" w:space="0" w:color="auto"/>
              <w:bottom w:val="single" w:sz="4" w:space="0" w:color="auto"/>
              <w:right w:val="single" w:sz="4" w:space="0" w:color="auto"/>
            </w:tcBorders>
            <w:vAlign w:val="center"/>
          </w:tcPr>
          <w:p w14:paraId="62DAE57B"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Sąlyginis GPGB – išorinio džiovinimo tunelio (vamzdžio) su perforuotu juostiniu transporteriu mėšlui pritaikymas (4.5.5.2 dalis) tais atvejais, kai pastatuose, kur laikomos vištos dedeklės, nėra įrengtų mėšlo džiovinimo sistemų arba kitų metodų amoniako išsiskyrimui sumažinti (5.3.2.1 dalis).</w:t>
            </w:r>
          </w:p>
        </w:tc>
        <w:tc>
          <w:tcPr>
            <w:tcW w:w="1559" w:type="dxa"/>
            <w:tcBorders>
              <w:top w:val="single" w:sz="4" w:space="0" w:color="auto"/>
              <w:left w:val="single" w:sz="4" w:space="0" w:color="auto"/>
              <w:bottom w:val="single" w:sz="4" w:space="0" w:color="auto"/>
              <w:right w:val="single" w:sz="4" w:space="0" w:color="auto"/>
            </w:tcBorders>
            <w:vAlign w:val="center"/>
          </w:tcPr>
          <w:p w14:paraId="02A29BFE"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33471FDD"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Netaikoma</w:t>
            </w:r>
          </w:p>
        </w:tc>
        <w:tc>
          <w:tcPr>
            <w:tcW w:w="2411" w:type="dxa"/>
            <w:tcBorders>
              <w:top w:val="single" w:sz="4" w:space="0" w:color="auto"/>
              <w:left w:val="single" w:sz="4" w:space="0" w:color="auto"/>
              <w:bottom w:val="single" w:sz="4" w:space="0" w:color="auto"/>
              <w:right w:val="single" w:sz="4" w:space="0" w:color="auto"/>
            </w:tcBorders>
            <w:vAlign w:val="center"/>
          </w:tcPr>
          <w:p w14:paraId="4A9E2ACB"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Paukštidėse ant grindų yra mėšlo skreperiai, kuriais mėšlas nugramdomas ir transportuojamas iki skersinio mėšlo kanalo, įrengto paukštidės gale. Mėšlą tiesiai iš paukštidžių išsiveža pagal sudarytas sutartis.</w:t>
            </w:r>
          </w:p>
          <w:p w14:paraId="30DC7F7E"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Mėšlas iki išvežimo džiūsta natūraliai.</w:t>
            </w:r>
          </w:p>
        </w:tc>
      </w:tr>
      <w:tr w:rsidR="00861CE4" w14:paraId="4A262CF1" w14:textId="77777777" w:rsidTr="00861CE4">
        <w:tc>
          <w:tcPr>
            <w:tcW w:w="810" w:type="dxa"/>
            <w:tcBorders>
              <w:top w:val="single" w:sz="4" w:space="0" w:color="auto"/>
              <w:left w:val="single" w:sz="4" w:space="0" w:color="auto"/>
              <w:bottom w:val="single" w:sz="4" w:space="0" w:color="auto"/>
              <w:right w:val="single" w:sz="4" w:space="0" w:color="auto"/>
            </w:tcBorders>
            <w:vAlign w:val="center"/>
          </w:tcPr>
          <w:p w14:paraId="144A1375" w14:textId="77777777" w:rsidR="00861CE4" w:rsidRPr="00861CE4" w:rsidRDefault="00861CE4" w:rsidP="00861CE4">
            <w:pPr>
              <w:pStyle w:val="Sraopastraipa"/>
              <w:numPr>
                <w:ilvl w:val="0"/>
                <w:numId w:val="30"/>
              </w:numPr>
              <w:suppressAutoHyphens/>
              <w:ind w:left="527" w:hanging="357"/>
              <w:jc w:val="center"/>
              <w:textAlignment w:val="baseline"/>
              <w:rPr>
                <w:sz w:val="22"/>
                <w:szCs w:val="22"/>
                <w:lang w:eastAsia="lt-LT"/>
              </w:rPr>
            </w:pPr>
          </w:p>
        </w:tc>
        <w:tc>
          <w:tcPr>
            <w:tcW w:w="1595" w:type="dxa"/>
            <w:tcBorders>
              <w:top w:val="single" w:sz="4" w:space="0" w:color="auto"/>
              <w:left w:val="single" w:sz="4" w:space="0" w:color="auto"/>
              <w:bottom w:val="single" w:sz="4" w:space="0" w:color="auto"/>
              <w:right w:val="single" w:sz="4" w:space="0" w:color="auto"/>
            </w:tcBorders>
            <w:vAlign w:val="center"/>
          </w:tcPr>
          <w:p w14:paraId="78D93BA1"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Paukščių mėšlo skleidimo laukuose metodai</w:t>
            </w:r>
          </w:p>
        </w:tc>
        <w:tc>
          <w:tcPr>
            <w:tcW w:w="2691" w:type="dxa"/>
            <w:tcBorders>
              <w:top w:val="single" w:sz="4" w:space="0" w:color="auto"/>
              <w:left w:val="single" w:sz="4" w:space="0" w:color="auto"/>
              <w:bottom w:val="single" w:sz="4" w:space="0" w:color="auto"/>
              <w:right w:val="single" w:sz="4" w:space="0" w:color="auto"/>
            </w:tcBorders>
            <w:vAlign w:val="center"/>
          </w:tcPr>
          <w:p w14:paraId="40D17E4F" w14:textId="77777777" w:rsidR="00861CE4" w:rsidRPr="00861CE4" w:rsidRDefault="00861CE4" w:rsidP="0041700E">
            <w:pPr>
              <w:suppressAutoHyphens/>
              <w:jc w:val="center"/>
              <w:textAlignment w:val="baseline"/>
              <w:rPr>
                <w:sz w:val="22"/>
                <w:szCs w:val="22"/>
                <w:lang w:eastAsia="lt-LT"/>
              </w:rPr>
            </w:pPr>
            <w:r w:rsidRPr="00861CE4">
              <w:rPr>
                <w:color w:val="000000"/>
                <w:sz w:val="22"/>
                <w:szCs w:val="22"/>
              </w:rPr>
              <w:t>Skyrius 5.3.7</w:t>
            </w:r>
          </w:p>
        </w:tc>
        <w:tc>
          <w:tcPr>
            <w:tcW w:w="3404" w:type="dxa"/>
            <w:tcBorders>
              <w:top w:val="single" w:sz="4" w:space="0" w:color="auto"/>
              <w:left w:val="single" w:sz="4" w:space="0" w:color="auto"/>
              <w:bottom w:val="single" w:sz="4" w:space="0" w:color="auto"/>
              <w:right w:val="single" w:sz="4" w:space="0" w:color="auto"/>
            </w:tcBorders>
            <w:vAlign w:val="center"/>
          </w:tcPr>
          <w:p w14:paraId="3FE7690D"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GPGB paukščių mėšlo skleidimui – ir sausam ir šlapiam kietam mėšlui yra įterpimas į dirvą per 12 valandų.</w:t>
            </w:r>
          </w:p>
        </w:tc>
        <w:tc>
          <w:tcPr>
            <w:tcW w:w="1559" w:type="dxa"/>
            <w:tcBorders>
              <w:top w:val="single" w:sz="4" w:space="0" w:color="auto"/>
              <w:left w:val="single" w:sz="4" w:space="0" w:color="auto"/>
              <w:bottom w:val="single" w:sz="4" w:space="0" w:color="auto"/>
              <w:right w:val="single" w:sz="4" w:space="0" w:color="auto"/>
            </w:tcBorders>
            <w:vAlign w:val="center"/>
          </w:tcPr>
          <w:p w14:paraId="2BB5F516"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7E880CE7" w14:textId="77777777" w:rsidR="00861CE4" w:rsidRPr="00861CE4" w:rsidRDefault="00861CE4" w:rsidP="0041700E">
            <w:pPr>
              <w:suppressAutoHyphens/>
              <w:jc w:val="center"/>
              <w:textAlignment w:val="baseline"/>
              <w:rPr>
                <w:sz w:val="22"/>
                <w:szCs w:val="22"/>
                <w:lang w:eastAsia="lt-LT"/>
              </w:rPr>
            </w:pPr>
            <w:r w:rsidRPr="00861CE4">
              <w:rPr>
                <w:sz w:val="22"/>
                <w:szCs w:val="22"/>
                <w:lang w:eastAsia="lt-LT"/>
              </w:rPr>
              <w:t>Netaikoma</w:t>
            </w:r>
          </w:p>
        </w:tc>
        <w:tc>
          <w:tcPr>
            <w:tcW w:w="2411" w:type="dxa"/>
            <w:tcBorders>
              <w:top w:val="single" w:sz="4" w:space="0" w:color="auto"/>
              <w:left w:val="single" w:sz="4" w:space="0" w:color="auto"/>
              <w:bottom w:val="single" w:sz="4" w:space="0" w:color="auto"/>
              <w:right w:val="single" w:sz="4" w:space="0" w:color="auto"/>
            </w:tcBorders>
            <w:vAlign w:val="center"/>
          </w:tcPr>
          <w:p w14:paraId="4463F7CC" w14:textId="77777777" w:rsidR="00861CE4" w:rsidRPr="00861CE4" w:rsidRDefault="00861CE4" w:rsidP="0041700E">
            <w:pPr>
              <w:suppressAutoHyphens/>
              <w:jc w:val="center"/>
              <w:textAlignment w:val="baseline"/>
              <w:rPr>
                <w:color w:val="000000"/>
                <w:sz w:val="22"/>
                <w:szCs w:val="22"/>
              </w:rPr>
            </w:pPr>
            <w:r w:rsidRPr="00861CE4">
              <w:rPr>
                <w:color w:val="000000"/>
                <w:sz w:val="22"/>
                <w:szCs w:val="22"/>
              </w:rPr>
              <w:t>Mėšlas bendrovės laukuose neskleidžiamas. . Mėšlą tiesiai iš paukštidžių išsiveža pagal sudarytas sutartis.</w:t>
            </w:r>
          </w:p>
        </w:tc>
      </w:tr>
    </w:tbl>
    <w:p w14:paraId="4052162D" w14:textId="77777777" w:rsidR="00CE19F9" w:rsidRDefault="00CE19F9" w:rsidP="00861CE4">
      <w:pPr>
        <w:widowControl w:val="0"/>
        <w:jc w:val="both"/>
        <w:rPr>
          <w:b/>
          <w:szCs w:val="24"/>
          <w:lang w:eastAsia="lt-LT"/>
        </w:rPr>
      </w:pPr>
    </w:p>
    <w:p w14:paraId="148EA909" w14:textId="77777777" w:rsidR="000F627D" w:rsidRDefault="000F627D" w:rsidP="005B5D11">
      <w:pPr>
        <w:widowControl w:val="0"/>
        <w:jc w:val="center"/>
        <w:rPr>
          <w:b/>
          <w:szCs w:val="24"/>
          <w:lang w:eastAsia="lt-LT"/>
        </w:rPr>
      </w:pPr>
    </w:p>
    <w:p w14:paraId="6C37C38D" w14:textId="77777777" w:rsidR="005B5D11" w:rsidRPr="00871CAC" w:rsidRDefault="005B5D11" w:rsidP="005B5D11">
      <w:pPr>
        <w:widowControl w:val="0"/>
        <w:jc w:val="center"/>
        <w:rPr>
          <w:b/>
          <w:szCs w:val="24"/>
          <w:lang w:eastAsia="lt-LT"/>
        </w:rPr>
      </w:pPr>
      <w:r w:rsidRPr="00871CAC">
        <w:rPr>
          <w:b/>
          <w:szCs w:val="24"/>
          <w:lang w:eastAsia="lt-LT"/>
        </w:rPr>
        <w:t>II. LEIDIMO SĄLYGOS</w:t>
      </w:r>
    </w:p>
    <w:p w14:paraId="3255F8CD" w14:textId="21A0C783" w:rsidR="005B5D11" w:rsidRPr="00871CAC" w:rsidRDefault="005B5D11" w:rsidP="005B5D11">
      <w:pPr>
        <w:ind w:firstLine="567"/>
        <w:jc w:val="both"/>
        <w:rPr>
          <w:szCs w:val="24"/>
          <w:lang w:eastAsia="lt-LT"/>
        </w:rPr>
      </w:pPr>
    </w:p>
    <w:p w14:paraId="27369EA0" w14:textId="77777777" w:rsidR="005B5D11" w:rsidRPr="00871CAC" w:rsidRDefault="005B5D11" w:rsidP="005B5D11">
      <w:pPr>
        <w:widowControl w:val="0"/>
        <w:ind w:firstLine="567"/>
        <w:jc w:val="both"/>
        <w:rPr>
          <w:b/>
          <w:szCs w:val="24"/>
          <w:lang w:eastAsia="lt-LT"/>
        </w:rPr>
      </w:pPr>
      <w:r w:rsidRPr="00871CAC">
        <w:rPr>
          <w:b/>
          <w:szCs w:val="24"/>
          <w:lang w:eastAsia="lt-LT"/>
        </w:rPr>
        <w:t>3 lentelė. Aplinkosaugos veiksmų planas</w:t>
      </w:r>
    </w:p>
    <w:p w14:paraId="757024E8" w14:textId="2E80EE60" w:rsidR="004376D2" w:rsidRPr="00871CAC" w:rsidRDefault="00F428DB" w:rsidP="00EF3A3E">
      <w:pPr>
        <w:ind w:firstLine="567"/>
        <w:jc w:val="both"/>
        <w:rPr>
          <w:color w:val="0D0D0D"/>
          <w:szCs w:val="24"/>
        </w:rPr>
      </w:pPr>
      <w:r>
        <w:rPr>
          <w:szCs w:val="24"/>
        </w:rPr>
        <w:t>Bendrovėje</w:t>
      </w:r>
      <w:r w:rsidR="004376D2" w:rsidRPr="00871CAC">
        <w:rPr>
          <w:szCs w:val="24"/>
        </w:rPr>
        <w:t xml:space="preserve"> naudojamos technologijos atitinka ES GPGB reikalavimus, todėl </w:t>
      </w:r>
      <w:r w:rsidR="004376D2" w:rsidRPr="00871CAC">
        <w:rPr>
          <w:color w:val="0D0D0D"/>
          <w:szCs w:val="24"/>
        </w:rPr>
        <w:t>aplinkosaugos veiksmų planas nesudaromas.</w:t>
      </w:r>
    </w:p>
    <w:p w14:paraId="2345AE85" w14:textId="77777777" w:rsidR="00F428DB" w:rsidRDefault="00F428DB" w:rsidP="005B5D11">
      <w:pPr>
        <w:ind w:firstLine="567"/>
        <w:jc w:val="both"/>
        <w:rPr>
          <w:b/>
          <w:szCs w:val="24"/>
          <w:lang w:eastAsia="lt-LT"/>
        </w:rPr>
      </w:pPr>
    </w:p>
    <w:p w14:paraId="033ED04A" w14:textId="77777777" w:rsidR="00861CE4" w:rsidRDefault="00861CE4" w:rsidP="005B5D11">
      <w:pPr>
        <w:ind w:firstLine="567"/>
        <w:jc w:val="both"/>
        <w:rPr>
          <w:b/>
          <w:szCs w:val="24"/>
          <w:lang w:eastAsia="lt-LT"/>
        </w:rPr>
      </w:pPr>
    </w:p>
    <w:p w14:paraId="3260058E" w14:textId="67BE645D" w:rsidR="005B5D11" w:rsidRPr="00871CAC" w:rsidRDefault="00C7209C" w:rsidP="005B5D11">
      <w:pPr>
        <w:ind w:firstLine="567"/>
        <w:jc w:val="both"/>
        <w:rPr>
          <w:strike/>
          <w:szCs w:val="24"/>
          <w:lang w:eastAsia="lt-LT"/>
        </w:rPr>
      </w:pPr>
      <w:r w:rsidRPr="00871CAC">
        <w:rPr>
          <w:b/>
          <w:szCs w:val="24"/>
          <w:lang w:eastAsia="lt-LT"/>
        </w:rPr>
        <w:t>7. Vandens išgavimas</w:t>
      </w:r>
    </w:p>
    <w:p w14:paraId="0E1D3DD9" w14:textId="3E00AB3A" w:rsidR="00C7209C" w:rsidRDefault="005C7526" w:rsidP="005B5D11">
      <w:pPr>
        <w:ind w:firstLine="567"/>
        <w:jc w:val="both"/>
      </w:pPr>
      <w:bookmarkStart w:id="3" w:name="_Hlk483311310"/>
      <w:r w:rsidRPr="00171EC9">
        <w:t xml:space="preserve">Vanduo tiekiamas iš </w:t>
      </w:r>
      <w:r>
        <w:t>veiklos vykdytojui priklausančios vandenvietės</w:t>
      </w:r>
      <w:bookmarkEnd w:id="3"/>
      <w:r>
        <w:t>, trijų eksploatacinių požeminio vandens gręžinių (Nr. 5955, 6472, 12528).</w:t>
      </w:r>
    </w:p>
    <w:p w14:paraId="3AB5A7AA" w14:textId="77777777" w:rsidR="005C7526" w:rsidRDefault="005C7526" w:rsidP="005B5D11">
      <w:pPr>
        <w:ind w:firstLine="567"/>
        <w:jc w:val="both"/>
        <w:rPr>
          <w:b/>
          <w:szCs w:val="24"/>
          <w:lang w:eastAsia="lt-LT"/>
        </w:rPr>
      </w:pPr>
    </w:p>
    <w:p w14:paraId="28C1E22B" w14:textId="77777777" w:rsidR="005B5D11" w:rsidRPr="00871CAC" w:rsidRDefault="005B5D11" w:rsidP="005B5D11">
      <w:pPr>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5DC8AC43" w14:textId="658F3E49" w:rsidR="00D06C16" w:rsidRPr="00871CAC" w:rsidRDefault="005C7526" w:rsidP="005C7526">
      <w:pPr>
        <w:ind w:firstLine="567"/>
        <w:jc w:val="both"/>
        <w:rPr>
          <w:b/>
          <w:szCs w:val="24"/>
          <w:lang w:eastAsia="lt-LT"/>
        </w:rPr>
      </w:pPr>
      <w:r w:rsidRPr="009B33D0">
        <w:rPr>
          <w:szCs w:val="24"/>
        </w:rPr>
        <w:t>Lentelė nepildoma.Vanduo iš paviršinio vandens telkinio nėra išgaunamas.</w:t>
      </w:r>
    </w:p>
    <w:p w14:paraId="3CD2B757" w14:textId="77777777" w:rsidR="00EB6EFD" w:rsidRDefault="00EB6EFD" w:rsidP="005B5D11">
      <w:pPr>
        <w:ind w:firstLine="567"/>
        <w:jc w:val="both"/>
        <w:rPr>
          <w:b/>
          <w:szCs w:val="24"/>
          <w:lang w:eastAsia="lt-LT"/>
        </w:rPr>
      </w:pPr>
    </w:p>
    <w:p w14:paraId="478323BB" w14:textId="77777777" w:rsidR="005B5D11" w:rsidRPr="00871CAC" w:rsidRDefault="005B5D11" w:rsidP="005B5D11">
      <w:pPr>
        <w:ind w:firstLine="567"/>
        <w:jc w:val="both"/>
        <w:rPr>
          <w:b/>
          <w:szCs w:val="24"/>
          <w:lang w:eastAsia="lt-LT"/>
        </w:rPr>
      </w:pPr>
      <w:r w:rsidRPr="00871CAC">
        <w:rPr>
          <w:b/>
          <w:szCs w:val="24"/>
          <w:lang w:eastAsia="lt-LT"/>
        </w:rPr>
        <w:t>5 lentelė. Duomenys apie leidžiamą išgauti požeminio vandens kiekį</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560"/>
        <w:gridCol w:w="1842"/>
        <w:gridCol w:w="2155"/>
        <w:gridCol w:w="2127"/>
        <w:gridCol w:w="1842"/>
        <w:gridCol w:w="1701"/>
        <w:gridCol w:w="1701"/>
      </w:tblGrid>
      <w:tr w:rsidR="001E2C21" w:rsidRPr="00857AEA" w14:paraId="4BB53E5D" w14:textId="77777777" w:rsidTr="00582225">
        <w:tc>
          <w:tcPr>
            <w:tcW w:w="567" w:type="dxa"/>
            <w:tcBorders>
              <w:top w:val="single" w:sz="4" w:space="0" w:color="auto"/>
              <w:left w:val="single" w:sz="4" w:space="0" w:color="auto"/>
              <w:bottom w:val="single" w:sz="4" w:space="0" w:color="auto"/>
              <w:right w:val="single" w:sz="4" w:space="0" w:color="auto"/>
            </w:tcBorders>
            <w:vAlign w:val="center"/>
          </w:tcPr>
          <w:p w14:paraId="4198917E" w14:textId="77777777" w:rsidR="001E2C21" w:rsidRPr="00857AEA" w:rsidRDefault="001E2C21" w:rsidP="0041700E">
            <w:pPr>
              <w:suppressAutoHyphens/>
              <w:adjustRightInd w:val="0"/>
              <w:jc w:val="center"/>
              <w:textAlignment w:val="baseline"/>
              <w:rPr>
                <w:sz w:val="22"/>
                <w:szCs w:val="22"/>
              </w:rPr>
            </w:pPr>
            <w:r w:rsidRPr="00857AEA">
              <w:rPr>
                <w:sz w:val="22"/>
                <w:szCs w:val="22"/>
              </w:rPr>
              <w:t>Eil. Nr.</w:t>
            </w:r>
          </w:p>
        </w:tc>
        <w:tc>
          <w:tcPr>
            <w:tcW w:w="9526" w:type="dxa"/>
            <w:gridSpan w:val="5"/>
            <w:tcBorders>
              <w:top w:val="single" w:sz="4" w:space="0" w:color="auto"/>
              <w:left w:val="single" w:sz="4" w:space="0" w:color="auto"/>
              <w:bottom w:val="single" w:sz="4" w:space="0" w:color="auto"/>
              <w:right w:val="single" w:sz="4" w:space="0" w:color="auto"/>
            </w:tcBorders>
            <w:vAlign w:val="center"/>
          </w:tcPr>
          <w:p w14:paraId="15126D43" w14:textId="77777777" w:rsidR="001E2C21" w:rsidRPr="00857AEA" w:rsidRDefault="001E2C21" w:rsidP="0041700E">
            <w:pPr>
              <w:suppressAutoHyphens/>
              <w:adjustRightInd w:val="0"/>
              <w:jc w:val="center"/>
              <w:textAlignment w:val="baseline"/>
              <w:rPr>
                <w:sz w:val="22"/>
                <w:szCs w:val="22"/>
              </w:rPr>
            </w:pPr>
            <w:r w:rsidRPr="00857AEA">
              <w:rPr>
                <w:sz w:val="22"/>
                <w:szCs w:val="22"/>
              </w:rPr>
              <w:t>Vandenvietės</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EF658AF" w14:textId="77777777" w:rsidR="001E2C21" w:rsidRPr="00857AEA" w:rsidRDefault="001E2C21" w:rsidP="0041700E">
            <w:pPr>
              <w:suppressAutoHyphens/>
              <w:adjustRightInd w:val="0"/>
              <w:jc w:val="center"/>
              <w:textAlignment w:val="baseline"/>
              <w:rPr>
                <w:sz w:val="22"/>
                <w:szCs w:val="22"/>
              </w:rPr>
            </w:pPr>
            <w:r w:rsidRPr="00857AEA">
              <w:rPr>
                <w:sz w:val="22"/>
                <w:szCs w:val="22"/>
              </w:rPr>
              <w:t>Eksploataciniai gręžiniai</w:t>
            </w:r>
          </w:p>
        </w:tc>
      </w:tr>
      <w:tr w:rsidR="001E2C21" w:rsidRPr="00857AEA" w14:paraId="6B0F273B" w14:textId="77777777" w:rsidTr="00582225">
        <w:tc>
          <w:tcPr>
            <w:tcW w:w="567" w:type="dxa"/>
            <w:tcBorders>
              <w:top w:val="single" w:sz="4" w:space="0" w:color="auto"/>
              <w:left w:val="single" w:sz="4" w:space="0" w:color="auto"/>
              <w:bottom w:val="single" w:sz="4" w:space="0" w:color="auto"/>
              <w:right w:val="single" w:sz="4" w:space="0" w:color="auto"/>
            </w:tcBorders>
            <w:vAlign w:val="center"/>
          </w:tcPr>
          <w:p w14:paraId="03265B51" w14:textId="77777777" w:rsidR="001E2C21" w:rsidRPr="00857AEA" w:rsidRDefault="001E2C21" w:rsidP="0041700E">
            <w:pPr>
              <w:suppressAutoHyphens/>
              <w:adjustRightInd w:val="0"/>
              <w:jc w:val="center"/>
              <w:textAlignment w:val="baseline"/>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189EA9F" w14:textId="77777777" w:rsidR="001E2C21" w:rsidRPr="00857AEA" w:rsidRDefault="001E2C21" w:rsidP="0041700E">
            <w:pPr>
              <w:suppressAutoHyphens/>
              <w:adjustRightInd w:val="0"/>
              <w:jc w:val="center"/>
              <w:textAlignment w:val="baseline"/>
              <w:rPr>
                <w:sz w:val="22"/>
                <w:szCs w:val="22"/>
              </w:rPr>
            </w:pPr>
            <w:r w:rsidRPr="00857AEA">
              <w:rPr>
                <w:sz w:val="22"/>
                <w:szCs w:val="22"/>
              </w:rPr>
              <w:t>Pavadinimas</w:t>
            </w:r>
          </w:p>
        </w:tc>
        <w:tc>
          <w:tcPr>
            <w:tcW w:w="1842" w:type="dxa"/>
            <w:tcBorders>
              <w:top w:val="single" w:sz="4" w:space="0" w:color="auto"/>
              <w:left w:val="single" w:sz="4" w:space="0" w:color="auto"/>
              <w:bottom w:val="single" w:sz="4" w:space="0" w:color="auto"/>
              <w:right w:val="single" w:sz="4" w:space="0" w:color="auto"/>
            </w:tcBorders>
            <w:vAlign w:val="center"/>
          </w:tcPr>
          <w:p w14:paraId="52FAB872" w14:textId="77777777" w:rsidR="001E2C21" w:rsidRPr="00857AEA" w:rsidRDefault="001E2C21" w:rsidP="0041700E">
            <w:pPr>
              <w:suppressAutoHyphens/>
              <w:adjustRightInd w:val="0"/>
              <w:jc w:val="center"/>
              <w:textAlignment w:val="baseline"/>
              <w:rPr>
                <w:sz w:val="22"/>
                <w:szCs w:val="22"/>
              </w:rPr>
            </w:pPr>
            <w:r w:rsidRPr="00857AEA">
              <w:rPr>
                <w:sz w:val="22"/>
                <w:szCs w:val="22"/>
              </w:rPr>
              <w:t>Adresas</w:t>
            </w:r>
          </w:p>
        </w:tc>
        <w:tc>
          <w:tcPr>
            <w:tcW w:w="2155" w:type="dxa"/>
            <w:tcBorders>
              <w:top w:val="single" w:sz="4" w:space="0" w:color="auto"/>
              <w:left w:val="single" w:sz="4" w:space="0" w:color="auto"/>
              <w:bottom w:val="single" w:sz="4" w:space="0" w:color="auto"/>
              <w:right w:val="single" w:sz="4" w:space="0" w:color="auto"/>
            </w:tcBorders>
            <w:vAlign w:val="center"/>
          </w:tcPr>
          <w:p w14:paraId="7782C05B" w14:textId="77777777" w:rsidR="001E2C21" w:rsidRPr="00857AEA" w:rsidRDefault="001E2C21" w:rsidP="0041700E">
            <w:pPr>
              <w:suppressAutoHyphens/>
              <w:adjustRightInd w:val="0"/>
              <w:jc w:val="center"/>
              <w:textAlignment w:val="baseline"/>
              <w:rPr>
                <w:sz w:val="22"/>
                <w:szCs w:val="22"/>
              </w:rPr>
            </w:pPr>
            <w:r w:rsidRPr="00857AEA">
              <w:rPr>
                <w:sz w:val="22"/>
                <w:szCs w:val="22"/>
              </w:rPr>
              <w:t>Centro koordinatės (LKS 94)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E1A662E" w14:textId="77777777" w:rsidR="001E2C21" w:rsidRPr="00857AEA" w:rsidRDefault="001E2C21" w:rsidP="0041700E">
            <w:pPr>
              <w:suppressAutoHyphens/>
              <w:adjustRightInd w:val="0"/>
              <w:jc w:val="center"/>
              <w:textAlignment w:val="baseline"/>
              <w:rPr>
                <w:sz w:val="22"/>
                <w:szCs w:val="22"/>
              </w:rPr>
            </w:pPr>
            <w:r w:rsidRPr="00857AEA">
              <w:rPr>
                <w:sz w:val="22"/>
                <w:szCs w:val="22"/>
              </w:rPr>
              <w:t>Pogrupis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5CEEE1F" w14:textId="77777777" w:rsidR="001E2C21" w:rsidRPr="00857AEA" w:rsidRDefault="001E2C21" w:rsidP="0041700E">
            <w:pPr>
              <w:suppressAutoHyphens/>
              <w:adjustRightInd w:val="0"/>
              <w:jc w:val="center"/>
              <w:textAlignment w:val="baseline"/>
              <w:rPr>
                <w:sz w:val="22"/>
                <w:szCs w:val="22"/>
              </w:rPr>
            </w:pPr>
            <w:r w:rsidRPr="00857AEA">
              <w:rPr>
                <w:sz w:val="22"/>
                <w:szCs w:val="22"/>
              </w:rPr>
              <w:t>Kodas Žemės gelmių registre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91D507" w14:textId="77777777" w:rsidR="001E2C21" w:rsidRPr="00857AEA" w:rsidRDefault="001E2C21" w:rsidP="0041700E">
            <w:pPr>
              <w:suppressAutoHyphens/>
              <w:adjustRightInd w:val="0"/>
              <w:jc w:val="center"/>
              <w:textAlignment w:val="baseline"/>
              <w:rPr>
                <w:sz w:val="22"/>
                <w:szCs w:val="22"/>
              </w:rPr>
            </w:pPr>
            <w:r w:rsidRPr="00857AEA">
              <w:rPr>
                <w:sz w:val="22"/>
                <w:szCs w:val="22"/>
              </w:rPr>
              <w:t>Nr. žemės gelmių registre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A66F77" w14:textId="77777777" w:rsidR="001E2C21" w:rsidRPr="00857AEA" w:rsidRDefault="001E2C21" w:rsidP="0041700E">
            <w:pPr>
              <w:suppressAutoHyphens/>
              <w:adjustRightInd w:val="0"/>
              <w:jc w:val="center"/>
              <w:textAlignment w:val="baseline"/>
              <w:rPr>
                <w:sz w:val="22"/>
                <w:szCs w:val="22"/>
              </w:rPr>
            </w:pPr>
            <w:r w:rsidRPr="00857AEA">
              <w:rPr>
                <w:sz w:val="22"/>
                <w:szCs w:val="22"/>
              </w:rPr>
              <w:t>Projektinis našumas m</w:t>
            </w:r>
            <w:r w:rsidRPr="00857AEA">
              <w:rPr>
                <w:sz w:val="22"/>
                <w:szCs w:val="22"/>
                <w:vertAlign w:val="superscript"/>
              </w:rPr>
              <w:t>3</w:t>
            </w:r>
            <w:r w:rsidRPr="00857AEA">
              <w:rPr>
                <w:sz w:val="22"/>
                <w:szCs w:val="22"/>
              </w:rPr>
              <w:t>/h</w:t>
            </w:r>
          </w:p>
        </w:tc>
      </w:tr>
      <w:tr w:rsidR="001E2C21" w:rsidRPr="00D7063B" w14:paraId="613BC5FD" w14:textId="77777777" w:rsidTr="00582225">
        <w:tc>
          <w:tcPr>
            <w:tcW w:w="567" w:type="dxa"/>
            <w:tcBorders>
              <w:top w:val="single" w:sz="4" w:space="0" w:color="auto"/>
              <w:left w:val="single" w:sz="4" w:space="0" w:color="auto"/>
              <w:bottom w:val="single" w:sz="4" w:space="0" w:color="auto"/>
              <w:right w:val="single" w:sz="4" w:space="0" w:color="auto"/>
            </w:tcBorders>
            <w:vAlign w:val="center"/>
          </w:tcPr>
          <w:p w14:paraId="3F60FE24" w14:textId="77777777" w:rsidR="001E2C21" w:rsidRPr="00E02D4B" w:rsidRDefault="001E2C21" w:rsidP="0041700E">
            <w:pPr>
              <w:suppressAutoHyphens/>
              <w:adjustRightInd w:val="0"/>
              <w:jc w:val="center"/>
              <w:textAlignment w:val="baseline"/>
              <w:rPr>
                <w:b/>
              </w:rPr>
            </w:pPr>
            <w:r w:rsidRPr="00E02D4B">
              <w:rPr>
                <w:b/>
              </w:rPr>
              <w:t>1</w:t>
            </w:r>
          </w:p>
        </w:tc>
        <w:tc>
          <w:tcPr>
            <w:tcW w:w="1560" w:type="dxa"/>
            <w:tcBorders>
              <w:top w:val="single" w:sz="4" w:space="0" w:color="auto"/>
              <w:left w:val="single" w:sz="4" w:space="0" w:color="auto"/>
              <w:bottom w:val="single" w:sz="4" w:space="0" w:color="auto"/>
              <w:right w:val="single" w:sz="4" w:space="0" w:color="auto"/>
            </w:tcBorders>
            <w:vAlign w:val="center"/>
          </w:tcPr>
          <w:p w14:paraId="070280BA" w14:textId="77777777" w:rsidR="001E2C21" w:rsidRPr="00D7063B" w:rsidRDefault="001E2C21" w:rsidP="0041700E">
            <w:pPr>
              <w:suppressAutoHyphens/>
              <w:adjustRightInd w:val="0"/>
              <w:jc w:val="center"/>
              <w:textAlignment w:val="baseline"/>
              <w:rPr>
                <w:b/>
              </w:rPr>
            </w:pPr>
            <w:r w:rsidRPr="00D7063B">
              <w:rPr>
                <w:b/>
              </w:rPr>
              <w:t>2</w:t>
            </w:r>
          </w:p>
        </w:tc>
        <w:tc>
          <w:tcPr>
            <w:tcW w:w="1842" w:type="dxa"/>
            <w:tcBorders>
              <w:top w:val="single" w:sz="4" w:space="0" w:color="auto"/>
              <w:left w:val="single" w:sz="4" w:space="0" w:color="auto"/>
              <w:bottom w:val="single" w:sz="4" w:space="0" w:color="auto"/>
              <w:right w:val="single" w:sz="4" w:space="0" w:color="auto"/>
            </w:tcBorders>
            <w:vAlign w:val="center"/>
          </w:tcPr>
          <w:p w14:paraId="0611044A" w14:textId="77777777" w:rsidR="001E2C21" w:rsidRPr="00E02D4B" w:rsidRDefault="001E2C21" w:rsidP="0041700E">
            <w:pPr>
              <w:suppressAutoHyphens/>
              <w:adjustRightInd w:val="0"/>
              <w:jc w:val="center"/>
              <w:textAlignment w:val="baseline"/>
              <w:rPr>
                <w:b/>
              </w:rPr>
            </w:pPr>
            <w:r w:rsidRPr="00E02D4B">
              <w:rPr>
                <w:b/>
              </w:rPr>
              <w:t>3</w:t>
            </w:r>
          </w:p>
        </w:tc>
        <w:tc>
          <w:tcPr>
            <w:tcW w:w="2155" w:type="dxa"/>
            <w:tcBorders>
              <w:top w:val="single" w:sz="4" w:space="0" w:color="auto"/>
              <w:left w:val="single" w:sz="4" w:space="0" w:color="auto"/>
              <w:bottom w:val="single" w:sz="4" w:space="0" w:color="auto"/>
              <w:right w:val="single" w:sz="4" w:space="0" w:color="auto"/>
            </w:tcBorders>
            <w:vAlign w:val="center"/>
          </w:tcPr>
          <w:p w14:paraId="55DE3E82" w14:textId="77777777" w:rsidR="001E2C21" w:rsidRPr="00E02D4B" w:rsidRDefault="001E2C21" w:rsidP="0041700E">
            <w:pPr>
              <w:suppressAutoHyphens/>
              <w:adjustRightInd w:val="0"/>
              <w:jc w:val="center"/>
              <w:textAlignment w:val="baseline"/>
              <w:rPr>
                <w:b/>
              </w:rPr>
            </w:pPr>
            <w:r w:rsidRPr="00E02D4B">
              <w:rPr>
                <w:b/>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A10E0D6" w14:textId="77777777" w:rsidR="001E2C21" w:rsidRPr="00E02D4B" w:rsidRDefault="001E2C21" w:rsidP="0041700E">
            <w:pPr>
              <w:suppressAutoHyphens/>
              <w:adjustRightInd w:val="0"/>
              <w:jc w:val="center"/>
              <w:textAlignment w:val="baseline"/>
              <w:rPr>
                <w:b/>
              </w:rPr>
            </w:pPr>
            <w:r w:rsidRPr="00E02D4B">
              <w:rPr>
                <w:b/>
              </w:rPr>
              <w:t>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8E42E5" w14:textId="77777777" w:rsidR="001E2C21" w:rsidRPr="00E02D4B" w:rsidRDefault="001E2C21" w:rsidP="0041700E">
            <w:pPr>
              <w:suppressAutoHyphens/>
              <w:adjustRightInd w:val="0"/>
              <w:jc w:val="center"/>
              <w:textAlignment w:val="baseline"/>
              <w:rPr>
                <w:b/>
              </w:rPr>
            </w:pPr>
            <w:r w:rsidRPr="00E02D4B">
              <w:rPr>
                <w:b/>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A8F3CD" w14:textId="77777777" w:rsidR="001E2C21" w:rsidRPr="00D7063B" w:rsidRDefault="001E2C21" w:rsidP="0041700E">
            <w:pPr>
              <w:suppressAutoHyphens/>
              <w:adjustRightInd w:val="0"/>
              <w:jc w:val="center"/>
              <w:textAlignment w:val="baseline"/>
              <w:rPr>
                <w:b/>
              </w:rPr>
            </w:pPr>
            <w:r w:rsidRPr="00D7063B">
              <w:rPr>
                <w:b/>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DEA8B" w14:textId="77777777" w:rsidR="001E2C21" w:rsidRPr="00D7063B" w:rsidRDefault="001E2C21" w:rsidP="0041700E">
            <w:pPr>
              <w:suppressAutoHyphens/>
              <w:adjustRightInd w:val="0"/>
              <w:jc w:val="center"/>
              <w:textAlignment w:val="baseline"/>
              <w:rPr>
                <w:b/>
              </w:rPr>
            </w:pPr>
            <w:r w:rsidRPr="00D7063B">
              <w:rPr>
                <w:b/>
              </w:rPr>
              <w:t>8</w:t>
            </w:r>
          </w:p>
        </w:tc>
      </w:tr>
      <w:tr w:rsidR="001E2C21" w:rsidRPr="00D55E52" w14:paraId="1802BDF3" w14:textId="77777777" w:rsidTr="0061294A">
        <w:trPr>
          <w:trHeight w:val="705"/>
        </w:trPr>
        <w:tc>
          <w:tcPr>
            <w:tcW w:w="567" w:type="dxa"/>
            <w:vMerge w:val="restart"/>
            <w:tcBorders>
              <w:top w:val="single" w:sz="4" w:space="0" w:color="auto"/>
              <w:left w:val="single" w:sz="4" w:space="0" w:color="auto"/>
              <w:right w:val="single" w:sz="4" w:space="0" w:color="auto"/>
            </w:tcBorders>
            <w:shd w:val="clear" w:color="auto" w:fill="auto"/>
            <w:vAlign w:val="center"/>
          </w:tcPr>
          <w:p w14:paraId="4D275F8A" w14:textId="77777777" w:rsidR="001E2C21" w:rsidRPr="00D55E52" w:rsidRDefault="001E2C21" w:rsidP="0041700E">
            <w:pPr>
              <w:suppressAutoHyphens/>
              <w:adjustRightInd w:val="0"/>
              <w:jc w:val="center"/>
              <w:textAlignment w:val="baseline"/>
              <w:rPr>
                <w:sz w:val="22"/>
                <w:szCs w:val="22"/>
              </w:rPr>
            </w:pPr>
            <w:r w:rsidRPr="00D55E52">
              <w:rPr>
                <w:sz w:val="22"/>
                <w:szCs w:val="22"/>
              </w:rPr>
              <w:t>1.</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7A8908CC" w14:textId="17F66E04" w:rsidR="001E2C21" w:rsidRPr="0047279C" w:rsidRDefault="001E2C21" w:rsidP="0041700E">
            <w:pPr>
              <w:jc w:val="center"/>
              <w:rPr>
                <w:sz w:val="22"/>
                <w:szCs w:val="22"/>
              </w:rPr>
            </w:pPr>
            <w:r>
              <w:rPr>
                <w:sz w:val="22"/>
                <w:szCs w:val="22"/>
              </w:rPr>
              <w:t>ŽŪB „Ginkūnų paukštynas</w:t>
            </w:r>
            <w:r w:rsidR="00AC29B4">
              <w:rPr>
                <w:sz w:val="22"/>
                <w:szCs w:val="22"/>
              </w:rPr>
              <w:t>“</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762367E0" w14:textId="174488C1" w:rsidR="001E2C21" w:rsidRPr="00D55E52" w:rsidRDefault="001E2C21" w:rsidP="0041700E">
            <w:pPr>
              <w:jc w:val="center"/>
              <w:rPr>
                <w:sz w:val="22"/>
                <w:szCs w:val="22"/>
              </w:rPr>
            </w:pPr>
            <w:r>
              <w:rPr>
                <w:sz w:val="22"/>
                <w:szCs w:val="22"/>
              </w:rPr>
              <w:t>Bruknių g. 3, Malavėnų k., Šiaulių</w:t>
            </w:r>
            <w:r w:rsidRPr="0047279C">
              <w:rPr>
                <w:sz w:val="22"/>
                <w:szCs w:val="22"/>
              </w:rPr>
              <w:t xml:space="preserve"> r</w:t>
            </w:r>
            <w:r w:rsidRPr="00C70E2B">
              <w:rPr>
                <w:sz w:val="18"/>
                <w:szCs w:val="18"/>
              </w:rPr>
              <w:t>.</w:t>
            </w:r>
          </w:p>
        </w:tc>
        <w:tc>
          <w:tcPr>
            <w:tcW w:w="2155" w:type="dxa"/>
            <w:vMerge w:val="restart"/>
            <w:tcBorders>
              <w:top w:val="single" w:sz="4" w:space="0" w:color="auto"/>
              <w:left w:val="single" w:sz="4" w:space="0" w:color="auto"/>
              <w:right w:val="single" w:sz="4" w:space="0" w:color="auto"/>
            </w:tcBorders>
            <w:shd w:val="clear" w:color="auto" w:fill="auto"/>
            <w:vAlign w:val="center"/>
          </w:tcPr>
          <w:p w14:paraId="475500A0" w14:textId="1F8251AE" w:rsidR="001E2C21" w:rsidRDefault="001E2C21" w:rsidP="0041700E">
            <w:pPr>
              <w:suppressAutoHyphens/>
              <w:adjustRightInd w:val="0"/>
              <w:jc w:val="center"/>
              <w:textAlignment w:val="baseline"/>
              <w:rPr>
                <w:sz w:val="22"/>
                <w:szCs w:val="22"/>
              </w:rPr>
            </w:pPr>
            <w:r>
              <w:rPr>
                <w:sz w:val="22"/>
                <w:szCs w:val="22"/>
              </w:rPr>
              <w:t>X-</w:t>
            </w:r>
            <w:r w:rsidR="0020137A">
              <w:rPr>
                <w:sz w:val="22"/>
                <w:szCs w:val="22"/>
              </w:rPr>
              <w:t>6202400</w:t>
            </w:r>
          </w:p>
          <w:p w14:paraId="2305C488" w14:textId="65844405" w:rsidR="001E2C21" w:rsidRPr="00D55E52" w:rsidRDefault="001E2C21" w:rsidP="0041700E">
            <w:pPr>
              <w:suppressAutoHyphens/>
              <w:adjustRightInd w:val="0"/>
              <w:jc w:val="center"/>
              <w:textAlignment w:val="baseline"/>
              <w:rPr>
                <w:sz w:val="22"/>
                <w:szCs w:val="22"/>
              </w:rPr>
            </w:pPr>
            <w:r>
              <w:rPr>
                <w:sz w:val="22"/>
                <w:szCs w:val="22"/>
              </w:rPr>
              <w:t>Y-</w:t>
            </w:r>
            <w:r w:rsidR="0020137A">
              <w:rPr>
                <w:sz w:val="22"/>
                <w:szCs w:val="22"/>
              </w:rPr>
              <w:t>461870</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2F51570B" w14:textId="7C4F5ACF" w:rsidR="001E2C21" w:rsidRPr="00D55E52" w:rsidRDefault="001E2C21" w:rsidP="0041700E">
            <w:pPr>
              <w:suppressAutoHyphens/>
              <w:adjustRightInd w:val="0"/>
              <w:jc w:val="center"/>
              <w:textAlignment w:val="baseline"/>
              <w:rPr>
                <w:sz w:val="22"/>
                <w:szCs w:val="22"/>
              </w:rPr>
            </w:pPr>
            <w:r>
              <w:rPr>
                <w:sz w:val="22"/>
                <w:szCs w:val="22"/>
              </w:rPr>
              <w:t>-</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5E851F54" w14:textId="28796177" w:rsidR="001E2C21" w:rsidRPr="0047279C" w:rsidRDefault="001E2C21" w:rsidP="0041700E">
            <w:pPr>
              <w:suppressAutoHyphens/>
              <w:adjustRightInd w:val="0"/>
              <w:jc w:val="center"/>
              <w:textAlignment w:val="baseline"/>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0FCDA8" w14:textId="422B447A" w:rsidR="001E2C21" w:rsidRPr="00D55E52" w:rsidRDefault="001E2C21" w:rsidP="0041700E">
            <w:pPr>
              <w:suppressAutoHyphens/>
              <w:adjustRightInd w:val="0"/>
              <w:jc w:val="center"/>
              <w:textAlignment w:val="baseline"/>
              <w:rPr>
                <w:sz w:val="22"/>
                <w:szCs w:val="22"/>
              </w:rPr>
            </w:pPr>
            <w:r>
              <w:rPr>
                <w:sz w:val="22"/>
                <w:szCs w:val="22"/>
              </w:rPr>
              <w:t>5955</w:t>
            </w:r>
          </w:p>
        </w:tc>
        <w:tc>
          <w:tcPr>
            <w:tcW w:w="1701" w:type="dxa"/>
            <w:tcBorders>
              <w:top w:val="single" w:sz="4" w:space="0" w:color="auto"/>
              <w:left w:val="single" w:sz="4" w:space="0" w:color="auto"/>
              <w:right w:val="single" w:sz="4" w:space="0" w:color="auto"/>
            </w:tcBorders>
            <w:shd w:val="clear" w:color="auto" w:fill="auto"/>
            <w:vAlign w:val="center"/>
          </w:tcPr>
          <w:p w14:paraId="5D516E56" w14:textId="46A160CF" w:rsidR="001E2C21" w:rsidRPr="00D55E52" w:rsidRDefault="008411C7" w:rsidP="0041700E">
            <w:pPr>
              <w:suppressAutoHyphens/>
              <w:adjustRightInd w:val="0"/>
              <w:jc w:val="center"/>
              <w:textAlignment w:val="baseline"/>
              <w:rPr>
                <w:sz w:val="22"/>
                <w:szCs w:val="22"/>
              </w:rPr>
            </w:pPr>
            <w:r>
              <w:rPr>
                <w:sz w:val="22"/>
                <w:szCs w:val="22"/>
              </w:rPr>
              <w:t>8,3</w:t>
            </w:r>
          </w:p>
        </w:tc>
      </w:tr>
      <w:tr w:rsidR="001E2C21" w:rsidRPr="00D55E52" w14:paraId="03365F12" w14:textId="77777777" w:rsidTr="0061294A">
        <w:trPr>
          <w:trHeight w:val="713"/>
        </w:trPr>
        <w:tc>
          <w:tcPr>
            <w:tcW w:w="567" w:type="dxa"/>
            <w:vMerge/>
            <w:tcBorders>
              <w:left w:val="single" w:sz="4" w:space="0" w:color="auto"/>
              <w:right w:val="single" w:sz="4" w:space="0" w:color="auto"/>
            </w:tcBorders>
            <w:shd w:val="clear" w:color="auto" w:fill="auto"/>
            <w:vAlign w:val="center"/>
          </w:tcPr>
          <w:p w14:paraId="3C3DCB8D" w14:textId="77777777" w:rsidR="001E2C21" w:rsidRPr="00D55E52" w:rsidRDefault="001E2C21" w:rsidP="0041700E">
            <w:pPr>
              <w:suppressAutoHyphens/>
              <w:adjustRightInd w:val="0"/>
              <w:jc w:val="center"/>
              <w:textAlignment w:val="baseline"/>
              <w:rPr>
                <w:sz w:val="22"/>
                <w:szCs w:val="22"/>
              </w:rPr>
            </w:pPr>
          </w:p>
        </w:tc>
        <w:tc>
          <w:tcPr>
            <w:tcW w:w="1560" w:type="dxa"/>
            <w:vMerge/>
            <w:tcBorders>
              <w:left w:val="single" w:sz="4" w:space="0" w:color="auto"/>
              <w:right w:val="single" w:sz="4" w:space="0" w:color="auto"/>
            </w:tcBorders>
            <w:shd w:val="clear" w:color="auto" w:fill="auto"/>
            <w:vAlign w:val="center"/>
          </w:tcPr>
          <w:p w14:paraId="29B6A383" w14:textId="77777777" w:rsidR="001E2C21" w:rsidRPr="0047279C" w:rsidRDefault="001E2C21" w:rsidP="0041700E">
            <w:pPr>
              <w:jc w:val="center"/>
              <w:rPr>
                <w:sz w:val="22"/>
                <w:szCs w:val="22"/>
              </w:rPr>
            </w:pPr>
          </w:p>
        </w:tc>
        <w:tc>
          <w:tcPr>
            <w:tcW w:w="1842" w:type="dxa"/>
            <w:vMerge/>
            <w:tcBorders>
              <w:left w:val="single" w:sz="4" w:space="0" w:color="auto"/>
              <w:right w:val="single" w:sz="4" w:space="0" w:color="auto"/>
            </w:tcBorders>
            <w:shd w:val="clear" w:color="auto" w:fill="auto"/>
            <w:vAlign w:val="center"/>
          </w:tcPr>
          <w:p w14:paraId="5EAB9069" w14:textId="77777777" w:rsidR="001E2C21" w:rsidRPr="0047279C" w:rsidRDefault="001E2C21" w:rsidP="0041700E">
            <w:pPr>
              <w:jc w:val="center"/>
              <w:rPr>
                <w:sz w:val="22"/>
                <w:szCs w:val="22"/>
              </w:rPr>
            </w:pPr>
          </w:p>
        </w:tc>
        <w:tc>
          <w:tcPr>
            <w:tcW w:w="2155" w:type="dxa"/>
            <w:vMerge/>
            <w:tcBorders>
              <w:left w:val="single" w:sz="4" w:space="0" w:color="auto"/>
              <w:right w:val="single" w:sz="4" w:space="0" w:color="auto"/>
            </w:tcBorders>
            <w:shd w:val="clear" w:color="auto" w:fill="auto"/>
            <w:vAlign w:val="center"/>
          </w:tcPr>
          <w:p w14:paraId="76CFF258" w14:textId="77777777" w:rsidR="001E2C21" w:rsidRPr="00D55E52" w:rsidRDefault="001E2C21" w:rsidP="0041700E">
            <w:pPr>
              <w:suppressAutoHyphens/>
              <w:adjustRightInd w:val="0"/>
              <w:jc w:val="center"/>
              <w:textAlignment w:val="baseline"/>
              <w:rPr>
                <w:sz w:val="22"/>
                <w:szCs w:val="22"/>
              </w:rPr>
            </w:pPr>
          </w:p>
        </w:tc>
        <w:tc>
          <w:tcPr>
            <w:tcW w:w="2127" w:type="dxa"/>
            <w:vMerge/>
            <w:tcBorders>
              <w:left w:val="single" w:sz="4" w:space="0" w:color="auto"/>
              <w:right w:val="single" w:sz="4" w:space="0" w:color="auto"/>
            </w:tcBorders>
            <w:shd w:val="clear" w:color="auto" w:fill="auto"/>
            <w:vAlign w:val="center"/>
          </w:tcPr>
          <w:p w14:paraId="229110E2" w14:textId="77777777" w:rsidR="001E2C21" w:rsidRPr="00D55E52" w:rsidRDefault="001E2C21" w:rsidP="0041700E">
            <w:pPr>
              <w:suppressAutoHyphens/>
              <w:adjustRightInd w:val="0"/>
              <w:jc w:val="center"/>
              <w:textAlignment w:val="baseline"/>
              <w:rPr>
                <w:sz w:val="22"/>
                <w:szCs w:val="22"/>
              </w:rPr>
            </w:pPr>
          </w:p>
        </w:tc>
        <w:tc>
          <w:tcPr>
            <w:tcW w:w="1842" w:type="dxa"/>
            <w:vMerge/>
            <w:tcBorders>
              <w:left w:val="single" w:sz="4" w:space="0" w:color="auto"/>
              <w:right w:val="single" w:sz="4" w:space="0" w:color="auto"/>
            </w:tcBorders>
            <w:shd w:val="clear" w:color="auto" w:fill="auto"/>
            <w:vAlign w:val="center"/>
          </w:tcPr>
          <w:p w14:paraId="32416BC5" w14:textId="77777777" w:rsidR="001E2C21" w:rsidRPr="0047279C" w:rsidRDefault="001E2C21" w:rsidP="0041700E">
            <w:pPr>
              <w:suppressAutoHyphens/>
              <w:adjustRightInd w:val="0"/>
              <w:jc w:val="center"/>
              <w:textAlignment w:val="baseline"/>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D02ADA" w14:textId="48A73BAF" w:rsidR="001E2C21" w:rsidRPr="00D55E52" w:rsidRDefault="002A465D" w:rsidP="0041700E">
            <w:pPr>
              <w:suppressAutoHyphens/>
              <w:adjustRightInd w:val="0"/>
              <w:jc w:val="center"/>
              <w:textAlignment w:val="baseline"/>
              <w:rPr>
                <w:sz w:val="22"/>
                <w:szCs w:val="22"/>
              </w:rPr>
            </w:pPr>
            <w:r>
              <w:rPr>
                <w:sz w:val="22"/>
                <w:szCs w:val="22"/>
              </w:rPr>
              <w:t>6472</w:t>
            </w:r>
          </w:p>
        </w:tc>
        <w:tc>
          <w:tcPr>
            <w:tcW w:w="1701" w:type="dxa"/>
            <w:tcBorders>
              <w:left w:val="single" w:sz="4" w:space="0" w:color="auto"/>
              <w:right w:val="single" w:sz="4" w:space="0" w:color="auto"/>
            </w:tcBorders>
            <w:shd w:val="clear" w:color="auto" w:fill="auto"/>
            <w:vAlign w:val="center"/>
          </w:tcPr>
          <w:p w14:paraId="5708AF35" w14:textId="11C35B23" w:rsidR="001E2C21" w:rsidRPr="00D55E52" w:rsidRDefault="008411C7" w:rsidP="0041700E">
            <w:pPr>
              <w:suppressAutoHyphens/>
              <w:adjustRightInd w:val="0"/>
              <w:jc w:val="center"/>
              <w:textAlignment w:val="baseline"/>
              <w:rPr>
                <w:sz w:val="22"/>
                <w:szCs w:val="22"/>
              </w:rPr>
            </w:pPr>
            <w:r>
              <w:rPr>
                <w:sz w:val="22"/>
                <w:szCs w:val="22"/>
              </w:rPr>
              <w:t>4,2</w:t>
            </w:r>
          </w:p>
        </w:tc>
      </w:tr>
      <w:tr w:rsidR="001E2C21" w:rsidRPr="00D55E52" w14:paraId="1322763D" w14:textId="77777777" w:rsidTr="0061294A">
        <w:trPr>
          <w:trHeight w:val="683"/>
        </w:trPr>
        <w:tc>
          <w:tcPr>
            <w:tcW w:w="567" w:type="dxa"/>
            <w:vMerge/>
            <w:tcBorders>
              <w:left w:val="single" w:sz="4" w:space="0" w:color="auto"/>
              <w:right w:val="single" w:sz="4" w:space="0" w:color="auto"/>
            </w:tcBorders>
            <w:shd w:val="clear" w:color="auto" w:fill="auto"/>
            <w:vAlign w:val="center"/>
          </w:tcPr>
          <w:p w14:paraId="158F72F8" w14:textId="77777777" w:rsidR="001E2C21" w:rsidRPr="00D55E52" w:rsidRDefault="001E2C21" w:rsidP="0041700E">
            <w:pPr>
              <w:suppressAutoHyphens/>
              <w:adjustRightInd w:val="0"/>
              <w:jc w:val="center"/>
              <w:textAlignment w:val="baseline"/>
              <w:rPr>
                <w:sz w:val="22"/>
                <w:szCs w:val="22"/>
              </w:rPr>
            </w:pPr>
          </w:p>
        </w:tc>
        <w:tc>
          <w:tcPr>
            <w:tcW w:w="1560" w:type="dxa"/>
            <w:vMerge/>
            <w:tcBorders>
              <w:left w:val="single" w:sz="4" w:space="0" w:color="auto"/>
              <w:right w:val="single" w:sz="4" w:space="0" w:color="auto"/>
            </w:tcBorders>
            <w:shd w:val="clear" w:color="auto" w:fill="auto"/>
            <w:vAlign w:val="center"/>
          </w:tcPr>
          <w:p w14:paraId="3B3A641E" w14:textId="77777777" w:rsidR="001E2C21" w:rsidRPr="0047279C" w:rsidRDefault="001E2C21" w:rsidP="0041700E">
            <w:pPr>
              <w:jc w:val="center"/>
              <w:rPr>
                <w:sz w:val="22"/>
                <w:szCs w:val="22"/>
              </w:rPr>
            </w:pPr>
          </w:p>
        </w:tc>
        <w:tc>
          <w:tcPr>
            <w:tcW w:w="1842" w:type="dxa"/>
            <w:vMerge/>
            <w:tcBorders>
              <w:left w:val="single" w:sz="4" w:space="0" w:color="auto"/>
              <w:right w:val="single" w:sz="4" w:space="0" w:color="auto"/>
            </w:tcBorders>
            <w:shd w:val="clear" w:color="auto" w:fill="auto"/>
            <w:vAlign w:val="center"/>
          </w:tcPr>
          <w:p w14:paraId="4A1FAC70" w14:textId="77777777" w:rsidR="001E2C21" w:rsidRPr="0047279C" w:rsidRDefault="001E2C21" w:rsidP="0041700E">
            <w:pPr>
              <w:jc w:val="center"/>
              <w:rPr>
                <w:sz w:val="22"/>
                <w:szCs w:val="22"/>
              </w:rPr>
            </w:pPr>
          </w:p>
        </w:tc>
        <w:tc>
          <w:tcPr>
            <w:tcW w:w="2155" w:type="dxa"/>
            <w:vMerge/>
            <w:tcBorders>
              <w:left w:val="single" w:sz="4" w:space="0" w:color="auto"/>
              <w:right w:val="single" w:sz="4" w:space="0" w:color="auto"/>
            </w:tcBorders>
            <w:shd w:val="clear" w:color="auto" w:fill="auto"/>
            <w:vAlign w:val="center"/>
          </w:tcPr>
          <w:p w14:paraId="3C2720DA" w14:textId="77777777" w:rsidR="001E2C21" w:rsidRPr="00D55E52" w:rsidRDefault="001E2C21" w:rsidP="0041700E">
            <w:pPr>
              <w:suppressAutoHyphens/>
              <w:adjustRightInd w:val="0"/>
              <w:jc w:val="center"/>
              <w:textAlignment w:val="baseline"/>
              <w:rPr>
                <w:sz w:val="22"/>
                <w:szCs w:val="22"/>
              </w:rPr>
            </w:pPr>
          </w:p>
        </w:tc>
        <w:tc>
          <w:tcPr>
            <w:tcW w:w="2127" w:type="dxa"/>
            <w:vMerge/>
            <w:tcBorders>
              <w:left w:val="single" w:sz="4" w:space="0" w:color="auto"/>
              <w:right w:val="single" w:sz="4" w:space="0" w:color="auto"/>
            </w:tcBorders>
            <w:shd w:val="clear" w:color="auto" w:fill="auto"/>
            <w:vAlign w:val="center"/>
          </w:tcPr>
          <w:p w14:paraId="44240EB5" w14:textId="77777777" w:rsidR="001E2C21" w:rsidRPr="00D55E52" w:rsidRDefault="001E2C21" w:rsidP="0041700E">
            <w:pPr>
              <w:suppressAutoHyphens/>
              <w:adjustRightInd w:val="0"/>
              <w:jc w:val="center"/>
              <w:textAlignment w:val="baseline"/>
              <w:rPr>
                <w:sz w:val="22"/>
                <w:szCs w:val="22"/>
              </w:rPr>
            </w:pPr>
          </w:p>
        </w:tc>
        <w:tc>
          <w:tcPr>
            <w:tcW w:w="1842" w:type="dxa"/>
            <w:vMerge/>
            <w:tcBorders>
              <w:left w:val="single" w:sz="4" w:space="0" w:color="auto"/>
              <w:right w:val="single" w:sz="4" w:space="0" w:color="auto"/>
            </w:tcBorders>
            <w:shd w:val="clear" w:color="auto" w:fill="auto"/>
            <w:vAlign w:val="center"/>
          </w:tcPr>
          <w:p w14:paraId="3655027B" w14:textId="77777777" w:rsidR="001E2C21" w:rsidRPr="0047279C" w:rsidRDefault="001E2C21" w:rsidP="0041700E">
            <w:pPr>
              <w:suppressAutoHyphens/>
              <w:adjustRightInd w:val="0"/>
              <w:jc w:val="center"/>
              <w:textAlignment w:val="baseline"/>
              <w:rPr>
                <w:sz w:val="22"/>
                <w:szCs w:val="22"/>
              </w:rPr>
            </w:pPr>
          </w:p>
        </w:tc>
        <w:tc>
          <w:tcPr>
            <w:tcW w:w="1701" w:type="dxa"/>
            <w:tcBorders>
              <w:top w:val="single" w:sz="4" w:space="0" w:color="auto"/>
              <w:left w:val="single" w:sz="4" w:space="0" w:color="auto"/>
              <w:right w:val="single" w:sz="4" w:space="0" w:color="auto"/>
            </w:tcBorders>
            <w:shd w:val="clear" w:color="auto" w:fill="auto"/>
            <w:vAlign w:val="center"/>
          </w:tcPr>
          <w:p w14:paraId="764D0285" w14:textId="52A97274" w:rsidR="001E2C21" w:rsidRDefault="002A465D" w:rsidP="0041700E">
            <w:pPr>
              <w:suppressAutoHyphens/>
              <w:adjustRightInd w:val="0"/>
              <w:jc w:val="center"/>
              <w:textAlignment w:val="baseline"/>
              <w:rPr>
                <w:sz w:val="22"/>
                <w:szCs w:val="22"/>
              </w:rPr>
            </w:pPr>
            <w:r>
              <w:rPr>
                <w:sz w:val="22"/>
                <w:szCs w:val="22"/>
              </w:rPr>
              <w:t>12528</w:t>
            </w:r>
          </w:p>
        </w:tc>
        <w:tc>
          <w:tcPr>
            <w:tcW w:w="1701" w:type="dxa"/>
            <w:tcBorders>
              <w:left w:val="single" w:sz="4" w:space="0" w:color="auto"/>
              <w:right w:val="single" w:sz="4" w:space="0" w:color="auto"/>
            </w:tcBorders>
            <w:shd w:val="clear" w:color="auto" w:fill="auto"/>
            <w:vAlign w:val="center"/>
          </w:tcPr>
          <w:p w14:paraId="0366A05B" w14:textId="52E10E52" w:rsidR="001E2C21" w:rsidRPr="00D55E52" w:rsidRDefault="008411C7" w:rsidP="0041700E">
            <w:pPr>
              <w:suppressAutoHyphens/>
              <w:adjustRightInd w:val="0"/>
              <w:jc w:val="center"/>
              <w:textAlignment w:val="baseline"/>
              <w:rPr>
                <w:sz w:val="22"/>
                <w:szCs w:val="22"/>
              </w:rPr>
            </w:pPr>
            <w:r>
              <w:rPr>
                <w:sz w:val="22"/>
                <w:szCs w:val="22"/>
              </w:rPr>
              <w:t>10,0</w:t>
            </w:r>
          </w:p>
        </w:tc>
      </w:tr>
    </w:tbl>
    <w:p w14:paraId="6BA11B15" w14:textId="77777777" w:rsidR="000F627D" w:rsidRDefault="000F627D" w:rsidP="005B5D11">
      <w:pPr>
        <w:ind w:firstLine="567"/>
        <w:rPr>
          <w:b/>
          <w:szCs w:val="24"/>
          <w:lang w:eastAsia="lt-LT"/>
        </w:rPr>
      </w:pPr>
    </w:p>
    <w:p w14:paraId="35C66360" w14:textId="6018FA7D" w:rsidR="005B5D11" w:rsidRPr="00871CAC" w:rsidRDefault="00EF3A3E" w:rsidP="005B5D11">
      <w:pPr>
        <w:ind w:firstLine="567"/>
        <w:rPr>
          <w:b/>
          <w:szCs w:val="24"/>
          <w:lang w:eastAsia="lt-LT"/>
        </w:rPr>
      </w:pPr>
      <w:r w:rsidRPr="00871CAC">
        <w:rPr>
          <w:b/>
          <w:szCs w:val="24"/>
          <w:lang w:eastAsia="lt-LT"/>
        </w:rPr>
        <w:t>8. Tarša į aplinkos orą</w:t>
      </w:r>
    </w:p>
    <w:p w14:paraId="16DF1F09" w14:textId="77777777" w:rsidR="005B5D11" w:rsidRPr="00871CAC" w:rsidRDefault="005B5D11" w:rsidP="005B5D11">
      <w:pPr>
        <w:widowControl w:val="0"/>
        <w:rPr>
          <w:szCs w:val="24"/>
          <w:lang w:eastAsia="lt-LT"/>
        </w:rPr>
      </w:pPr>
    </w:p>
    <w:p w14:paraId="08B668DA" w14:textId="0EF788CC" w:rsidR="005B5D11" w:rsidRPr="00871CAC" w:rsidRDefault="005B5D11" w:rsidP="005B5D11">
      <w:pPr>
        <w:ind w:firstLine="567"/>
        <w:jc w:val="both"/>
        <w:rPr>
          <w:szCs w:val="24"/>
        </w:rPr>
      </w:pPr>
      <w:r w:rsidRPr="00871CAC">
        <w:rPr>
          <w:b/>
          <w:szCs w:val="24"/>
          <w:lang w:eastAsia="lt-LT"/>
        </w:rPr>
        <w:t>6 lentelė. Leidžiami išmesti į aplinkos orą teršalai ir jų kiekis</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686"/>
        <w:gridCol w:w="4110"/>
      </w:tblGrid>
      <w:tr w:rsidR="001A5D6B" w:rsidRPr="00340139" w14:paraId="03DB7E1E" w14:textId="42E1D262" w:rsidTr="00582225">
        <w:trPr>
          <w:trHeight w:val="404"/>
        </w:trPr>
        <w:tc>
          <w:tcPr>
            <w:tcW w:w="5699" w:type="dxa"/>
            <w:tcBorders>
              <w:top w:val="single" w:sz="4" w:space="0" w:color="auto"/>
              <w:left w:val="single" w:sz="4" w:space="0" w:color="auto"/>
              <w:bottom w:val="single" w:sz="4" w:space="0" w:color="auto"/>
              <w:right w:val="single" w:sz="4" w:space="0" w:color="auto"/>
            </w:tcBorders>
            <w:shd w:val="clear" w:color="auto" w:fill="D9D9D9"/>
            <w:vAlign w:val="center"/>
          </w:tcPr>
          <w:p w14:paraId="18EE445D" w14:textId="77777777" w:rsidR="001A5D6B" w:rsidRPr="001A5D6B" w:rsidRDefault="001A5D6B" w:rsidP="00D615AA">
            <w:pPr>
              <w:jc w:val="center"/>
              <w:rPr>
                <w:color w:val="000000"/>
                <w:szCs w:val="24"/>
              </w:rPr>
            </w:pPr>
            <w:r w:rsidRPr="001A5D6B">
              <w:rPr>
                <w:color w:val="000000"/>
                <w:szCs w:val="24"/>
              </w:rPr>
              <w:t>Teršalo pavadinimas</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07C168A6" w14:textId="77777777" w:rsidR="001A5D6B" w:rsidRPr="001A5D6B" w:rsidRDefault="001A5D6B" w:rsidP="00D615AA">
            <w:pPr>
              <w:jc w:val="center"/>
              <w:rPr>
                <w:color w:val="000000"/>
                <w:szCs w:val="24"/>
                <w:vertAlign w:val="superscript"/>
              </w:rPr>
            </w:pPr>
            <w:r w:rsidRPr="001A5D6B">
              <w:rPr>
                <w:color w:val="000000"/>
                <w:szCs w:val="24"/>
              </w:rPr>
              <w:t>Teršalo kodas</w:t>
            </w:r>
          </w:p>
        </w:tc>
        <w:tc>
          <w:tcPr>
            <w:tcW w:w="4110" w:type="dxa"/>
            <w:tcBorders>
              <w:top w:val="single" w:sz="4" w:space="0" w:color="auto"/>
              <w:left w:val="single" w:sz="4" w:space="0" w:color="auto"/>
              <w:bottom w:val="single" w:sz="4" w:space="0" w:color="auto"/>
              <w:right w:val="single" w:sz="4" w:space="0" w:color="auto"/>
            </w:tcBorders>
            <w:shd w:val="clear" w:color="auto" w:fill="D9D9D9"/>
            <w:vAlign w:val="center"/>
          </w:tcPr>
          <w:p w14:paraId="21D85903" w14:textId="59F1D53A" w:rsidR="001A5D6B" w:rsidRPr="001A5D6B" w:rsidRDefault="001A5D6B" w:rsidP="00D615AA">
            <w:pPr>
              <w:jc w:val="center"/>
              <w:rPr>
                <w:color w:val="000000"/>
                <w:szCs w:val="24"/>
              </w:rPr>
            </w:pPr>
            <w:r>
              <w:rPr>
                <w:color w:val="000000"/>
                <w:szCs w:val="24"/>
              </w:rPr>
              <w:t>Leidžiama</w:t>
            </w:r>
            <w:r w:rsidRPr="001A5D6B">
              <w:rPr>
                <w:color w:val="000000"/>
                <w:szCs w:val="24"/>
              </w:rPr>
              <w:t xml:space="preserve"> išmesti, t/m.</w:t>
            </w:r>
          </w:p>
        </w:tc>
      </w:tr>
      <w:tr w:rsidR="001A5D6B" w:rsidRPr="00340139" w14:paraId="4938219F" w14:textId="75957328" w:rsidTr="00582225">
        <w:tc>
          <w:tcPr>
            <w:tcW w:w="5699" w:type="dxa"/>
            <w:tcBorders>
              <w:top w:val="single" w:sz="4" w:space="0" w:color="auto"/>
              <w:left w:val="single" w:sz="4" w:space="0" w:color="auto"/>
              <w:bottom w:val="single" w:sz="4" w:space="0" w:color="auto"/>
              <w:right w:val="single" w:sz="4" w:space="0" w:color="auto"/>
            </w:tcBorders>
            <w:shd w:val="clear" w:color="auto" w:fill="D9D9D9"/>
          </w:tcPr>
          <w:p w14:paraId="1681F6F4" w14:textId="77777777" w:rsidR="001A5D6B" w:rsidRPr="001A5D6B" w:rsidRDefault="001A5D6B" w:rsidP="00D615AA">
            <w:pPr>
              <w:jc w:val="center"/>
              <w:rPr>
                <w:color w:val="000000"/>
                <w:szCs w:val="24"/>
              </w:rPr>
            </w:pPr>
            <w:r w:rsidRPr="001A5D6B">
              <w:rPr>
                <w:color w:val="000000"/>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12EBAF02" w14:textId="77777777" w:rsidR="001A5D6B" w:rsidRPr="001A5D6B" w:rsidRDefault="001A5D6B" w:rsidP="00D615AA">
            <w:pPr>
              <w:jc w:val="center"/>
              <w:rPr>
                <w:color w:val="000000"/>
                <w:szCs w:val="24"/>
              </w:rPr>
            </w:pPr>
            <w:r w:rsidRPr="001A5D6B">
              <w:rPr>
                <w:color w:val="000000"/>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D9D9D9"/>
          </w:tcPr>
          <w:p w14:paraId="76A59453" w14:textId="77777777" w:rsidR="001A5D6B" w:rsidRPr="001A5D6B" w:rsidRDefault="001A5D6B" w:rsidP="00D615AA">
            <w:pPr>
              <w:jc w:val="center"/>
              <w:rPr>
                <w:color w:val="000000"/>
                <w:szCs w:val="24"/>
              </w:rPr>
            </w:pPr>
            <w:r w:rsidRPr="001A5D6B">
              <w:rPr>
                <w:color w:val="000000"/>
                <w:szCs w:val="24"/>
              </w:rPr>
              <w:t>3</w:t>
            </w:r>
          </w:p>
        </w:tc>
      </w:tr>
      <w:tr w:rsidR="0041700E" w:rsidRPr="00340139" w14:paraId="4F61A805" w14:textId="377D54FE" w:rsidTr="00582225">
        <w:tc>
          <w:tcPr>
            <w:tcW w:w="5699" w:type="dxa"/>
            <w:tcBorders>
              <w:top w:val="single" w:sz="4" w:space="0" w:color="auto"/>
              <w:left w:val="single" w:sz="4" w:space="0" w:color="auto"/>
              <w:bottom w:val="single" w:sz="4" w:space="0" w:color="auto"/>
              <w:right w:val="single" w:sz="4" w:space="0" w:color="auto"/>
            </w:tcBorders>
          </w:tcPr>
          <w:p w14:paraId="096EB924" w14:textId="0A1AEC52" w:rsidR="0041700E" w:rsidRPr="0041700E" w:rsidRDefault="0041700E" w:rsidP="0041700E">
            <w:pPr>
              <w:tabs>
                <w:tab w:val="left" w:pos="1985"/>
              </w:tabs>
              <w:rPr>
                <w:color w:val="000000"/>
                <w:szCs w:val="24"/>
              </w:rPr>
            </w:pPr>
            <w:r w:rsidRPr="0041700E">
              <w:rPr>
                <w:szCs w:val="24"/>
                <w:lang w:eastAsia="lt-LT"/>
              </w:rPr>
              <w:t>Azoto oksidai (B)</w:t>
            </w:r>
          </w:p>
        </w:tc>
        <w:tc>
          <w:tcPr>
            <w:tcW w:w="3686" w:type="dxa"/>
            <w:tcBorders>
              <w:top w:val="single" w:sz="4" w:space="0" w:color="auto"/>
              <w:left w:val="single" w:sz="4" w:space="0" w:color="auto"/>
              <w:bottom w:val="single" w:sz="4" w:space="0" w:color="auto"/>
              <w:right w:val="single" w:sz="4" w:space="0" w:color="auto"/>
            </w:tcBorders>
          </w:tcPr>
          <w:p w14:paraId="77C14E86" w14:textId="45E8C4F4" w:rsidR="0041700E" w:rsidRPr="0041700E" w:rsidRDefault="0041700E" w:rsidP="0041700E">
            <w:pPr>
              <w:tabs>
                <w:tab w:val="left" w:pos="1985"/>
              </w:tabs>
              <w:jc w:val="center"/>
              <w:rPr>
                <w:color w:val="000000"/>
                <w:szCs w:val="24"/>
              </w:rPr>
            </w:pPr>
            <w:r w:rsidRPr="0041700E">
              <w:rPr>
                <w:szCs w:val="24"/>
                <w:lang w:eastAsia="lt-LT"/>
              </w:rPr>
              <w:t>5872</w:t>
            </w:r>
          </w:p>
        </w:tc>
        <w:tc>
          <w:tcPr>
            <w:tcW w:w="4110" w:type="dxa"/>
            <w:tcBorders>
              <w:top w:val="single" w:sz="4" w:space="0" w:color="auto"/>
              <w:left w:val="single" w:sz="4" w:space="0" w:color="auto"/>
              <w:bottom w:val="single" w:sz="4" w:space="0" w:color="auto"/>
              <w:right w:val="single" w:sz="4" w:space="0" w:color="auto"/>
            </w:tcBorders>
          </w:tcPr>
          <w:p w14:paraId="4DEE7093" w14:textId="0DD8A334" w:rsidR="0041700E" w:rsidRPr="0041700E" w:rsidRDefault="0041700E" w:rsidP="0041700E">
            <w:pPr>
              <w:jc w:val="center"/>
              <w:rPr>
                <w:color w:val="000000"/>
                <w:szCs w:val="24"/>
              </w:rPr>
            </w:pPr>
            <w:r w:rsidRPr="0041700E">
              <w:rPr>
                <w:szCs w:val="24"/>
                <w:lang w:eastAsia="lt-LT"/>
              </w:rPr>
              <w:t>0,262</w:t>
            </w:r>
          </w:p>
        </w:tc>
      </w:tr>
      <w:tr w:rsidR="0041700E" w:rsidRPr="00340139" w14:paraId="262E745D" w14:textId="505B044C" w:rsidTr="00582225">
        <w:tc>
          <w:tcPr>
            <w:tcW w:w="5699" w:type="dxa"/>
            <w:tcBorders>
              <w:top w:val="single" w:sz="4" w:space="0" w:color="auto"/>
              <w:left w:val="single" w:sz="4" w:space="0" w:color="auto"/>
              <w:bottom w:val="single" w:sz="4" w:space="0" w:color="auto"/>
              <w:right w:val="single" w:sz="4" w:space="0" w:color="auto"/>
            </w:tcBorders>
          </w:tcPr>
          <w:p w14:paraId="7077A1E1" w14:textId="4AF9BE35" w:rsidR="0041700E" w:rsidRPr="0041700E" w:rsidRDefault="0041700E" w:rsidP="0041700E">
            <w:pPr>
              <w:tabs>
                <w:tab w:val="left" w:pos="1985"/>
              </w:tabs>
              <w:rPr>
                <w:color w:val="000000"/>
                <w:szCs w:val="24"/>
              </w:rPr>
            </w:pPr>
            <w:r w:rsidRPr="0041700E">
              <w:rPr>
                <w:szCs w:val="24"/>
                <w:lang w:eastAsia="lt-LT"/>
              </w:rPr>
              <w:t>Kietosios dalelės (B)</w:t>
            </w:r>
          </w:p>
        </w:tc>
        <w:tc>
          <w:tcPr>
            <w:tcW w:w="3686" w:type="dxa"/>
            <w:tcBorders>
              <w:top w:val="single" w:sz="4" w:space="0" w:color="auto"/>
              <w:left w:val="single" w:sz="4" w:space="0" w:color="auto"/>
              <w:bottom w:val="single" w:sz="4" w:space="0" w:color="auto"/>
              <w:right w:val="single" w:sz="4" w:space="0" w:color="auto"/>
            </w:tcBorders>
          </w:tcPr>
          <w:p w14:paraId="388A1B51" w14:textId="6A02D98F" w:rsidR="0041700E" w:rsidRPr="0041700E" w:rsidRDefault="0041700E" w:rsidP="0041700E">
            <w:pPr>
              <w:tabs>
                <w:tab w:val="left" w:pos="1985"/>
              </w:tabs>
              <w:jc w:val="center"/>
              <w:rPr>
                <w:color w:val="000000"/>
                <w:szCs w:val="24"/>
              </w:rPr>
            </w:pPr>
            <w:r w:rsidRPr="0041700E">
              <w:rPr>
                <w:szCs w:val="24"/>
                <w:lang w:eastAsia="lt-LT"/>
              </w:rPr>
              <w:t>6486</w:t>
            </w:r>
          </w:p>
        </w:tc>
        <w:tc>
          <w:tcPr>
            <w:tcW w:w="4110" w:type="dxa"/>
            <w:tcBorders>
              <w:top w:val="single" w:sz="4" w:space="0" w:color="auto"/>
              <w:left w:val="single" w:sz="4" w:space="0" w:color="auto"/>
              <w:bottom w:val="single" w:sz="4" w:space="0" w:color="auto"/>
              <w:right w:val="single" w:sz="4" w:space="0" w:color="auto"/>
            </w:tcBorders>
          </w:tcPr>
          <w:p w14:paraId="2546BF87" w14:textId="0A6128C8" w:rsidR="0041700E" w:rsidRPr="0041700E" w:rsidRDefault="0041700E" w:rsidP="0041700E">
            <w:pPr>
              <w:jc w:val="center"/>
              <w:rPr>
                <w:color w:val="000000"/>
                <w:szCs w:val="24"/>
                <w:lang w:val="en-US"/>
              </w:rPr>
            </w:pPr>
            <w:r w:rsidRPr="0041700E">
              <w:rPr>
                <w:szCs w:val="24"/>
                <w:lang w:eastAsia="lt-LT"/>
              </w:rPr>
              <w:t>0,0702</w:t>
            </w:r>
          </w:p>
        </w:tc>
      </w:tr>
      <w:tr w:rsidR="0041700E" w:rsidRPr="00340139" w14:paraId="643891DC" w14:textId="552A2EFF" w:rsidTr="00582225">
        <w:tc>
          <w:tcPr>
            <w:tcW w:w="5699" w:type="dxa"/>
            <w:tcBorders>
              <w:top w:val="single" w:sz="4" w:space="0" w:color="auto"/>
              <w:left w:val="single" w:sz="4" w:space="0" w:color="auto"/>
              <w:bottom w:val="single" w:sz="4" w:space="0" w:color="auto"/>
              <w:right w:val="single" w:sz="4" w:space="0" w:color="auto"/>
            </w:tcBorders>
          </w:tcPr>
          <w:p w14:paraId="5F32D0DA" w14:textId="4C662E5D" w:rsidR="0041700E" w:rsidRPr="0041700E" w:rsidRDefault="0041700E" w:rsidP="0041700E">
            <w:pPr>
              <w:tabs>
                <w:tab w:val="left" w:pos="1985"/>
              </w:tabs>
              <w:rPr>
                <w:color w:val="000000"/>
                <w:szCs w:val="24"/>
              </w:rPr>
            </w:pPr>
            <w:r w:rsidRPr="0041700E">
              <w:rPr>
                <w:szCs w:val="24"/>
                <w:lang w:eastAsia="lt-LT"/>
              </w:rPr>
              <w:t>Kietosios dalelės (C)</w:t>
            </w:r>
          </w:p>
        </w:tc>
        <w:tc>
          <w:tcPr>
            <w:tcW w:w="3686" w:type="dxa"/>
            <w:tcBorders>
              <w:top w:val="single" w:sz="4" w:space="0" w:color="auto"/>
              <w:left w:val="single" w:sz="4" w:space="0" w:color="auto"/>
              <w:bottom w:val="single" w:sz="4" w:space="0" w:color="auto"/>
              <w:right w:val="single" w:sz="4" w:space="0" w:color="auto"/>
            </w:tcBorders>
          </w:tcPr>
          <w:p w14:paraId="3B831675" w14:textId="070D77FC" w:rsidR="0041700E" w:rsidRPr="0041700E" w:rsidRDefault="0041700E" w:rsidP="0041700E">
            <w:pPr>
              <w:tabs>
                <w:tab w:val="left" w:pos="1985"/>
              </w:tabs>
              <w:jc w:val="center"/>
              <w:rPr>
                <w:color w:val="000000"/>
                <w:szCs w:val="24"/>
              </w:rPr>
            </w:pPr>
            <w:r w:rsidRPr="0041700E">
              <w:rPr>
                <w:szCs w:val="24"/>
                <w:lang w:eastAsia="lt-LT"/>
              </w:rPr>
              <w:t>4281</w:t>
            </w:r>
          </w:p>
        </w:tc>
        <w:tc>
          <w:tcPr>
            <w:tcW w:w="4110" w:type="dxa"/>
            <w:tcBorders>
              <w:top w:val="single" w:sz="4" w:space="0" w:color="auto"/>
              <w:left w:val="single" w:sz="4" w:space="0" w:color="auto"/>
              <w:bottom w:val="single" w:sz="4" w:space="0" w:color="auto"/>
              <w:right w:val="single" w:sz="4" w:space="0" w:color="auto"/>
            </w:tcBorders>
          </w:tcPr>
          <w:p w14:paraId="2F01697C" w14:textId="2AC0BBFD" w:rsidR="0041700E" w:rsidRPr="0041700E" w:rsidRDefault="0041700E" w:rsidP="0041700E">
            <w:pPr>
              <w:jc w:val="center"/>
              <w:rPr>
                <w:color w:val="000000"/>
                <w:szCs w:val="24"/>
              </w:rPr>
            </w:pPr>
            <w:r w:rsidRPr="0041700E">
              <w:rPr>
                <w:szCs w:val="24"/>
                <w:lang w:eastAsia="lt-LT"/>
              </w:rPr>
              <w:t>29,618</w:t>
            </w:r>
          </w:p>
        </w:tc>
      </w:tr>
      <w:tr w:rsidR="0041700E" w:rsidRPr="00340139" w14:paraId="38EEA923" w14:textId="6484CEF9" w:rsidTr="00582225">
        <w:tc>
          <w:tcPr>
            <w:tcW w:w="5699" w:type="dxa"/>
            <w:tcBorders>
              <w:top w:val="single" w:sz="4" w:space="0" w:color="auto"/>
              <w:left w:val="single" w:sz="4" w:space="0" w:color="auto"/>
              <w:bottom w:val="single" w:sz="4" w:space="0" w:color="auto"/>
              <w:right w:val="single" w:sz="4" w:space="0" w:color="auto"/>
            </w:tcBorders>
          </w:tcPr>
          <w:p w14:paraId="6940A0A0" w14:textId="3EF8B0A7" w:rsidR="0041700E" w:rsidRPr="0041700E" w:rsidRDefault="0041700E" w:rsidP="0041700E">
            <w:pPr>
              <w:rPr>
                <w:color w:val="000000"/>
                <w:szCs w:val="24"/>
              </w:rPr>
            </w:pPr>
            <w:r w:rsidRPr="0041700E">
              <w:rPr>
                <w:szCs w:val="24"/>
                <w:lang w:eastAsia="lt-LT"/>
              </w:rPr>
              <w:t>Sieros dioksidas (B)</w:t>
            </w:r>
          </w:p>
        </w:tc>
        <w:tc>
          <w:tcPr>
            <w:tcW w:w="3686" w:type="dxa"/>
            <w:tcBorders>
              <w:top w:val="single" w:sz="4" w:space="0" w:color="auto"/>
              <w:left w:val="single" w:sz="4" w:space="0" w:color="auto"/>
              <w:bottom w:val="single" w:sz="4" w:space="0" w:color="auto"/>
              <w:right w:val="single" w:sz="4" w:space="0" w:color="auto"/>
            </w:tcBorders>
          </w:tcPr>
          <w:p w14:paraId="6F5F160E" w14:textId="659DC50A" w:rsidR="0041700E" w:rsidRPr="0041700E" w:rsidRDefault="0041700E" w:rsidP="0041700E">
            <w:pPr>
              <w:jc w:val="center"/>
              <w:rPr>
                <w:color w:val="000000"/>
                <w:szCs w:val="24"/>
              </w:rPr>
            </w:pPr>
            <w:r w:rsidRPr="0041700E">
              <w:rPr>
                <w:szCs w:val="24"/>
                <w:lang w:eastAsia="lt-LT"/>
              </w:rPr>
              <w:t>5897</w:t>
            </w:r>
          </w:p>
        </w:tc>
        <w:tc>
          <w:tcPr>
            <w:tcW w:w="4110" w:type="dxa"/>
            <w:tcBorders>
              <w:top w:val="single" w:sz="4" w:space="0" w:color="auto"/>
              <w:left w:val="single" w:sz="4" w:space="0" w:color="auto"/>
              <w:bottom w:val="single" w:sz="4" w:space="0" w:color="auto"/>
              <w:right w:val="single" w:sz="4" w:space="0" w:color="auto"/>
            </w:tcBorders>
          </w:tcPr>
          <w:p w14:paraId="2DDE018F" w14:textId="709D10AF" w:rsidR="0041700E" w:rsidRPr="0041700E" w:rsidRDefault="0041700E" w:rsidP="0041700E">
            <w:pPr>
              <w:jc w:val="center"/>
              <w:rPr>
                <w:color w:val="000000"/>
                <w:szCs w:val="24"/>
              </w:rPr>
            </w:pPr>
            <w:r w:rsidRPr="0041700E">
              <w:rPr>
                <w:szCs w:val="24"/>
                <w:lang w:eastAsia="lt-LT"/>
              </w:rPr>
              <w:t>0,0053</w:t>
            </w:r>
          </w:p>
        </w:tc>
      </w:tr>
      <w:tr w:rsidR="0041700E" w:rsidRPr="00340139" w14:paraId="0E26E904" w14:textId="1D728109" w:rsidTr="00582225">
        <w:tc>
          <w:tcPr>
            <w:tcW w:w="5699" w:type="dxa"/>
            <w:tcBorders>
              <w:top w:val="single" w:sz="4" w:space="0" w:color="auto"/>
              <w:left w:val="single" w:sz="4" w:space="0" w:color="auto"/>
              <w:bottom w:val="single" w:sz="4" w:space="0" w:color="auto"/>
              <w:right w:val="single" w:sz="4" w:space="0" w:color="auto"/>
            </w:tcBorders>
          </w:tcPr>
          <w:p w14:paraId="36DB638E" w14:textId="5495F3AC" w:rsidR="0041700E" w:rsidRPr="0041700E" w:rsidRDefault="0041700E" w:rsidP="0041700E">
            <w:pPr>
              <w:rPr>
                <w:color w:val="000000"/>
                <w:szCs w:val="24"/>
              </w:rPr>
            </w:pPr>
            <w:r w:rsidRPr="0041700E">
              <w:rPr>
                <w:szCs w:val="24"/>
                <w:lang w:eastAsia="lt-LT"/>
              </w:rPr>
              <w:t xml:space="preserve">Amoniakas </w:t>
            </w:r>
          </w:p>
        </w:tc>
        <w:tc>
          <w:tcPr>
            <w:tcW w:w="3686" w:type="dxa"/>
            <w:tcBorders>
              <w:top w:val="single" w:sz="4" w:space="0" w:color="auto"/>
              <w:left w:val="single" w:sz="4" w:space="0" w:color="auto"/>
              <w:bottom w:val="single" w:sz="4" w:space="0" w:color="auto"/>
              <w:right w:val="single" w:sz="4" w:space="0" w:color="auto"/>
            </w:tcBorders>
          </w:tcPr>
          <w:p w14:paraId="19870F23" w14:textId="17B1EF1E" w:rsidR="0041700E" w:rsidRPr="0041700E" w:rsidRDefault="0041700E" w:rsidP="0041700E">
            <w:pPr>
              <w:jc w:val="center"/>
              <w:rPr>
                <w:color w:val="000000"/>
                <w:szCs w:val="24"/>
              </w:rPr>
            </w:pPr>
            <w:r w:rsidRPr="0041700E">
              <w:rPr>
                <w:szCs w:val="24"/>
                <w:lang w:eastAsia="lt-LT"/>
              </w:rPr>
              <w:t>134</w:t>
            </w:r>
          </w:p>
        </w:tc>
        <w:tc>
          <w:tcPr>
            <w:tcW w:w="4110" w:type="dxa"/>
            <w:tcBorders>
              <w:top w:val="single" w:sz="4" w:space="0" w:color="auto"/>
              <w:left w:val="single" w:sz="4" w:space="0" w:color="auto"/>
              <w:bottom w:val="single" w:sz="4" w:space="0" w:color="auto"/>
              <w:right w:val="single" w:sz="4" w:space="0" w:color="auto"/>
            </w:tcBorders>
          </w:tcPr>
          <w:p w14:paraId="6D5C6F4E" w14:textId="202F1F60" w:rsidR="0041700E" w:rsidRPr="0041700E" w:rsidRDefault="0041700E" w:rsidP="0041700E">
            <w:pPr>
              <w:jc w:val="center"/>
              <w:rPr>
                <w:b/>
                <w:color w:val="000000"/>
                <w:szCs w:val="24"/>
              </w:rPr>
            </w:pPr>
            <w:r w:rsidRPr="0041700E">
              <w:rPr>
                <w:szCs w:val="24"/>
                <w:lang w:eastAsia="lt-LT"/>
              </w:rPr>
              <w:t>105,412</w:t>
            </w:r>
          </w:p>
        </w:tc>
      </w:tr>
      <w:tr w:rsidR="0041700E" w:rsidRPr="00340139" w14:paraId="5FBD37F0" w14:textId="6F942F00" w:rsidTr="00582225">
        <w:tc>
          <w:tcPr>
            <w:tcW w:w="5699" w:type="dxa"/>
            <w:tcBorders>
              <w:top w:val="single" w:sz="4" w:space="0" w:color="auto"/>
              <w:left w:val="single" w:sz="4" w:space="0" w:color="auto"/>
              <w:bottom w:val="single" w:sz="4" w:space="0" w:color="auto"/>
              <w:right w:val="single" w:sz="4" w:space="0" w:color="auto"/>
            </w:tcBorders>
          </w:tcPr>
          <w:p w14:paraId="05C604AA" w14:textId="4AD378AC" w:rsidR="0041700E" w:rsidRPr="0041700E" w:rsidRDefault="0041700E" w:rsidP="0041700E">
            <w:pPr>
              <w:tabs>
                <w:tab w:val="left" w:pos="1985"/>
              </w:tabs>
              <w:rPr>
                <w:color w:val="000000"/>
                <w:szCs w:val="24"/>
              </w:rPr>
            </w:pPr>
            <w:r w:rsidRPr="0041700E">
              <w:rPr>
                <w:szCs w:val="24"/>
              </w:rPr>
              <w:t xml:space="preserve">Lakieji organiniai junginiai </w:t>
            </w:r>
            <w:r w:rsidRPr="0041700E">
              <w:rPr>
                <w:szCs w:val="24"/>
                <w:lang w:eastAsia="lt-LT"/>
              </w:rPr>
              <w:t>(abėcėlės tvarka)</w:t>
            </w:r>
            <w:r w:rsidRPr="0041700E">
              <w:rPr>
                <w:szCs w:val="24"/>
              </w:rPr>
              <w:t>:</w:t>
            </w:r>
          </w:p>
        </w:tc>
        <w:tc>
          <w:tcPr>
            <w:tcW w:w="3686" w:type="dxa"/>
            <w:tcBorders>
              <w:top w:val="single" w:sz="4" w:space="0" w:color="auto"/>
              <w:left w:val="single" w:sz="4" w:space="0" w:color="auto"/>
              <w:bottom w:val="single" w:sz="4" w:space="0" w:color="auto"/>
              <w:right w:val="single" w:sz="4" w:space="0" w:color="auto"/>
            </w:tcBorders>
          </w:tcPr>
          <w:p w14:paraId="18ADA8CE" w14:textId="2DC92D4F" w:rsidR="0041700E" w:rsidRPr="0041700E" w:rsidRDefault="0041700E" w:rsidP="0041700E">
            <w:pPr>
              <w:tabs>
                <w:tab w:val="left" w:pos="1985"/>
              </w:tabs>
              <w:jc w:val="center"/>
              <w:rPr>
                <w:color w:val="000000"/>
                <w:szCs w:val="24"/>
              </w:rPr>
            </w:pPr>
            <w:r w:rsidRPr="0041700E">
              <w:rPr>
                <w:szCs w:val="24"/>
                <w:lang w:eastAsia="lt-LT"/>
              </w:rPr>
              <w:t>XXXXXXXX</w:t>
            </w:r>
          </w:p>
        </w:tc>
        <w:tc>
          <w:tcPr>
            <w:tcW w:w="4110" w:type="dxa"/>
            <w:tcBorders>
              <w:top w:val="single" w:sz="4" w:space="0" w:color="auto"/>
              <w:left w:val="single" w:sz="4" w:space="0" w:color="auto"/>
              <w:bottom w:val="single" w:sz="4" w:space="0" w:color="auto"/>
              <w:right w:val="single" w:sz="4" w:space="0" w:color="auto"/>
            </w:tcBorders>
          </w:tcPr>
          <w:p w14:paraId="59319F68" w14:textId="14BDAF70" w:rsidR="0041700E" w:rsidRPr="0041700E" w:rsidRDefault="0041700E" w:rsidP="0041700E">
            <w:pPr>
              <w:jc w:val="center"/>
              <w:rPr>
                <w:color w:val="000000"/>
                <w:szCs w:val="24"/>
              </w:rPr>
            </w:pPr>
          </w:p>
        </w:tc>
      </w:tr>
      <w:tr w:rsidR="0041700E" w:rsidRPr="00340139" w14:paraId="4B2456B4" w14:textId="6D3EA1A3" w:rsidTr="00582225">
        <w:tc>
          <w:tcPr>
            <w:tcW w:w="5699" w:type="dxa"/>
            <w:tcBorders>
              <w:top w:val="single" w:sz="4" w:space="0" w:color="auto"/>
              <w:left w:val="single" w:sz="4" w:space="0" w:color="auto"/>
              <w:bottom w:val="single" w:sz="4" w:space="0" w:color="auto"/>
              <w:right w:val="single" w:sz="4" w:space="0" w:color="auto"/>
            </w:tcBorders>
          </w:tcPr>
          <w:p w14:paraId="7917E640" w14:textId="19DC0CD6" w:rsidR="0041700E" w:rsidRPr="0041700E" w:rsidRDefault="0041700E" w:rsidP="0041700E">
            <w:pPr>
              <w:tabs>
                <w:tab w:val="left" w:pos="1985"/>
              </w:tabs>
              <w:rPr>
                <w:color w:val="000000"/>
                <w:szCs w:val="24"/>
              </w:rPr>
            </w:pPr>
            <w:r w:rsidRPr="0041700E">
              <w:rPr>
                <w:szCs w:val="24"/>
                <w:lang w:eastAsia="lt-LT"/>
              </w:rPr>
              <w:t>LOJ</w:t>
            </w:r>
          </w:p>
        </w:tc>
        <w:tc>
          <w:tcPr>
            <w:tcW w:w="3686" w:type="dxa"/>
            <w:tcBorders>
              <w:top w:val="single" w:sz="4" w:space="0" w:color="auto"/>
              <w:left w:val="single" w:sz="4" w:space="0" w:color="auto"/>
              <w:bottom w:val="single" w:sz="4" w:space="0" w:color="auto"/>
              <w:right w:val="single" w:sz="4" w:space="0" w:color="auto"/>
            </w:tcBorders>
          </w:tcPr>
          <w:p w14:paraId="24E90CF4" w14:textId="29E53F1E" w:rsidR="0041700E" w:rsidRPr="0041700E" w:rsidRDefault="0041700E" w:rsidP="0041700E">
            <w:pPr>
              <w:tabs>
                <w:tab w:val="left" w:pos="1985"/>
              </w:tabs>
              <w:jc w:val="center"/>
              <w:rPr>
                <w:color w:val="000000"/>
                <w:szCs w:val="24"/>
              </w:rPr>
            </w:pPr>
            <w:r w:rsidRPr="0041700E">
              <w:rPr>
                <w:szCs w:val="24"/>
                <w:lang w:eastAsia="lt-LT"/>
              </w:rPr>
              <w:t>308</w:t>
            </w:r>
          </w:p>
        </w:tc>
        <w:tc>
          <w:tcPr>
            <w:tcW w:w="4110" w:type="dxa"/>
            <w:tcBorders>
              <w:top w:val="single" w:sz="4" w:space="0" w:color="auto"/>
              <w:left w:val="single" w:sz="4" w:space="0" w:color="auto"/>
              <w:bottom w:val="single" w:sz="4" w:space="0" w:color="auto"/>
              <w:right w:val="single" w:sz="4" w:space="0" w:color="auto"/>
            </w:tcBorders>
          </w:tcPr>
          <w:p w14:paraId="1BA2AF1B" w14:textId="5AB31F6A" w:rsidR="0041700E" w:rsidRPr="0041700E" w:rsidRDefault="0041700E" w:rsidP="0041700E">
            <w:pPr>
              <w:jc w:val="center"/>
              <w:rPr>
                <w:color w:val="000000"/>
                <w:szCs w:val="24"/>
              </w:rPr>
            </w:pPr>
            <w:r w:rsidRPr="0041700E">
              <w:rPr>
                <w:szCs w:val="24"/>
                <w:lang w:eastAsia="lt-LT"/>
              </w:rPr>
              <w:t>0,5</w:t>
            </w:r>
          </w:p>
        </w:tc>
      </w:tr>
      <w:tr w:rsidR="0041700E" w:rsidRPr="00340139" w14:paraId="62C87E10" w14:textId="2873F69E" w:rsidTr="00582225">
        <w:tc>
          <w:tcPr>
            <w:tcW w:w="5699" w:type="dxa"/>
            <w:tcBorders>
              <w:top w:val="single" w:sz="4" w:space="0" w:color="auto"/>
              <w:left w:val="single" w:sz="4" w:space="0" w:color="auto"/>
              <w:bottom w:val="single" w:sz="4" w:space="0" w:color="auto"/>
              <w:right w:val="single" w:sz="4" w:space="0" w:color="auto"/>
            </w:tcBorders>
          </w:tcPr>
          <w:p w14:paraId="4C1F2490" w14:textId="24C90438" w:rsidR="0041700E" w:rsidRPr="0041700E" w:rsidRDefault="0041700E" w:rsidP="0041700E">
            <w:pPr>
              <w:rPr>
                <w:color w:val="000000"/>
                <w:szCs w:val="24"/>
              </w:rPr>
            </w:pPr>
            <w:r w:rsidRPr="0041700E">
              <w:rPr>
                <w:szCs w:val="24"/>
                <w:lang w:eastAsia="lt-LT"/>
              </w:rPr>
              <w:t>Kiti teršalai (abėcėlės tvarka):</w:t>
            </w:r>
          </w:p>
        </w:tc>
        <w:tc>
          <w:tcPr>
            <w:tcW w:w="3686" w:type="dxa"/>
            <w:tcBorders>
              <w:top w:val="single" w:sz="4" w:space="0" w:color="auto"/>
              <w:left w:val="single" w:sz="4" w:space="0" w:color="auto"/>
              <w:bottom w:val="single" w:sz="4" w:space="0" w:color="auto"/>
              <w:right w:val="single" w:sz="4" w:space="0" w:color="auto"/>
            </w:tcBorders>
          </w:tcPr>
          <w:p w14:paraId="61CA74BD" w14:textId="4EB3A299" w:rsidR="0041700E" w:rsidRPr="0041700E" w:rsidRDefault="0041700E" w:rsidP="0041700E">
            <w:pPr>
              <w:tabs>
                <w:tab w:val="left" w:pos="1985"/>
              </w:tabs>
              <w:jc w:val="center"/>
              <w:rPr>
                <w:color w:val="000000"/>
                <w:szCs w:val="24"/>
              </w:rPr>
            </w:pPr>
            <w:r w:rsidRPr="0041700E">
              <w:rPr>
                <w:szCs w:val="24"/>
                <w:lang w:eastAsia="lt-LT"/>
              </w:rPr>
              <w:t>XXXXXXXX</w:t>
            </w:r>
          </w:p>
        </w:tc>
        <w:tc>
          <w:tcPr>
            <w:tcW w:w="4110" w:type="dxa"/>
            <w:tcBorders>
              <w:top w:val="single" w:sz="4" w:space="0" w:color="auto"/>
              <w:left w:val="single" w:sz="4" w:space="0" w:color="auto"/>
              <w:bottom w:val="single" w:sz="4" w:space="0" w:color="auto"/>
              <w:right w:val="single" w:sz="4" w:space="0" w:color="auto"/>
            </w:tcBorders>
          </w:tcPr>
          <w:p w14:paraId="2EED5AFE" w14:textId="5C71A1A5" w:rsidR="0041700E" w:rsidRPr="0041700E" w:rsidRDefault="0041700E" w:rsidP="0041700E">
            <w:pPr>
              <w:jc w:val="center"/>
              <w:rPr>
                <w:color w:val="000000"/>
                <w:szCs w:val="24"/>
              </w:rPr>
            </w:pPr>
            <w:r w:rsidRPr="0041700E">
              <w:rPr>
                <w:szCs w:val="24"/>
                <w:lang w:eastAsia="lt-LT"/>
              </w:rPr>
              <w:t>XXXXXXXXX</w:t>
            </w:r>
          </w:p>
        </w:tc>
      </w:tr>
      <w:tr w:rsidR="0041700E" w:rsidRPr="00340139" w14:paraId="651A1268" w14:textId="490CF500" w:rsidTr="00582225">
        <w:tc>
          <w:tcPr>
            <w:tcW w:w="5699" w:type="dxa"/>
            <w:tcBorders>
              <w:top w:val="single" w:sz="4" w:space="0" w:color="auto"/>
              <w:left w:val="single" w:sz="4" w:space="0" w:color="auto"/>
              <w:bottom w:val="single" w:sz="4" w:space="0" w:color="auto"/>
              <w:right w:val="single" w:sz="4" w:space="0" w:color="auto"/>
            </w:tcBorders>
          </w:tcPr>
          <w:p w14:paraId="40992A11" w14:textId="0E531D86" w:rsidR="0041700E" w:rsidRPr="0041700E" w:rsidRDefault="0041700E" w:rsidP="0041700E">
            <w:pPr>
              <w:rPr>
                <w:color w:val="000000"/>
                <w:szCs w:val="24"/>
              </w:rPr>
            </w:pPr>
            <w:r w:rsidRPr="0041700E">
              <w:rPr>
                <w:szCs w:val="24"/>
                <w:lang w:eastAsia="lt-LT"/>
              </w:rPr>
              <w:t>Anglies monoksidas (B)</w:t>
            </w:r>
          </w:p>
        </w:tc>
        <w:tc>
          <w:tcPr>
            <w:tcW w:w="3686" w:type="dxa"/>
            <w:tcBorders>
              <w:top w:val="single" w:sz="4" w:space="0" w:color="auto"/>
              <w:left w:val="single" w:sz="4" w:space="0" w:color="auto"/>
              <w:bottom w:val="single" w:sz="4" w:space="0" w:color="auto"/>
              <w:right w:val="single" w:sz="4" w:space="0" w:color="auto"/>
            </w:tcBorders>
          </w:tcPr>
          <w:p w14:paraId="4EEFAA7D" w14:textId="25A04458" w:rsidR="0041700E" w:rsidRPr="0041700E" w:rsidRDefault="0041700E" w:rsidP="0041700E">
            <w:pPr>
              <w:tabs>
                <w:tab w:val="left" w:pos="1985"/>
              </w:tabs>
              <w:jc w:val="center"/>
              <w:rPr>
                <w:color w:val="000000"/>
                <w:szCs w:val="24"/>
              </w:rPr>
            </w:pPr>
            <w:r w:rsidRPr="0041700E">
              <w:rPr>
                <w:szCs w:val="24"/>
                <w:lang w:eastAsia="lt-LT"/>
              </w:rPr>
              <w:t>5917</w:t>
            </w:r>
          </w:p>
        </w:tc>
        <w:tc>
          <w:tcPr>
            <w:tcW w:w="4110" w:type="dxa"/>
            <w:tcBorders>
              <w:top w:val="single" w:sz="4" w:space="0" w:color="auto"/>
              <w:left w:val="single" w:sz="4" w:space="0" w:color="auto"/>
              <w:bottom w:val="single" w:sz="4" w:space="0" w:color="auto"/>
              <w:right w:val="single" w:sz="4" w:space="0" w:color="auto"/>
            </w:tcBorders>
          </w:tcPr>
          <w:p w14:paraId="5B6C4EDB" w14:textId="106AB352" w:rsidR="0041700E" w:rsidRPr="0041700E" w:rsidRDefault="0041700E" w:rsidP="0041700E">
            <w:pPr>
              <w:jc w:val="center"/>
              <w:rPr>
                <w:color w:val="000000"/>
                <w:szCs w:val="24"/>
              </w:rPr>
            </w:pPr>
            <w:r w:rsidRPr="0041700E">
              <w:rPr>
                <w:szCs w:val="24"/>
                <w:lang w:eastAsia="lt-LT"/>
              </w:rPr>
              <w:t>0,509</w:t>
            </w:r>
          </w:p>
        </w:tc>
      </w:tr>
      <w:tr w:rsidR="0041700E" w:rsidRPr="00340139" w14:paraId="717E75BB" w14:textId="100C8568" w:rsidTr="00582225">
        <w:tc>
          <w:tcPr>
            <w:tcW w:w="5699" w:type="dxa"/>
            <w:tcBorders>
              <w:top w:val="single" w:sz="4" w:space="0" w:color="auto"/>
              <w:left w:val="nil"/>
              <w:bottom w:val="nil"/>
              <w:right w:val="single" w:sz="4" w:space="0" w:color="auto"/>
            </w:tcBorders>
          </w:tcPr>
          <w:p w14:paraId="3440FA5F" w14:textId="7BE6AEBA" w:rsidR="0041700E" w:rsidRPr="0041700E" w:rsidRDefault="0041700E" w:rsidP="0041700E">
            <w:pPr>
              <w:rPr>
                <w:color w:val="000000"/>
                <w:szCs w:val="24"/>
              </w:rPr>
            </w:pPr>
          </w:p>
        </w:tc>
        <w:tc>
          <w:tcPr>
            <w:tcW w:w="3686" w:type="dxa"/>
            <w:tcBorders>
              <w:top w:val="single" w:sz="4" w:space="0" w:color="auto"/>
              <w:left w:val="single" w:sz="4" w:space="0" w:color="auto"/>
              <w:bottom w:val="single" w:sz="4" w:space="0" w:color="auto"/>
              <w:right w:val="single" w:sz="4" w:space="0" w:color="auto"/>
            </w:tcBorders>
          </w:tcPr>
          <w:p w14:paraId="3BD1D924" w14:textId="686E11F9" w:rsidR="0041700E" w:rsidRPr="0041700E" w:rsidRDefault="0041700E" w:rsidP="0041700E">
            <w:pPr>
              <w:tabs>
                <w:tab w:val="left" w:pos="1985"/>
              </w:tabs>
              <w:jc w:val="center"/>
              <w:rPr>
                <w:color w:val="000000"/>
                <w:szCs w:val="24"/>
              </w:rPr>
            </w:pPr>
            <w:r w:rsidRPr="0041700E">
              <w:rPr>
                <w:szCs w:val="24"/>
                <w:lang w:eastAsia="lt-LT"/>
              </w:rPr>
              <w:t>Iš viso:</w:t>
            </w:r>
          </w:p>
        </w:tc>
        <w:tc>
          <w:tcPr>
            <w:tcW w:w="4110" w:type="dxa"/>
            <w:tcBorders>
              <w:top w:val="single" w:sz="4" w:space="0" w:color="auto"/>
              <w:left w:val="single" w:sz="4" w:space="0" w:color="auto"/>
              <w:bottom w:val="single" w:sz="4" w:space="0" w:color="auto"/>
              <w:right w:val="single" w:sz="4" w:space="0" w:color="auto"/>
            </w:tcBorders>
          </w:tcPr>
          <w:p w14:paraId="7C84109E" w14:textId="61B47EB5" w:rsidR="0041700E" w:rsidRPr="0041700E" w:rsidRDefault="0041700E" w:rsidP="0041700E">
            <w:pPr>
              <w:jc w:val="center"/>
              <w:rPr>
                <w:color w:val="000000"/>
                <w:szCs w:val="24"/>
              </w:rPr>
            </w:pPr>
            <w:r w:rsidRPr="0041700E">
              <w:rPr>
                <w:szCs w:val="24"/>
                <w:lang w:eastAsia="lt-LT"/>
              </w:rPr>
              <w:t>136,3765</w:t>
            </w:r>
          </w:p>
        </w:tc>
      </w:tr>
    </w:tbl>
    <w:p w14:paraId="50285A5F" w14:textId="77777777" w:rsidR="00B75E6F" w:rsidRPr="00871CAC" w:rsidRDefault="00B75E6F" w:rsidP="005B5D11">
      <w:pPr>
        <w:framePr w:hSpace="180" w:wrap="around" w:vAnchor="text" w:hAnchor="text" w:xAlign="center" w:y="1"/>
        <w:ind w:firstLine="567"/>
        <w:suppressOverlap/>
        <w:jc w:val="both"/>
        <w:rPr>
          <w:b/>
          <w:szCs w:val="24"/>
          <w:lang w:eastAsia="lt-LT"/>
        </w:rPr>
      </w:pPr>
    </w:p>
    <w:p w14:paraId="371FDEAE" w14:textId="77777777" w:rsidR="005B5D11" w:rsidRPr="00871CAC" w:rsidRDefault="005B5D11" w:rsidP="005B5D11">
      <w:pPr>
        <w:framePr w:hSpace="180" w:wrap="around" w:vAnchor="text" w:hAnchor="text" w:xAlign="center" w:y="1"/>
        <w:ind w:firstLine="567"/>
        <w:suppressOverlap/>
        <w:jc w:val="both"/>
        <w:rPr>
          <w:b/>
          <w:szCs w:val="24"/>
          <w:lang w:eastAsia="lt-LT"/>
        </w:rPr>
      </w:pPr>
      <w:r w:rsidRPr="00871CAC">
        <w:rPr>
          <w:b/>
          <w:szCs w:val="24"/>
          <w:lang w:eastAsia="lt-LT"/>
        </w:rPr>
        <w:t>7 lentelė. Leidžiama tarša į aplinkos orą</w:t>
      </w:r>
    </w:p>
    <w:p w14:paraId="327706B2" w14:textId="77777777" w:rsidR="002562E2" w:rsidRDefault="002562E2" w:rsidP="005B5D11">
      <w:pPr>
        <w:ind w:firstLine="567"/>
        <w:rPr>
          <w:b/>
          <w:szCs w:val="24"/>
          <w:lang w:eastAsia="lt-LT"/>
        </w:rPr>
      </w:pPr>
    </w:p>
    <w:tbl>
      <w:tblPr>
        <w:tblpPr w:leftFromText="180" w:rightFromText="180" w:vertAnchor="text" w:tblpXSpec="center" w:tblpY="1"/>
        <w:tblOverlap w:val="neve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84"/>
        <w:gridCol w:w="362"/>
        <w:gridCol w:w="3144"/>
        <w:gridCol w:w="1561"/>
        <w:gridCol w:w="1419"/>
        <w:gridCol w:w="1562"/>
        <w:gridCol w:w="3259"/>
      </w:tblGrid>
      <w:tr w:rsidR="0041700E" w14:paraId="40A2E761" w14:textId="77777777" w:rsidTr="00D363EE">
        <w:trPr>
          <w:trHeight w:val="470"/>
          <w:tblHeader/>
        </w:trPr>
        <w:tc>
          <w:tcPr>
            <w:tcW w:w="1559" w:type="dxa"/>
            <w:vMerge w:val="restart"/>
            <w:tcBorders>
              <w:top w:val="single" w:sz="4" w:space="0" w:color="auto"/>
              <w:left w:val="single" w:sz="4" w:space="0" w:color="auto"/>
              <w:bottom w:val="single" w:sz="4" w:space="0" w:color="auto"/>
              <w:right w:val="single" w:sz="4" w:space="0" w:color="auto"/>
            </w:tcBorders>
            <w:vAlign w:val="center"/>
          </w:tcPr>
          <w:p w14:paraId="70E4005E" w14:textId="77777777" w:rsidR="0041700E" w:rsidRPr="00D363EE" w:rsidRDefault="0041700E" w:rsidP="0041700E">
            <w:pPr>
              <w:ind w:firstLine="20"/>
              <w:jc w:val="center"/>
              <w:rPr>
                <w:bCs/>
                <w:szCs w:val="24"/>
              </w:rPr>
            </w:pPr>
            <w:r w:rsidRPr="00D363EE">
              <w:rPr>
                <w:szCs w:val="24"/>
                <w:lang w:eastAsia="lt-LT"/>
              </w:rPr>
              <w:t>Cecho ar kt. pavadinimas arba Nr.</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75EEFD3F" w14:textId="77777777" w:rsidR="0041700E" w:rsidRPr="00D363EE" w:rsidRDefault="0041700E" w:rsidP="0041700E">
            <w:pPr>
              <w:jc w:val="center"/>
              <w:rPr>
                <w:bCs/>
                <w:szCs w:val="24"/>
              </w:rPr>
            </w:pPr>
            <w:r w:rsidRPr="00D363EE">
              <w:rPr>
                <w:szCs w:val="24"/>
                <w:lang w:eastAsia="lt-LT"/>
              </w:rPr>
              <w:t>Taršos šaltiniai</w:t>
            </w:r>
          </w:p>
        </w:tc>
        <w:tc>
          <w:tcPr>
            <w:tcW w:w="4705" w:type="dxa"/>
            <w:gridSpan w:val="2"/>
            <w:tcBorders>
              <w:top w:val="single" w:sz="4" w:space="0" w:color="auto"/>
              <w:left w:val="single" w:sz="4" w:space="0" w:color="auto"/>
              <w:bottom w:val="single" w:sz="4" w:space="0" w:color="auto"/>
              <w:right w:val="single" w:sz="4" w:space="0" w:color="auto"/>
            </w:tcBorders>
            <w:vAlign w:val="center"/>
          </w:tcPr>
          <w:p w14:paraId="6C7657B0" w14:textId="77777777" w:rsidR="0041700E" w:rsidRPr="00D363EE" w:rsidRDefault="0041700E" w:rsidP="0041700E">
            <w:pPr>
              <w:jc w:val="center"/>
              <w:rPr>
                <w:bCs/>
                <w:szCs w:val="24"/>
              </w:rPr>
            </w:pPr>
            <w:r w:rsidRPr="00D363EE">
              <w:rPr>
                <w:szCs w:val="24"/>
                <w:lang w:eastAsia="lt-LT"/>
              </w:rPr>
              <w:t>Teršalai</w:t>
            </w:r>
          </w:p>
        </w:tc>
        <w:tc>
          <w:tcPr>
            <w:tcW w:w="6240" w:type="dxa"/>
            <w:gridSpan w:val="3"/>
            <w:tcBorders>
              <w:top w:val="single" w:sz="4" w:space="0" w:color="auto"/>
              <w:left w:val="single" w:sz="4" w:space="0" w:color="auto"/>
              <w:bottom w:val="single" w:sz="4" w:space="0" w:color="auto"/>
              <w:right w:val="single" w:sz="4" w:space="0" w:color="auto"/>
            </w:tcBorders>
            <w:vAlign w:val="center"/>
          </w:tcPr>
          <w:p w14:paraId="130EFA3E" w14:textId="1FB2900D" w:rsidR="0041700E" w:rsidRPr="00D363EE" w:rsidRDefault="00D363EE" w:rsidP="0041700E">
            <w:pPr>
              <w:ind w:hanging="108"/>
              <w:jc w:val="center"/>
              <w:rPr>
                <w:bCs/>
                <w:szCs w:val="24"/>
              </w:rPr>
            </w:pPr>
            <w:r>
              <w:rPr>
                <w:szCs w:val="24"/>
                <w:lang w:eastAsia="lt-LT"/>
              </w:rPr>
              <w:t>Leidžiama</w:t>
            </w:r>
            <w:r w:rsidR="0041700E" w:rsidRPr="00D363EE">
              <w:rPr>
                <w:szCs w:val="24"/>
                <w:lang w:eastAsia="lt-LT"/>
              </w:rPr>
              <w:t xml:space="preserve"> tarša</w:t>
            </w:r>
          </w:p>
        </w:tc>
      </w:tr>
      <w:tr w:rsidR="0041700E" w14:paraId="1397B96A" w14:textId="77777777" w:rsidTr="00D363EE">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14:paraId="44933952" w14:textId="77777777" w:rsidR="0041700E" w:rsidRPr="00D363EE" w:rsidRDefault="0041700E" w:rsidP="0041700E">
            <w:pPr>
              <w:ind w:firstLine="567"/>
              <w:jc w:val="center"/>
              <w:rPr>
                <w:szCs w:val="24"/>
                <w:lang w:eastAsia="lt-LT"/>
              </w:rPr>
            </w:pPr>
          </w:p>
        </w:tc>
        <w:tc>
          <w:tcPr>
            <w:tcW w:w="1246" w:type="dxa"/>
            <w:gridSpan w:val="2"/>
            <w:vMerge w:val="restart"/>
            <w:tcBorders>
              <w:top w:val="single" w:sz="4" w:space="0" w:color="auto"/>
              <w:left w:val="single" w:sz="4" w:space="0" w:color="auto"/>
              <w:bottom w:val="single" w:sz="4" w:space="0" w:color="auto"/>
              <w:right w:val="single" w:sz="4" w:space="0" w:color="auto"/>
            </w:tcBorders>
            <w:vAlign w:val="center"/>
          </w:tcPr>
          <w:p w14:paraId="5F0AEAC2" w14:textId="77777777" w:rsidR="0041700E" w:rsidRPr="00D363EE" w:rsidRDefault="0041700E" w:rsidP="0041700E">
            <w:pPr>
              <w:ind w:firstLine="23"/>
              <w:jc w:val="center"/>
              <w:rPr>
                <w:szCs w:val="24"/>
                <w:lang w:eastAsia="lt-LT"/>
              </w:rPr>
            </w:pPr>
            <w:r w:rsidRPr="00D363EE">
              <w:rPr>
                <w:szCs w:val="24"/>
                <w:lang w:eastAsia="lt-LT"/>
              </w:rPr>
              <w:t>Nr.</w:t>
            </w:r>
          </w:p>
        </w:tc>
        <w:tc>
          <w:tcPr>
            <w:tcW w:w="3144" w:type="dxa"/>
            <w:vMerge w:val="restart"/>
            <w:tcBorders>
              <w:top w:val="single" w:sz="4" w:space="0" w:color="auto"/>
              <w:left w:val="single" w:sz="4" w:space="0" w:color="auto"/>
              <w:bottom w:val="single" w:sz="4" w:space="0" w:color="auto"/>
              <w:right w:val="single" w:sz="4" w:space="0" w:color="auto"/>
            </w:tcBorders>
            <w:vAlign w:val="center"/>
          </w:tcPr>
          <w:p w14:paraId="40DD0ADD" w14:textId="77777777" w:rsidR="0041700E" w:rsidRPr="00D363EE" w:rsidRDefault="0041700E" w:rsidP="0041700E">
            <w:pPr>
              <w:ind w:firstLine="23"/>
              <w:jc w:val="center"/>
              <w:rPr>
                <w:szCs w:val="24"/>
                <w:lang w:eastAsia="lt-LT"/>
              </w:rPr>
            </w:pPr>
            <w:r w:rsidRPr="00D363EE">
              <w:rPr>
                <w:szCs w:val="24"/>
                <w:lang w:eastAsia="lt-LT"/>
              </w:rPr>
              <w:t>pavadinimas</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14:paraId="7AF699D2" w14:textId="77777777" w:rsidR="0041700E" w:rsidRPr="00D363EE" w:rsidRDefault="0041700E" w:rsidP="0041700E">
            <w:pPr>
              <w:ind w:firstLine="23"/>
              <w:jc w:val="center"/>
              <w:rPr>
                <w:szCs w:val="24"/>
                <w:lang w:eastAsia="lt-LT"/>
              </w:rPr>
            </w:pPr>
            <w:r w:rsidRPr="00D363EE">
              <w:rPr>
                <w:szCs w:val="24"/>
                <w:lang w:eastAsia="lt-LT"/>
              </w:rPr>
              <w:t>kodas</w:t>
            </w:r>
          </w:p>
        </w:tc>
        <w:tc>
          <w:tcPr>
            <w:tcW w:w="2981" w:type="dxa"/>
            <w:gridSpan w:val="2"/>
            <w:tcBorders>
              <w:top w:val="single" w:sz="4" w:space="0" w:color="auto"/>
              <w:left w:val="single" w:sz="4" w:space="0" w:color="auto"/>
              <w:bottom w:val="single" w:sz="4" w:space="0" w:color="auto"/>
              <w:right w:val="single" w:sz="4" w:space="0" w:color="auto"/>
            </w:tcBorders>
            <w:vAlign w:val="center"/>
          </w:tcPr>
          <w:p w14:paraId="61780FD0" w14:textId="77777777" w:rsidR="0041700E" w:rsidRPr="00D363EE" w:rsidRDefault="0041700E" w:rsidP="0041700E">
            <w:pPr>
              <w:ind w:hanging="108"/>
              <w:jc w:val="center"/>
              <w:rPr>
                <w:szCs w:val="24"/>
                <w:lang w:eastAsia="lt-LT"/>
              </w:rPr>
            </w:pPr>
            <w:r w:rsidRPr="00D363EE">
              <w:rPr>
                <w:szCs w:val="24"/>
                <w:lang w:eastAsia="lt-LT"/>
              </w:rPr>
              <w:t>vienkartinis</w:t>
            </w:r>
          </w:p>
          <w:p w14:paraId="56038896" w14:textId="77777777" w:rsidR="0041700E" w:rsidRPr="00D363EE" w:rsidRDefault="0041700E" w:rsidP="0041700E">
            <w:pPr>
              <w:ind w:hanging="108"/>
              <w:jc w:val="center"/>
              <w:rPr>
                <w:szCs w:val="24"/>
                <w:lang w:eastAsia="lt-LT"/>
              </w:rPr>
            </w:pPr>
            <w:r w:rsidRPr="00D363EE">
              <w:rPr>
                <w:szCs w:val="24"/>
                <w:lang w:eastAsia="lt-LT"/>
              </w:rPr>
              <w:t>dydis</w:t>
            </w:r>
          </w:p>
        </w:tc>
        <w:tc>
          <w:tcPr>
            <w:tcW w:w="3259" w:type="dxa"/>
            <w:vMerge w:val="restart"/>
            <w:tcBorders>
              <w:top w:val="single" w:sz="4" w:space="0" w:color="auto"/>
              <w:left w:val="single" w:sz="4" w:space="0" w:color="auto"/>
              <w:bottom w:val="single" w:sz="4" w:space="0" w:color="auto"/>
              <w:right w:val="single" w:sz="4" w:space="0" w:color="auto"/>
            </w:tcBorders>
            <w:vAlign w:val="center"/>
          </w:tcPr>
          <w:p w14:paraId="609BBD27" w14:textId="77777777" w:rsidR="0041700E" w:rsidRPr="00D363EE" w:rsidRDefault="0041700E" w:rsidP="0041700E">
            <w:pPr>
              <w:ind w:hanging="108"/>
              <w:jc w:val="center"/>
              <w:rPr>
                <w:szCs w:val="24"/>
                <w:lang w:eastAsia="lt-LT"/>
              </w:rPr>
            </w:pPr>
            <w:r w:rsidRPr="00D363EE">
              <w:rPr>
                <w:szCs w:val="24"/>
                <w:lang w:eastAsia="lt-LT"/>
              </w:rPr>
              <w:t>metinė,</w:t>
            </w:r>
          </w:p>
          <w:p w14:paraId="51B47921" w14:textId="77777777" w:rsidR="0041700E" w:rsidRPr="00D363EE" w:rsidRDefault="0041700E" w:rsidP="0041700E">
            <w:pPr>
              <w:ind w:hanging="108"/>
              <w:jc w:val="center"/>
              <w:rPr>
                <w:szCs w:val="24"/>
                <w:lang w:eastAsia="lt-LT"/>
              </w:rPr>
            </w:pPr>
            <w:r w:rsidRPr="00D363EE">
              <w:rPr>
                <w:szCs w:val="24"/>
                <w:lang w:eastAsia="lt-LT"/>
              </w:rPr>
              <w:t>t/m.</w:t>
            </w:r>
          </w:p>
        </w:tc>
      </w:tr>
      <w:tr w:rsidR="0041700E" w14:paraId="18678411" w14:textId="77777777" w:rsidTr="00D363EE">
        <w:trPr>
          <w:cantSplit/>
        </w:trPr>
        <w:tc>
          <w:tcPr>
            <w:tcW w:w="1559" w:type="dxa"/>
            <w:vMerge/>
            <w:tcBorders>
              <w:top w:val="single" w:sz="4" w:space="0" w:color="auto"/>
              <w:left w:val="single" w:sz="4" w:space="0" w:color="auto"/>
              <w:bottom w:val="single" w:sz="4" w:space="0" w:color="auto"/>
              <w:right w:val="single" w:sz="4" w:space="0" w:color="auto"/>
            </w:tcBorders>
            <w:vAlign w:val="center"/>
          </w:tcPr>
          <w:p w14:paraId="3EB0C37E" w14:textId="77777777" w:rsidR="0041700E" w:rsidRPr="00D363EE" w:rsidRDefault="0041700E" w:rsidP="0041700E">
            <w:pPr>
              <w:ind w:firstLine="567"/>
              <w:jc w:val="center"/>
              <w:rPr>
                <w:szCs w:val="24"/>
                <w:lang w:eastAsia="lt-LT"/>
              </w:rPr>
            </w:pPr>
          </w:p>
        </w:tc>
        <w:tc>
          <w:tcPr>
            <w:tcW w:w="1246" w:type="dxa"/>
            <w:gridSpan w:val="2"/>
            <w:vMerge/>
            <w:tcBorders>
              <w:top w:val="single" w:sz="4" w:space="0" w:color="auto"/>
              <w:left w:val="single" w:sz="4" w:space="0" w:color="auto"/>
              <w:bottom w:val="single" w:sz="4" w:space="0" w:color="auto"/>
              <w:right w:val="single" w:sz="4" w:space="0" w:color="auto"/>
            </w:tcBorders>
            <w:vAlign w:val="center"/>
          </w:tcPr>
          <w:p w14:paraId="1E488427" w14:textId="77777777" w:rsidR="0041700E" w:rsidRPr="00D363EE" w:rsidRDefault="0041700E" w:rsidP="0041700E">
            <w:pPr>
              <w:ind w:firstLine="23"/>
              <w:jc w:val="center"/>
              <w:rPr>
                <w:szCs w:val="24"/>
                <w:lang w:eastAsia="lt-LT"/>
              </w:rPr>
            </w:pPr>
          </w:p>
        </w:tc>
        <w:tc>
          <w:tcPr>
            <w:tcW w:w="3144" w:type="dxa"/>
            <w:vMerge/>
            <w:tcBorders>
              <w:top w:val="single" w:sz="4" w:space="0" w:color="auto"/>
              <w:left w:val="single" w:sz="4" w:space="0" w:color="auto"/>
              <w:bottom w:val="single" w:sz="4" w:space="0" w:color="auto"/>
              <w:right w:val="single" w:sz="4" w:space="0" w:color="auto"/>
            </w:tcBorders>
            <w:vAlign w:val="center"/>
          </w:tcPr>
          <w:p w14:paraId="5F029BAA" w14:textId="77777777" w:rsidR="0041700E" w:rsidRPr="00D363EE" w:rsidRDefault="0041700E" w:rsidP="0041700E">
            <w:pPr>
              <w:ind w:firstLine="23"/>
              <w:jc w:val="center"/>
              <w:rPr>
                <w:szCs w:val="24"/>
                <w:lang w:eastAsia="lt-LT"/>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021ABE40" w14:textId="77777777" w:rsidR="0041700E" w:rsidRPr="00D363EE" w:rsidRDefault="0041700E" w:rsidP="0041700E">
            <w:pPr>
              <w:ind w:firstLine="23"/>
              <w:jc w:val="center"/>
              <w:rPr>
                <w:szCs w:val="24"/>
                <w:lang w:eastAsia="lt-LT"/>
              </w:rPr>
            </w:pPr>
          </w:p>
        </w:tc>
        <w:tc>
          <w:tcPr>
            <w:tcW w:w="1419" w:type="dxa"/>
            <w:tcBorders>
              <w:top w:val="single" w:sz="4" w:space="0" w:color="auto"/>
              <w:left w:val="single" w:sz="4" w:space="0" w:color="auto"/>
              <w:bottom w:val="single" w:sz="4" w:space="0" w:color="auto"/>
              <w:right w:val="single" w:sz="4" w:space="0" w:color="auto"/>
            </w:tcBorders>
            <w:vAlign w:val="center"/>
          </w:tcPr>
          <w:p w14:paraId="57014988" w14:textId="77777777" w:rsidR="0041700E" w:rsidRPr="00D363EE" w:rsidRDefault="0041700E" w:rsidP="0041700E">
            <w:pPr>
              <w:ind w:firstLine="23"/>
              <w:jc w:val="center"/>
              <w:rPr>
                <w:szCs w:val="24"/>
                <w:lang w:eastAsia="lt-LT"/>
              </w:rPr>
            </w:pPr>
            <w:r w:rsidRPr="00D363EE">
              <w:rPr>
                <w:szCs w:val="24"/>
                <w:lang w:eastAsia="lt-LT"/>
              </w:rPr>
              <w:t>vnt.</w:t>
            </w:r>
          </w:p>
        </w:tc>
        <w:tc>
          <w:tcPr>
            <w:tcW w:w="1562" w:type="dxa"/>
            <w:tcBorders>
              <w:top w:val="single" w:sz="4" w:space="0" w:color="auto"/>
              <w:left w:val="single" w:sz="4" w:space="0" w:color="auto"/>
              <w:bottom w:val="single" w:sz="4" w:space="0" w:color="auto"/>
              <w:right w:val="single" w:sz="4" w:space="0" w:color="auto"/>
            </w:tcBorders>
            <w:vAlign w:val="center"/>
          </w:tcPr>
          <w:p w14:paraId="676ECDA8" w14:textId="77777777" w:rsidR="0041700E" w:rsidRPr="00D363EE" w:rsidRDefault="0041700E" w:rsidP="0041700E">
            <w:pPr>
              <w:ind w:firstLine="23"/>
              <w:jc w:val="center"/>
              <w:rPr>
                <w:szCs w:val="24"/>
                <w:lang w:eastAsia="lt-LT"/>
              </w:rPr>
            </w:pPr>
            <w:r w:rsidRPr="00D363EE">
              <w:rPr>
                <w:szCs w:val="24"/>
                <w:lang w:eastAsia="lt-LT"/>
              </w:rPr>
              <w:t>maks.</w:t>
            </w:r>
          </w:p>
        </w:tc>
        <w:tc>
          <w:tcPr>
            <w:tcW w:w="3259" w:type="dxa"/>
            <w:vMerge/>
            <w:tcBorders>
              <w:top w:val="single" w:sz="4" w:space="0" w:color="auto"/>
              <w:left w:val="single" w:sz="4" w:space="0" w:color="auto"/>
              <w:bottom w:val="single" w:sz="4" w:space="0" w:color="auto"/>
              <w:right w:val="single" w:sz="4" w:space="0" w:color="auto"/>
            </w:tcBorders>
            <w:vAlign w:val="center"/>
          </w:tcPr>
          <w:p w14:paraId="20D4A26A" w14:textId="77777777" w:rsidR="0041700E" w:rsidRPr="00D363EE" w:rsidRDefault="0041700E" w:rsidP="0041700E">
            <w:pPr>
              <w:ind w:firstLine="567"/>
              <w:jc w:val="center"/>
              <w:rPr>
                <w:szCs w:val="24"/>
                <w:lang w:eastAsia="lt-LT"/>
              </w:rPr>
            </w:pPr>
          </w:p>
        </w:tc>
      </w:tr>
      <w:tr w:rsidR="0041700E" w14:paraId="017163BB" w14:textId="77777777" w:rsidTr="00D363EE">
        <w:tc>
          <w:tcPr>
            <w:tcW w:w="1559" w:type="dxa"/>
            <w:tcBorders>
              <w:top w:val="single" w:sz="4" w:space="0" w:color="auto"/>
              <w:left w:val="single" w:sz="4" w:space="0" w:color="auto"/>
              <w:bottom w:val="single" w:sz="4" w:space="0" w:color="auto"/>
              <w:right w:val="single" w:sz="4" w:space="0" w:color="auto"/>
            </w:tcBorders>
            <w:vAlign w:val="center"/>
          </w:tcPr>
          <w:p w14:paraId="5642458F" w14:textId="77777777" w:rsidR="0041700E" w:rsidRPr="00D363EE" w:rsidRDefault="0041700E" w:rsidP="0041700E">
            <w:pPr>
              <w:jc w:val="center"/>
              <w:rPr>
                <w:szCs w:val="24"/>
                <w:lang w:eastAsia="lt-LT"/>
              </w:rPr>
            </w:pPr>
            <w:r w:rsidRPr="00D363EE">
              <w:rPr>
                <w:szCs w:val="24"/>
                <w:lang w:eastAsia="lt-LT"/>
              </w:rPr>
              <w:t>1</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4773606E" w14:textId="77777777" w:rsidR="0041700E" w:rsidRPr="00D363EE" w:rsidRDefault="0041700E" w:rsidP="0041700E">
            <w:pPr>
              <w:ind w:firstLine="23"/>
              <w:jc w:val="center"/>
              <w:rPr>
                <w:szCs w:val="24"/>
                <w:lang w:eastAsia="lt-LT"/>
              </w:rPr>
            </w:pPr>
            <w:r w:rsidRPr="00D363EE">
              <w:rPr>
                <w:szCs w:val="24"/>
                <w:lang w:eastAsia="lt-LT"/>
              </w:rPr>
              <w:t>2</w:t>
            </w:r>
          </w:p>
        </w:tc>
        <w:tc>
          <w:tcPr>
            <w:tcW w:w="3144" w:type="dxa"/>
            <w:tcBorders>
              <w:top w:val="single" w:sz="4" w:space="0" w:color="auto"/>
              <w:left w:val="single" w:sz="4" w:space="0" w:color="auto"/>
              <w:bottom w:val="single" w:sz="4" w:space="0" w:color="auto"/>
              <w:right w:val="single" w:sz="4" w:space="0" w:color="auto"/>
            </w:tcBorders>
            <w:vAlign w:val="center"/>
          </w:tcPr>
          <w:p w14:paraId="304741DD" w14:textId="77777777" w:rsidR="0041700E" w:rsidRPr="00D363EE" w:rsidRDefault="0041700E" w:rsidP="0041700E">
            <w:pPr>
              <w:ind w:firstLine="23"/>
              <w:jc w:val="center"/>
              <w:rPr>
                <w:szCs w:val="24"/>
                <w:lang w:eastAsia="lt-LT"/>
              </w:rPr>
            </w:pPr>
            <w:r w:rsidRPr="00D363EE">
              <w:rPr>
                <w:szCs w:val="24"/>
                <w:lang w:eastAsia="lt-LT"/>
              </w:rPr>
              <w:t>3</w:t>
            </w:r>
          </w:p>
        </w:tc>
        <w:tc>
          <w:tcPr>
            <w:tcW w:w="1561" w:type="dxa"/>
            <w:tcBorders>
              <w:top w:val="single" w:sz="4" w:space="0" w:color="auto"/>
              <w:left w:val="single" w:sz="4" w:space="0" w:color="auto"/>
              <w:bottom w:val="single" w:sz="4" w:space="0" w:color="auto"/>
              <w:right w:val="single" w:sz="4" w:space="0" w:color="auto"/>
            </w:tcBorders>
            <w:vAlign w:val="center"/>
          </w:tcPr>
          <w:p w14:paraId="38B69653" w14:textId="77777777" w:rsidR="0041700E" w:rsidRPr="00D363EE" w:rsidRDefault="0041700E" w:rsidP="0041700E">
            <w:pPr>
              <w:ind w:firstLine="23"/>
              <w:jc w:val="center"/>
              <w:rPr>
                <w:szCs w:val="24"/>
                <w:lang w:eastAsia="lt-LT"/>
              </w:rPr>
            </w:pPr>
            <w:r w:rsidRPr="00D363EE">
              <w:rPr>
                <w:szCs w:val="24"/>
                <w:lang w:eastAsia="lt-LT"/>
              </w:rPr>
              <w:t>4</w:t>
            </w:r>
          </w:p>
        </w:tc>
        <w:tc>
          <w:tcPr>
            <w:tcW w:w="1419" w:type="dxa"/>
            <w:tcBorders>
              <w:top w:val="single" w:sz="4" w:space="0" w:color="auto"/>
              <w:left w:val="single" w:sz="4" w:space="0" w:color="auto"/>
              <w:bottom w:val="single" w:sz="4" w:space="0" w:color="auto"/>
              <w:right w:val="single" w:sz="4" w:space="0" w:color="auto"/>
            </w:tcBorders>
            <w:vAlign w:val="center"/>
          </w:tcPr>
          <w:p w14:paraId="4FB1BC3A" w14:textId="77777777" w:rsidR="0041700E" w:rsidRPr="00D363EE" w:rsidRDefault="0041700E" w:rsidP="0041700E">
            <w:pPr>
              <w:ind w:firstLine="23"/>
              <w:jc w:val="center"/>
              <w:rPr>
                <w:szCs w:val="24"/>
                <w:lang w:eastAsia="lt-LT"/>
              </w:rPr>
            </w:pPr>
            <w:r w:rsidRPr="00D363EE">
              <w:rPr>
                <w:szCs w:val="24"/>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14:paraId="708EE13F" w14:textId="77777777" w:rsidR="0041700E" w:rsidRPr="00D363EE" w:rsidRDefault="0041700E" w:rsidP="0041700E">
            <w:pPr>
              <w:ind w:firstLine="23"/>
              <w:jc w:val="center"/>
              <w:rPr>
                <w:szCs w:val="24"/>
                <w:lang w:eastAsia="lt-LT"/>
              </w:rPr>
            </w:pPr>
            <w:r w:rsidRPr="00D363EE">
              <w:rPr>
                <w:szCs w:val="24"/>
                <w:lang w:eastAsia="lt-LT"/>
              </w:rPr>
              <w:t>6</w:t>
            </w:r>
          </w:p>
        </w:tc>
        <w:tc>
          <w:tcPr>
            <w:tcW w:w="3259" w:type="dxa"/>
            <w:tcBorders>
              <w:top w:val="single" w:sz="4" w:space="0" w:color="auto"/>
              <w:left w:val="single" w:sz="4" w:space="0" w:color="auto"/>
              <w:bottom w:val="single" w:sz="4" w:space="0" w:color="auto"/>
              <w:right w:val="single" w:sz="4" w:space="0" w:color="auto"/>
            </w:tcBorders>
            <w:vAlign w:val="center"/>
          </w:tcPr>
          <w:p w14:paraId="34642878" w14:textId="77777777" w:rsidR="0041700E" w:rsidRPr="00D363EE" w:rsidRDefault="0041700E" w:rsidP="0041700E">
            <w:pPr>
              <w:ind w:firstLine="567"/>
              <w:jc w:val="center"/>
              <w:rPr>
                <w:szCs w:val="24"/>
                <w:lang w:eastAsia="lt-LT"/>
              </w:rPr>
            </w:pPr>
            <w:r w:rsidRPr="00D363EE">
              <w:rPr>
                <w:szCs w:val="24"/>
                <w:lang w:eastAsia="lt-LT"/>
              </w:rPr>
              <w:t>7</w:t>
            </w:r>
          </w:p>
        </w:tc>
      </w:tr>
      <w:tr w:rsidR="0041700E" w:rsidRPr="009F43DC" w14:paraId="3E2918C0" w14:textId="77777777" w:rsidTr="00D363EE">
        <w:tc>
          <w:tcPr>
            <w:tcW w:w="1559" w:type="dxa"/>
            <w:vMerge w:val="restart"/>
            <w:tcBorders>
              <w:top w:val="single" w:sz="4" w:space="0" w:color="auto"/>
              <w:left w:val="single" w:sz="4" w:space="0" w:color="auto"/>
              <w:right w:val="single" w:sz="4" w:space="0" w:color="auto"/>
            </w:tcBorders>
            <w:vAlign w:val="center"/>
          </w:tcPr>
          <w:p w14:paraId="760BB221" w14:textId="77777777" w:rsidR="0041700E" w:rsidRPr="00D363EE" w:rsidRDefault="0041700E" w:rsidP="0041700E">
            <w:pPr>
              <w:jc w:val="center"/>
              <w:rPr>
                <w:szCs w:val="24"/>
                <w:lang w:eastAsia="lt-LT"/>
              </w:rPr>
            </w:pPr>
            <w:r w:rsidRPr="00D363EE">
              <w:rPr>
                <w:szCs w:val="24"/>
                <w:lang w:eastAsia="lt-LT"/>
              </w:rPr>
              <w:t>1 paukštidė</w:t>
            </w:r>
          </w:p>
        </w:tc>
        <w:tc>
          <w:tcPr>
            <w:tcW w:w="1246" w:type="dxa"/>
            <w:gridSpan w:val="2"/>
            <w:vMerge w:val="restart"/>
            <w:tcBorders>
              <w:top w:val="single" w:sz="4" w:space="0" w:color="000000"/>
              <w:left w:val="single" w:sz="4" w:space="0" w:color="000000"/>
              <w:right w:val="single" w:sz="4" w:space="0" w:color="000000"/>
            </w:tcBorders>
            <w:vAlign w:val="center"/>
          </w:tcPr>
          <w:p w14:paraId="39BD9AD8" w14:textId="77777777" w:rsidR="0041700E" w:rsidRPr="00D363EE" w:rsidRDefault="0041700E" w:rsidP="0041700E">
            <w:pPr>
              <w:jc w:val="center"/>
              <w:rPr>
                <w:szCs w:val="24"/>
              </w:rPr>
            </w:pPr>
            <w:r w:rsidRPr="00D363EE">
              <w:rPr>
                <w:szCs w:val="24"/>
              </w:rPr>
              <w:t>001</w:t>
            </w:r>
          </w:p>
        </w:tc>
        <w:tc>
          <w:tcPr>
            <w:tcW w:w="3144" w:type="dxa"/>
            <w:tcBorders>
              <w:top w:val="single" w:sz="4" w:space="0" w:color="000000"/>
              <w:left w:val="single" w:sz="4" w:space="0" w:color="000000"/>
              <w:bottom w:val="single" w:sz="4" w:space="0" w:color="000000"/>
              <w:right w:val="single" w:sz="4" w:space="0" w:color="000000"/>
            </w:tcBorders>
            <w:vAlign w:val="center"/>
          </w:tcPr>
          <w:p w14:paraId="39EA236A"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665D7644"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2A8F09F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4C7DF47D"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17193C40" w14:textId="77777777" w:rsidR="0041700E" w:rsidRPr="00D363EE" w:rsidRDefault="0041700E" w:rsidP="0041700E">
            <w:pPr>
              <w:pStyle w:val="TableContents"/>
              <w:snapToGrid w:val="0"/>
              <w:jc w:val="center"/>
            </w:pPr>
            <w:r w:rsidRPr="00D363EE">
              <w:t>1,028</w:t>
            </w:r>
          </w:p>
        </w:tc>
      </w:tr>
      <w:tr w:rsidR="0041700E" w:rsidRPr="009F43DC" w14:paraId="361DDC59" w14:textId="77777777" w:rsidTr="00D363EE">
        <w:tc>
          <w:tcPr>
            <w:tcW w:w="1559" w:type="dxa"/>
            <w:vMerge/>
            <w:tcBorders>
              <w:left w:val="single" w:sz="4" w:space="0" w:color="auto"/>
              <w:right w:val="single" w:sz="4" w:space="0" w:color="auto"/>
            </w:tcBorders>
            <w:vAlign w:val="center"/>
          </w:tcPr>
          <w:p w14:paraId="49A74BC0"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211E1F6"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31672B4"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F3B6983"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54BA5D2"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2256453"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0F86815F" w14:textId="77777777" w:rsidR="0041700E" w:rsidRPr="00D363EE" w:rsidRDefault="0041700E" w:rsidP="0041700E">
            <w:pPr>
              <w:pStyle w:val="TableContents"/>
              <w:snapToGrid w:val="0"/>
              <w:jc w:val="center"/>
            </w:pPr>
            <w:r w:rsidRPr="00D363EE">
              <w:t>0,255</w:t>
            </w:r>
          </w:p>
        </w:tc>
      </w:tr>
      <w:tr w:rsidR="0041700E" w:rsidRPr="009F43DC" w14:paraId="735D95FB" w14:textId="77777777" w:rsidTr="00D363EE">
        <w:tc>
          <w:tcPr>
            <w:tcW w:w="1559" w:type="dxa"/>
            <w:vMerge/>
            <w:tcBorders>
              <w:left w:val="single" w:sz="4" w:space="0" w:color="auto"/>
              <w:right w:val="single" w:sz="4" w:space="0" w:color="auto"/>
            </w:tcBorders>
            <w:vAlign w:val="center"/>
          </w:tcPr>
          <w:p w14:paraId="329B1D12"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03B7141C" w14:textId="77777777" w:rsidR="0041700E" w:rsidRPr="00D363EE" w:rsidRDefault="0041700E" w:rsidP="0041700E">
            <w:pPr>
              <w:jc w:val="center"/>
              <w:rPr>
                <w:szCs w:val="24"/>
              </w:rPr>
            </w:pPr>
            <w:r w:rsidRPr="00D363EE">
              <w:rPr>
                <w:szCs w:val="24"/>
              </w:rPr>
              <w:t>002</w:t>
            </w:r>
          </w:p>
        </w:tc>
        <w:tc>
          <w:tcPr>
            <w:tcW w:w="3144" w:type="dxa"/>
            <w:tcBorders>
              <w:top w:val="single" w:sz="4" w:space="0" w:color="000000"/>
              <w:left w:val="single" w:sz="4" w:space="0" w:color="000000"/>
              <w:bottom w:val="single" w:sz="4" w:space="0" w:color="000000"/>
              <w:right w:val="single" w:sz="4" w:space="0" w:color="000000"/>
            </w:tcBorders>
            <w:vAlign w:val="center"/>
          </w:tcPr>
          <w:p w14:paraId="218B1E1C"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710EEAE4"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4561B0C"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6587CB1"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1BB46A45" w14:textId="77777777" w:rsidR="0041700E" w:rsidRPr="00D363EE" w:rsidRDefault="0041700E" w:rsidP="0041700E">
            <w:pPr>
              <w:pStyle w:val="TableContents"/>
              <w:snapToGrid w:val="0"/>
              <w:jc w:val="center"/>
            </w:pPr>
            <w:r w:rsidRPr="00D363EE">
              <w:t>1,028</w:t>
            </w:r>
          </w:p>
        </w:tc>
      </w:tr>
      <w:tr w:rsidR="0041700E" w:rsidRPr="009F43DC" w14:paraId="19818A5F" w14:textId="77777777" w:rsidTr="00D363EE">
        <w:tc>
          <w:tcPr>
            <w:tcW w:w="1559" w:type="dxa"/>
            <w:vMerge/>
            <w:tcBorders>
              <w:left w:val="single" w:sz="4" w:space="0" w:color="auto"/>
              <w:right w:val="single" w:sz="4" w:space="0" w:color="auto"/>
            </w:tcBorders>
            <w:vAlign w:val="center"/>
          </w:tcPr>
          <w:p w14:paraId="684FB1D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467A33C"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26EE0BDE"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1549F9AD"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51FC13E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E944548"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2932B61F" w14:textId="77777777" w:rsidR="0041700E" w:rsidRPr="00D363EE" w:rsidRDefault="0041700E" w:rsidP="0041700E">
            <w:pPr>
              <w:pStyle w:val="TableContents"/>
              <w:snapToGrid w:val="0"/>
              <w:jc w:val="center"/>
            </w:pPr>
            <w:r w:rsidRPr="00D363EE">
              <w:t>0,255</w:t>
            </w:r>
          </w:p>
        </w:tc>
      </w:tr>
      <w:tr w:rsidR="0041700E" w:rsidRPr="009F43DC" w14:paraId="4E6E1851" w14:textId="77777777" w:rsidTr="00D363EE">
        <w:tc>
          <w:tcPr>
            <w:tcW w:w="1559" w:type="dxa"/>
            <w:vMerge/>
            <w:tcBorders>
              <w:left w:val="single" w:sz="4" w:space="0" w:color="auto"/>
              <w:right w:val="single" w:sz="4" w:space="0" w:color="auto"/>
            </w:tcBorders>
            <w:vAlign w:val="center"/>
          </w:tcPr>
          <w:p w14:paraId="19A62074"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1537AFA0" w14:textId="77777777" w:rsidR="0041700E" w:rsidRPr="00D363EE" w:rsidRDefault="0041700E" w:rsidP="0041700E">
            <w:pPr>
              <w:jc w:val="center"/>
              <w:rPr>
                <w:szCs w:val="24"/>
              </w:rPr>
            </w:pPr>
            <w:r w:rsidRPr="00D363EE">
              <w:rPr>
                <w:szCs w:val="24"/>
              </w:rPr>
              <w:t>003</w:t>
            </w:r>
          </w:p>
        </w:tc>
        <w:tc>
          <w:tcPr>
            <w:tcW w:w="3144" w:type="dxa"/>
            <w:tcBorders>
              <w:top w:val="single" w:sz="4" w:space="0" w:color="000000"/>
              <w:left w:val="single" w:sz="4" w:space="0" w:color="000000"/>
              <w:bottom w:val="single" w:sz="4" w:space="0" w:color="000000"/>
              <w:right w:val="single" w:sz="4" w:space="0" w:color="000000"/>
            </w:tcBorders>
            <w:vAlign w:val="center"/>
          </w:tcPr>
          <w:p w14:paraId="14594A6B"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088B4AD"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57882777"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D5ED92C"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5ABE37C3" w14:textId="77777777" w:rsidR="0041700E" w:rsidRPr="00D363EE" w:rsidRDefault="0041700E" w:rsidP="0041700E">
            <w:pPr>
              <w:pStyle w:val="TableContents"/>
              <w:snapToGrid w:val="0"/>
              <w:jc w:val="center"/>
            </w:pPr>
            <w:r w:rsidRPr="00D363EE">
              <w:t>1,028</w:t>
            </w:r>
          </w:p>
        </w:tc>
      </w:tr>
      <w:tr w:rsidR="0041700E" w:rsidRPr="009F43DC" w14:paraId="1F659434" w14:textId="77777777" w:rsidTr="00D363EE">
        <w:tc>
          <w:tcPr>
            <w:tcW w:w="1559" w:type="dxa"/>
            <w:vMerge/>
            <w:tcBorders>
              <w:left w:val="single" w:sz="4" w:space="0" w:color="auto"/>
              <w:right w:val="single" w:sz="4" w:space="0" w:color="auto"/>
            </w:tcBorders>
            <w:vAlign w:val="center"/>
          </w:tcPr>
          <w:p w14:paraId="70A7CB84"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0377CF6"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1BC1ECDE"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9A8D218"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5C90CD91"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3A2B0E6A"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20D4D113" w14:textId="77777777" w:rsidR="0041700E" w:rsidRPr="00D363EE" w:rsidRDefault="0041700E" w:rsidP="0041700E">
            <w:pPr>
              <w:pStyle w:val="TableContents"/>
              <w:snapToGrid w:val="0"/>
              <w:jc w:val="center"/>
            </w:pPr>
            <w:r w:rsidRPr="00D363EE">
              <w:t>0,255</w:t>
            </w:r>
          </w:p>
        </w:tc>
      </w:tr>
      <w:tr w:rsidR="0041700E" w:rsidRPr="009F43DC" w14:paraId="52349E41" w14:textId="77777777" w:rsidTr="00D363EE">
        <w:tc>
          <w:tcPr>
            <w:tcW w:w="1559" w:type="dxa"/>
            <w:vMerge/>
            <w:tcBorders>
              <w:left w:val="single" w:sz="4" w:space="0" w:color="auto"/>
              <w:right w:val="single" w:sz="4" w:space="0" w:color="auto"/>
            </w:tcBorders>
            <w:vAlign w:val="center"/>
          </w:tcPr>
          <w:p w14:paraId="16F3619D"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11F48BE5" w14:textId="77777777" w:rsidR="0041700E" w:rsidRPr="00D363EE" w:rsidRDefault="0041700E" w:rsidP="0041700E">
            <w:pPr>
              <w:jc w:val="center"/>
              <w:rPr>
                <w:szCs w:val="24"/>
              </w:rPr>
            </w:pPr>
            <w:r w:rsidRPr="00D363EE">
              <w:rPr>
                <w:szCs w:val="24"/>
              </w:rPr>
              <w:t>004</w:t>
            </w:r>
          </w:p>
        </w:tc>
        <w:tc>
          <w:tcPr>
            <w:tcW w:w="3144" w:type="dxa"/>
            <w:tcBorders>
              <w:top w:val="single" w:sz="4" w:space="0" w:color="000000"/>
              <w:left w:val="single" w:sz="4" w:space="0" w:color="000000"/>
              <w:bottom w:val="single" w:sz="4" w:space="0" w:color="000000"/>
              <w:right w:val="single" w:sz="4" w:space="0" w:color="000000"/>
            </w:tcBorders>
            <w:vAlign w:val="center"/>
          </w:tcPr>
          <w:p w14:paraId="6DA78B15"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F8F9BFD"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5360206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29C749E3"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5D6A4DB9" w14:textId="77777777" w:rsidR="0041700E" w:rsidRPr="00D363EE" w:rsidRDefault="0041700E" w:rsidP="0041700E">
            <w:pPr>
              <w:pStyle w:val="TableContents"/>
              <w:snapToGrid w:val="0"/>
              <w:jc w:val="center"/>
            </w:pPr>
            <w:r w:rsidRPr="00D363EE">
              <w:t>1,028</w:t>
            </w:r>
          </w:p>
        </w:tc>
      </w:tr>
      <w:tr w:rsidR="0041700E" w:rsidRPr="009F43DC" w14:paraId="3B9B18D8" w14:textId="77777777" w:rsidTr="00D363EE">
        <w:tc>
          <w:tcPr>
            <w:tcW w:w="1559" w:type="dxa"/>
            <w:vMerge/>
            <w:tcBorders>
              <w:left w:val="single" w:sz="4" w:space="0" w:color="auto"/>
              <w:right w:val="single" w:sz="4" w:space="0" w:color="auto"/>
            </w:tcBorders>
            <w:vAlign w:val="center"/>
          </w:tcPr>
          <w:p w14:paraId="47A7FA9B"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245E1BB"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1DF1791C"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53BFE729"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0413EE62"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BACDAF4"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015882B5" w14:textId="77777777" w:rsidR="0041700E" w:rsidRPr="00D363EE" w:rsidRDefault="0041700E" w:rsidP="0041700E">
            <w:pPr>
              <w:pStyle w:val="TableContents"/>
              <w:snapToGrid w:val="0"/>
              <w:jc w:val="center"/>
            </w:pPr>
            <w:r w:rsidRPr="00D363EE">
              <w:t>0,255</w:t>
            </w:r>
          </w:p>
        </w:tc>
      </w:tr>
      <w:tr w:rsidR="0041700E" w:rsidRPr="009F43DC" w14:paraId="4BE0D8D3" w14:textId="77777777" w:rsidTr="00D363EE">
        <w:tc>
          <w:tcPr>
            <w:tcW w:w="1559" w:type="dxa"/>
            <w:vMerge/>
            <w:tcBorders>
              <w:left w:val="single" w:sz="4" w:space="0" w:color="auto"/>
              <w:right w:val="single" w:sz="4" w:space="0" w:color="auto"/>
            </w:tcBorders>
            <w:vAlign w:val="center"/>
          </w:tcPr>
          <w:p w14:paraId="4814EE10"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65FDA7B6" w14:textId="77777777" w:rsidR="0041700E" w:rsidRPr="00D363EE" w:rsidRDefault="0041700E" w:rsidP="0041700E">
            <w:pPr>
              <w:jc w:val="center"/>
              <w:rPr>
                <w:szCs w:val="24"/>
              </w:rPr>
            </w:pPr>
            <w:r w:rsidRPr="00D363EE">
              <w:rPr>
                <w:szCs w:val="24"/>
              </w:rPr>
              <w:t>005</w:t>
            </w:r>
          </w:p>
        </w:tc>
        <w:tc>
          <w:tcPr>
            <w:tcW w:w="3144" w:type="dxa"/>
            <w:tcBorders>
              <w:top w:val="single" w:sz="4" w:space="0" w:color="000000"/>
              <w:left w:val="single" w:sz="4" w:space="0" w:color="000000"/>
              <w:bottom w:val="single" w:sz="4" w:space="0" w:color="000000"/>
              <w:right w:val="single" w:sz="4" w:space="0" w:color="000000"/>
            </w:tcBorders>
            <w:vAlign w:val="center"/>
          </w:tcPr>
          <w:p w14:paraId="4F17F165"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64948854"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313EFA2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80F5267"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5ED92803" w14:textId="77777777" w:rsidR="0041700E" w:rsidRPr="00D363EE" w:rsidRDefault="0041700E" w:rsidP="0041700E">
            <w:pPr>
              <w:pStyle w:val="TableContents"/>
              <w:snapToGrid w:val="0"/>
              <w:jc w:val="center"/>
            </w:pPr>
            <w:r w:rsidRPr="00D363EE">
              <w:t>1,028</w:t>
            </w:r>
          </w:p>
        </w:tc>
      </w:tr>
      <w:tr w:rsidR="0041700E" w:rsidRPr="009F43DC" w14:paraId="25B62B98" w14:textId="77777777" w:rsidTr="00D363EE">
        <w:tc>
          <w:tcPr>
            <w:tcW w:w="1559" w:type="dxa"/>
            <w:vMerge/>
            <w:tcBorders>
              <w:left w:val="single" w:sz="4" w:space="0" w:color="auto"/>
              <w:right w:val="single" w:sz="4" w:space="0" w:color="auto"/>
            </w:tcBorders>
            <w:vAlign w:val="center"/>
          </w:tcPr>
          <w:p w14:paraId="0BEAF96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06EF40E"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B959ECB"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45F9A631"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1569747A"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9A63B86"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494636EE" w14:textId="77777777" w:rsidR="0041700E" w:rsidRPr="00D363EE" w:rsidRDefault="0041700E" w:rsidP="0041700E">
            <w:pPr>
              <w:pStyle w:val="TableContents"/>
              <w:snapToGrid w:val="0"/>
              <w:jc w:val="center"/>
            </w:pPr>
            <w:r w:rsidRPr="00D363EE">
              <w:t>0,255</w:t>
            </w:r>
          </w:p>
        </w:tc>
      </w:tr>
      <w:tr w:rsidR="0041700E" w:rsidRPr="009F43DC" w14:paraId="5F4E7DA6" w14:textId="77777777" w:rsidTr="00D363EE">
        <w:tc>
          <w:tcPr>
            <w:tcW w:w="1559" w:type="dxa"/>
            <w:vMerge/>
            <w:tcBorders>
              <w:left w:val="single" w:sz="4" w:space="0" w:color="auto"/>
              <w:right w:val="single" w:sz="4" w:space="0" w:color="auto"/>
            </w:tcBorders>
            <w:vAlign w:val="center"/>
          </w:tcPr>
          <w:p w14:paraId="58B3259B"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6BB69EC5" w14:textId="77777777" w:rsidR="0041700E" w:rsidRPr="00D363EE" w:rsidRDefault="0041700E" w:rsidP="0041700E">
            <w:pPr>
              <w:jc w:val="center"/>
              <w:rPr>
                <w:szCs w:val="24"/>
              </w:rPr>
            </w:pPr>
            <w:r w:rsidRPr="00D363EE">
              <w:rPr>
                <w:szCs w:val="24"/>
              </w:rPr>
              <w:t>006</w:t>
            </w:r>
          </w:p>
        </w:tc>
        <w:tc>
          <w:tcPr>
            <w:tcW w:w="3144" w:type="dxa"/>
            <w:tcBorders>
              <w:top w:val="single" w:sz="4" w:space="0" w:color="000000"/>
              <w:left w:val="single" w:sz="4" w:space="0" w:color="000000"/>
              <w:bottom w:val="single" w:sz="4" w:space="0" w:color="000000"/>
              <w:right w:val="single" w:sz="4" w:space="0" w:color="000000"/>
            </w:tcBorders>
            <w:vAlign w:val="center"/>
          </w:tcPr>
          <w:p w14:paraId="57F5E83F"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FDB9C52"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708AAAF"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228904EB"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7D8E8342" w14:textId="77777777" w:rsidR="0041700E" w:rsidRPr="00D363EE" w:rsidRDefault="0041700E" w:rsidP="0041700E">
            <w:pPr>
              <w:pStyle w:val="TableContents"/>
              <w:snapToGrid w:val="0"/>
              <w:jc w:val="center"/>
            </w:pPr>
            <w:r w:rsidRPr="00D363EE">
              <w:t>1,028</w:t>
            </w:r>
          </w:p>
        </w:tc>
      </w:tr>
      <w:tr w:rsidR="0041700E" w:rsidRPr="009F43DC" w14:paraId="1F526B6D" w14:textId="77777777" w:rsidTr="00D363EE">
        <w:tc>
          <w:tcPr>
            <w:tcW w:w="1559" w:type="dxa"/>
            <w:vMerge/>
            <w:tcBorders>
              <w:left w:val="single" w:sz="4" w:space="0" w:color="auto"/>
              <w:right w:val="single" w:sz="4" w:space="0" w:color="auto"/>
            </w:tcBorders>
            <w:vAlign w:val="center"/>
          </w:tcPr>
          <w:p w14:paraId="6137411D"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FC9E063"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1EB1EA31"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A72246E"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77EC668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32534D6"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0568C4CC" w14:textId="77777777" w:rsidR="0041700E" w:rsidRPr="00D363EE" w:rsidRDefault="0041700E" w:rsidP="0041700E">
            <w:pPr>
              <w:pStyle w:val="TableContents"/>
              <w:snapToGrid w:val="0"/>
              <w:jc w:val="center"/>
            </w:pPr>
            <w:r w:rsidRPr="00D363EE">
              <w:t>0,255</w:t>
            </w:r>
          </w:p>
        </w:tc>
      </w:tr>
      <w:tr w:rsidR="0041700E" w:rsidRPr="009F43DC" w14:paraId="2A1023F9" w14:textId="77777777" w:rsidTr="00D363EE">
        <w:tc>
          <w:tcPr>
            <w:tcW w:w="1559" w:type="dxa"/>
            <w:vMerge/>
            <w:tcBorders>
              <w:left w:val="single" w:sz="4" w:space="0" w:color="auto"/>
              <w:right w:val="single" w:sz="4" w:space="0" w:color="auto"/>
            </w:tcBorders>
            <w:vAlign w:val="center"/>
          </w:tcPr>
          <w:p w14:paraId="37EFF99C"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0C479451" w14:textId="77777777" w:rsidR="0041700E" w:rsidRPr="00D363EE" w:rsidRDefault="0041700E" w:rsidP="0041700E">
            <w:pPr>
              <w:jc w:val="center"/>
              <w:rPr>
                <w:szCs w:val="24"/>
              </w:rPr>
            </w:pPr>
            <w:r w:rsidRPr="00D363EE">
              <w:rPr>
                <w:szCs w:val="24"/>
              </w:rPr>
              <w:t>007</w:t>
            </w:r>
          </w:p>
        </w:tc>
        <w:tc>
          <w:tcPr>
            <w:tcW w:w="3144" w:type="dxa"/>
            <w:tcBorders>
              <w:top w:val="single" w:sz="4" w:space="0" w:color="000000"/>
              <w:left w:val="single" w:sz="4" w:space="0" w:color="000000"/>
              <w:bottom w:val="single" w:sz="4" w:space="0" w:color="000000"/>
              <w:right w:val="single" w:sz="4" w:space="0" w:color="000000"/>
            </w:tcBorders>
            <w:vAlign w:val="center"/>
          </w:tcPr>
          <w:p w14:paraId="31119535"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A95EB6C"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3475478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246EAB4"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45A6C63E" w14:textId="77777777" w:rsidR="0041700E" w:rsidRPr="00D363EE" w:rsidRDefault="0041700E" w:rsidP="0041700E">
            <w:pPr>
              <w:pStyle w:val="TableContents"/>
              <w:snapToGrid w:val="0"/>
              <w:jc w:val="center"/>
            </w:pPr>
            <w:r w:rsidRPr="00D363EE">
              <w:t>1,028</w:t>
            </w:r>
          </w:p>
        </w:tc>
      </w:tr>
      <w:tr w:rsidR="0041700E" w:rsidRPr="009F43DC" w14:paraId="7AE192C5" w14:textId="77777777" w:rsidTr="00D363EE">
        <w:tc>
          <w:tcPr>
            <w:tcW w:w="1559" w:type="dxa"/>
            <w:vMerge/>
            <w:tcBorders>
              <w:left w:val="single" w:sz="4" w:space="0" w:color="auto"/>
              <w:right w:val="single" w:sz="4" w:space="0" w:color="auto"/>
            </w:tcBorders>
            <w:vAlign w:val="center"/>
          </w:tcPr>
          <w:p w14:paraId="4840CD11"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907D532"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C8ADF11"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69C6B6A"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9D18BFD"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6F43183"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411C6F2B" w14:textId="77777777" w:rsidR="0041700E" w:rsidRPr="00D363EE" w:rsidRDefault="0041700E" w:rsidP="0041700E">
            <w:pPr>
              <w:pStyle w:val="TableContents"/>
              <w:snapToGrid w:val="0"/>
              <w:jc w:val="center"/>
            </w:pPr>
            <w:r w:rsidRPr="00D363EE">
              <w:t>0,255</w:t>
            </w:r>
          </w:p>
        </w:tc>
      </w:tr>
      <w:tr w:rsidR="0041700E" w:rsidRPr="009F43DC" w14:paraId="1236747C" w14:textId="77777777" w:rsidTr="00D363EE">
        <w:tc>
          <w:tcPr>
            <w:tcW w:w="1559" w:type="dxa"/>
            <w:vMerge/>
            <w:tcBorders>
              <w:left w:val="single" w:sz="4" w:space="0" w:color="auto"/>
              <w:right w:val="single" w:sz="4" w:space="0" w:color="auto"/>
            </w:tcBorders>
            <w:vAlign w:val="center"/>
          </w:tcPr>
          <w:p w14:paraId="3AC87AB7"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38188EBB" w14:textId="77777777" w:rsidR="0041700E" w:rsidRPr="00D363EE" w:rsidRDefault="0041700E" w:rsidP="0041700E">
            <w:pPr>
              <w:jc w:val="center"/>
              <w:rPr>
                <w:szCs w:val="24"/>
              </w:rPr>
            </w:pPr>
            <w:r w:rsidRPr="00D363EE">
              <w:rPr>
                <w:szCs w:val="24"/>
              </w:rPr>
              <w:t>008</w:t>
            </w:r>
          </w:p>
        </w:tc>
        <w:tc>
          <w:tcPr>
            <w:tcW w:w="3144" w:type="dxa"/>
            <w:tcBorders>
              <w:top w:val="single" w:sz="4" w:space="0" w:color="000000"/>
              <w:left w:val="single" w:sz="4" w:space="0" w:color="000000"/>
              <w:bottom w:val="single" w:sz="4" w:space="0" w:color="000000"/>
              <w:right w:val="single" w:sz="4" w:space="0" w:color="000000"/>
            </w:tcBorders>
            <w:vAlign w:val="center"/>
          </w:tcPr>
          <w:p w14:paraId="21286404"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2591BD41"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3162B3F"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6485F869"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0297BCE6" w14:textId="77777777" w:rsidR="0041700E" w:rsidRPr="00D363EE" w:rsidRDefault="0041700E" w:rsidP="0041700E">
            <w:pPr>
              <w:pStyle w:val="TableContents"/>
              <w:snapToGrid w:val="0"/>
              <w:jc w:val="center"/>
            </w:pPr>
            <w:r w:rsidRPr="00D363EE">
              <w:t>1,028</w:t>
            </w:r>
          </w:p>
        </w:tc>
      </w:tr>
      <w:tr w:rsidR="0041700E" w:rsidRPr="009F43DC" w14:paraId="0E140A7E" w14:textId="77777777" w:rsidTr="00D363EE">
        <w:tc>
          <w:tcPr>
            <w:tcW w:w="1559" w:type="dxa"/>
            <w:vMerge/>
            <w:tcBorders>
              <w:left w:val="single" w:sz="4" w:space="0" w:color="auto"/>
              <w:right w:val="single" w:sz="4" w:space="0" w:color="auto"/>
            </w:tcBorders>
            <w:vAlign w:val="center"/>
          </w:tcPr>
          <w:p w14:paraId="4E1F83FA"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A16F0E1"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D23A029"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6AC4161D"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7F9152D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523E910"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4DB0AE1A" w14:textId="77777777" w:rsidR="0041700E" w:rsidRPr="00D363EE" w:rsidRDefault="0041700E" w:rsidP="0041700E">
            <w:pPr>
              <w:pStyle w:val="TableContents"/>
              <w:snapToGrid w:val="0"/>
              <w:jc w:val="center"/>
            </w:pPr>
            <w:r w:rsidRPr="00D363EE">
              <w:t>0,255</w:t>
            </w:r>
          </w:p>
        </w:tc>
      </w:tr>
      <w:tr w:rsidR="0041700E" w:rsidRPr="009F43DC" w14:paraId="358DCFB1" w14:textId="77777777" w:rsidTr="00D363EE">
        <w:tc>
          <w:tcPr>
            <w:tcW w:w="1559" w:type="dxa"/>
            <w:vMerge/>
            <w:tcBorders>
              <w:left w:val="single" w:sz="4" w:space="0" w:color="auto"/>
              <w:right w:val="single" w:sz="4" w:space="0" w:color="auto"/>
            </w:tcBorders>
            <w:vAlign w:val="center"/>
          </w:tcPr>
          <w:p w14:paraId="31E33E98"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5E5173F" w14:textId="77777777" w:rsidR="0041700E" w:rsidRPr="00D363EE" w:rsidRDefault="0041700E" w:rsidP="0041700E">
            <w:pPr>
              <w:jc w:val="center"/>
              <w:rPr>
                <w:szCs w:val="24"/>
              </w:rPr>
            </w:pPr>
            <w:r w:rsidRPr="00D363EE">
              <w:rPr>
                <w:szCs w:val="24"/>
              </w:rPr>
              <w:t>009</w:t>
            </w:r>
          </w:p>
        </w:tc>
        <w:tc>
          <w:tcPr>
            <w:tcW w:w="3144" w:type="dxa"/>
            <w:tcBorders>
              <w:top w:val="single" w:sz="4" w:space="0" w:color="000000"/>
              <w:left w:val="single" w:sz="4" w:space="0" w:color="000000"/>
              <w:bottom w:val="single" w:sz="4" w:space="0" w:color="000000"/>
              <w:right w:val="single" w:sz="4" w:space="0" w:color="000000"/>
            </w:tcBorders>
            <w:vAlign w:val="center"/>
          </w:tcPr>
          <w:p w14:paraId="70B9B768"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1FBE03CC"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57A47C0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C3801D9"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6BABB6B9" w14:textId="77777777" w:rsidR="0041700E" w:rsidRPr="00D363EE" w:rsidRDefault="0041700E" w:rsidP="0041700E">
            <w:pPr>
              <w:pStyle w:val="TableContents"/>
              <w:snapToGrid w:val="0"/>
              <w:jc w:val="center"/>
            </w:pPr>
            <w:r w:rsidRPr="00D363EE">
              <w:t>1,028</w:t>
            </w:r>
          </w:p>
        </w:tc>
      </w:tr>
      <w:tr w:rsidR="0041700E" w:rsidRPr="009F43DC" w14:paraId="105C8738" w14:textId="77777777" w:rsidTr="00D363EE">
        <w:tc>
          <w:tcPr>
            <w:tcW w:w="1559" w:type="dxa"/>
            <w:vMerge/>
            <w:tcBorders>
              <w:left w:val="single" w:sz="4" w:space="0" w:color="auto"/>
              <w:right w:val="single" w:sz="4" w:space="0" w:color="auto"/>
            </w:tcBorders>
            <w:vAlign w:val="center"/>
          </w:tcPr>
          <w:p w14:paraId="1C659624"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03D9895"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561333C4"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9B5C36B"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0D16A03D"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380DF8C3"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0B0D17F3" w14:textId="77777777" w:rsidR="0041700E" w:rsidRPr="00D363EE" w:rsidRDefault="0041700E" w:rsidP="0041700E">
            <w:pPr>
              <w:pStyle w:val="TableContents"/>
              <w:snapToGrid w:val="0"/>
              <w:jc w:val="center"/>
            </w:pPr>
            <w:r w:rsidRPr="00D363EE">
              <w:t>0,255</w:t>
            </w:r>
          </w:p>
        </w:tc>
      </w:tr>
      <w:tr w:rsidR="0041700E" w:rsidRPr="009F43DC" w14:paraId="0024F45C" w14:textId="77777777" w:rsidTr="00D363EE">
        <w:tc>
          <w:tcPr>
            <w:tcW w:w="1559" w:type="dxa"/>
            <w:vMerge/>
            <w:tcBorders>
              <w:left w:val="single" w:sz="4" w:space="0" w:color="auto"/>
              <w:right w:val="single" w:sz="4" w:space="0" w:color="auto"/>
            </w:tcBorders>
            <w:vAlign w:val="center"/>
          </w:tcPr>
          <w:p w14:paraId="48BC1CD3"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3AAAE4E" w14:textId="77777777" w:rsidR="0041700E" w:rsidRPr="00D363EE" w:rsidRDefault="0041700E" w:rsidP="0041700E">
            <w:pPr>
              <w:jc w:val="center"/>
              <w:rPr>
                <w:szCs w:val="24"/>
              </w:rPr>
            </w:pPr>
            <w:r w:rsidRPr="00D363EE">
              <w:rPr>
                <w:szCs w:val="24"/>
              </w:rPr>
              <w:t>010</w:t>
            </w:r>
          </w:p>
        </w:tc>
        <w:tc>
          <w:tcPr>
            <w:tcW w:w="3144" w:type="dxa"/>
            <w:tcBorders>
              <w:top w:val="single" w:sz="4" w:space="0" w:color="000000"/>
              <w:left w:val="single" w:sz="4" w:space="0" w:color="000000"/>
              <w:bottom w:val="single" w:sz="4" w:space="0" w:color="000000"/>
              <w:right w:val="single" w:sz="4" w:space="0" w:color="000000"/>
            </w:tcBorders>
            <w:vAlign w:val="center"/>
          </w:tcPr>
          <w:p w14:paraId="75EDD680"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04AE98E"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14EECC92"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282ACAAB"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0CADBC7E" w14:textId="77777777" w:rsidR="0041700E" w:rsidRPr="00D363EE" w:rsidRDefault="0041700E" w:rsidP="0041700E">
            <w:pPr>
              <w:pStyle w:val="TableContents"/>
              <w:snapToGrid w:val="0"/>
              <w:jc w:val="center"/>
            </w:pPr>
            <w:r w:rsidRPr="00D363EE">
              <w:t>1,028</w:t>
            </w:r>
          </w:p>
        </w:tc>
      </w:tr>
      <w:tr w:rsidR="0041700E" w:rsidRPr="009F43DC" w14:paraId="320BEC0D" w14:textId="77777777" w:rsidTr="00D363EE">
        <w:tc>
          <w:tcPr>
            <w:tcW w:w="1559" w:type="dxa"/>
            <w:vMerge/>
            <w:tcBorders>
              <w:left w:val="single" w:sz="4" w:space="0" w:color="auto"/>
              <w:right w:val="single" w:sz="4" w:space="0" w:color="auto"/>
            </w:tcBorders>
            <w:vAlign w:val="center"/>
          </w:tcPr>
          <w:p w14:paraId="24BF24F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3F9223E"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17A393F2"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96F6235"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1178D68"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3F9895E3"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5BBB0DC3" w14:textId="77777777" w:rsidR="0041700E" w:rsidRPr="00D363EE" w:rsidRDefault="0041700E" w:rsidP="0041700E">
            <w:pPr>
              <w:pStyle w:val="TableContents"/>
              <w:snapToGrid w:val="0"/>
              <w:jc w:val="center"/>
            </w:pPr>
            <w:r w:rsidRPr="00D363EE">
              <w:t>0,255</w:t>
            </w:r>
          </w:p>
        </w:tc>
      </w:tr>
      <w:tr w:rsidR="0041700E" w:rsidRPr="009F43DC" w14:paraId="59927584" w14:textId="77777777" w:rsidTr="00D363EE">
        <w:tc>
          <w:tcPr>
            <w:tcW w:w="1559" w:type="dxa"/>
            <w:vMerge/>
            <w:tcBorders>
              <w:left w:val="single" w:sz="4" w:space="0" w:color="auto"/>
              <w:right w:val="single" w:sz="4" w:space="0" w:color="auto"/>
            </w:tcBorders>
            <w:vAlign w:val="center"/>
          </w:tcPr>
          <w:p w14:paraId="0E6B6C04"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4A1B9F42" w14:textId="77777777" w:rsidR="0041700E" w:rsidRPr="00D363EE" w:rsidRDefault="0041700E" w:rsidP="0041700E">
            <w:pPr>
              <w:jc w:val="center"/>
              <w:rPr>
                <w:szCs w:val="24"/>
              </w:rPr>
            </w:pPr>
            <w:r w:rsidRPr="00D363EE">
              <w:rPr>
                <w:szCs w:val="24"/>
              </w:rPr>
              <w:t>011</w:t>
            </w:r>
          </w:p>
        </w:tc>
        <w:tc>
          <w:tcPr>
            <w:tcW w:w="3144" w:type="dxa"/>
            <w:tcBorders>
              <w:top w:val="single" w:sz="4" w:space="0" w:color="000000"/>
              <w:left w:val="single" w:sz="4" w:space="0" w:color="000000"/>
              <w:bottom w:val="single" w:sz="4" w:space="0" w:color="000000"/>
              <w:right w:val="single" w:sz="4" w:space="0" w:color="000000"/>
            </w:tcBorders>
            <w:vAlign w:val="center"/>
          </w:tcPr>
          <w:p w14:paraId="20B97D99"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714092A"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26B034AD"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0E18EF6"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78366375" w14:textId="77777777" w:rsidR="0041700E" w:rsidRPr="00D363EE" w:rsidRDefault="0041700E" w:rsidP="0041700E">
            <w:pPr>
              <w:pStyle w:val="TableContents"/>
              <w:snapToGrid w:val="0"/>
              <w:jc w:val="center"/>
            </w:pPr>
            <w:r w:rsidRPr="00D363EE">
              <w:t>1,028</w:t>
            </w:r>
          </w:p>
        </w:tc>
      </w:tr>
      <w:tr w:rsidR="0041700E" w:rsidRPr="009F43DC" w14:paraId="77D6CFB6" w14:textId="77777777" w:rsidTr="00D363EE">
        <w:tc>
          <w:tcPr>
            <w:tcW w:w="1559" w:type="dxa"/>
            <w:vMerge/>
            <w:tcBorders>
              <w:left w:val="single" w:sz="4" w:space="0" w:color="auto"/>
              <w:right w:val="single" w:sz="4" w:space="0" w:color="auto"/>
            </w:tcBorders>
            <w:vAlign w:val="center"/>
          </w:tcPr>
          <w:p w14:paraId="62B32616"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DC911BB"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5B9F072"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94A4A7C"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321867AA"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D4DBEE5"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5AA144BC" w14:textId="77777777" w:rsidR="0041700E" w:rsidRPr="00D363EE" w:rsidRDefault="0041700E" w:rsidP="0041700E">
            <w:pPr>
              <w:pStyle w:val="TableContents"/>
              <w:snapToGrid w:val="0"/>
              <w:jc w:val="center"/>
            </w:pPr>
            <w:r w:rsidRPr="00D363EE">
              <w:t>0,255</w:t>
            </w:r>
          </w:p>
        </w:tc>
      </w:tr>
      <w:tr w:rsidR="0041700E" w:rsidRPr="009F43DC" w14:paraId="4AFA62AB" w14:textId="77777777" w:rsidTr="00D363EE">
        <w:tc>
          <w:tcPr>
            <w:tcW w:w="1559" w:type="dxa"/>
            <w:vMerge/>
            <w:tcBorders>
              <w:left w:val="single" w:sz="4" w:space="0" w:color="auto"/>
              <w:right w:val="single" w:sz="4" w:space="0" w:color="auto"/>
            </w:tcBorders>
            <w:vAlign w:val="center"/>
          </w:tcPr>
          <w:p w14:paraId="06EB7D25"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132CAA05" w14:textId="77777777" w:rsidR="0041700E" w:rsidRPr="00D363EE" w:rsidRDefault="0041700E" w:rsidP="0041700E">
            <w:pPr>
              <w:jc w:val="center"/>
              <w:rPr>
                <w:szCs w:val="24"/>
              </w:rPr>
            </w:pPr>
            <w:r w:rsidRPr="00D363EE">
              <w:rPr>
                <w:szCs w:val="24"/>
              </w:rPr>
              <w:t>012</w:t>
            </w:r>
          </w:p>
        </w:tc>
        <w:tc>
          <w:tcPr>
            <w:tcW w:w="3144" w:type="dxa"/>
            <w:tcBorders>
              <w:top w:val="single" w:sz="4" w:space="0" w:color="000000"/>
              <w:left w:val="single" w:sz="4" w:space="0" w:color="000000"/>
              <w:bottom w:val="single" w:sz="4" w:space="0" w:color="000000"/>
              <w:right w:val="single" w:sz="4" w:space="0" w:color="000000"/>
            </w:tcBorders>
            <w:vAlign w:val="center"/>
          </w:tcPr>
          <w:p w14:paraId="3383306C"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AE57853"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045E0D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3D080E2"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20ED4EF2" w14:textId="77777777" w:rsidR="0041700E" w:rsidRPr="00D363EE" w:rsidRDefault="0041700E" w:rsidP="0041700E">
            <w:pPr>
              <w:pStyle w:val="TableContents"/>
              <w:snapToGrid w:val="0"/>
              <w:jc w:val="center"/>
            </w:pPr>
            <w:r w:rsidRPr="00D363EE">
              <w:t>1,028</w:t>
            </w:r>
          </w:p>
        </w:tc>
      </w:tr>
      <w:tr w:rsidR="0041700E" w:rsidRPr="009F43DC" w14:paraId="7904AC67" w14:textId="77777777" w:rsidTr="00D363EE">
        <w:tc>
          <w:tcPr>
            <w:tcW w:w="1559" w:type="dxa"/>
            <w:vMerge/>
            <w:tcBorders>
              <w:left w:val="single" w:sz="4" w:space="0" w:color="auto"/>
              <w:right w:val="single" w:sz="4" w:space="0" w:color="auto"/>
            </w:tcBorders>
            <w:vAlign w:val="center"/>
          </w:tcPr>
          <w:p w14:paraId="02A82247"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7379D57"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B9BD823"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4BFBD21"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AC76072"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7DCBDDDC"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110B4938" w14:textId="77777777" w:rsidR="0041700E" w:rsidRPr="00D363EE" w:rsidRDefault="0041700E" w:rsidP="0041700E">
            <w:pPr>
              <w:pStyle w:val="TableContents"/>
              <w:snapToGrid w:val="0"/>
              <w:jc w:val="center"/>
            </w:pPr>
            <w:r w:rsidRPr="00D363EE">
              <w:t>0,255</w:t>
            </w:r>
          </w:p>
        </w:tc>
      </w:tr>
      <w:tr w:rsidR="0041700E" w:rsidRPr="009F43DC" w14:paraId="302A797E" w14:textId="77777777" w:rsidTr="00D363EE">
        <w:tc>
          <w:tcPr>
            <w:tcW w:w="1559" w:type="dxa"/>
            <w:vMerge/>
            <w:tcBorders>
              <w:left w:val="single" w:sz="4" w:space="0" w:color="auto"/>
              <w:right w:val="single" w:sz="4" w:space="0" w:color="auto"/>
            </w:tcBorders>
            <w:vAlign w:val="center"/>
          </w:tcPr>
          <w:p w14:paraId="4356DB10"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61EC129" w14:textId="77777777" w:rsidR="0041700E" w:rsidRPr="00D363EE" w:rsidRDefault="0041700E" w:rsidP="0041700E">
            <w:pPr>
              <w:jc w:val="center"/>
              <w:rPr>
                <w:szCs w:val="24"/>
              </w:rPr>
            </w:pPr>
            <w:r w:rsidRPr="00D363EE">
              <w:rPr>
                <w:szCs w:val="24"/>
              </w:rPr>
              <w:t>013</w:t>
            </w:r>
          </w:p>
        </w:tc>
        <w:tc>
          <w:tcPr>
            <w:tcW w:w="3144" w:type="dxa"/>
            <w:tcBorders>
              <w:top w:val="single" w:sz="4" w:space="0" w:color="000000"/>
              <w:left w:val="single" w:sz="4" w:space="0" w:color="000000"/>
              <w:bottom w:val="single" w:sz="4" w:space="0" w:color="000000"/>
              <w:right w:val="single" w:sz="4" w:space="0" w:color="000000"/>
            </w:tcBorders>
            <w:vAlign w:val="center"/>
          </w:tcPr>
          <w:p w14:paraId="14E5459F"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3AACA4D3"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C3C181C"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8759B66" w14:textId="77777777" w:rsidR="0041700E" w:rsidRPr="00D363EE" w:rsidRDefault="0041700E" w:rsidP="0041700E">
            <w:pPr>
              <w:jc w:val="center"/>
              <w:rPr>
                <w:szCs w:val="24"/>
              </w:rPr>
            </w:pPr>
            <w:r w:rsidRPr="00D363EE">
              <w:rPr>
                <w:szCs w:val="24"/>
              </w:rPr>
              <w:t>0,03260</w:t>
            </w:r>
          </w:p>
        </w:tc>
        <w:tc>
          <w:tcPr>
            <w:tcW w:w="3259" w:type="dxa"/>
            <w:tcBorders>
              <w:top w:val="single" w:sz="4" w:space="0" w:color="000000"/>
              <w:left w:val="single" w:sz="4" w:space="0" w:color="000000"/>
              <w:bottom w:val="single" w:sz="4" w:space="0" w:color="000000"/>
              <w:right w:val="single" w:sz="4" w:space="0" w:color="000000"/>
            </w:tcBorders>
            <w:vAlign w:val="center"/>
          </w:tcPr>
          <w:p w14:paraId="52D77EDB" w14:textId="77777777" w:rsidR="0041700E" w:rsidRPr="00D363EE" w:rsidRDefault="0041700E" w:rsidP="0041700E">
            <w:pPr>
              <w:pStyle w:val="TableContents"/>
              <w:snapToGrid w:val="0"/>
              <w:jc w:val="center"/>
            </w:pPr>
            <w:r w:rsidRPr="00D363EE">
              <w:t>1,028</w:t>
            </w:r>
          </w:p>
        </w:tc>
      </w:tr>
      <w:tr w:rsidR="0041700E" w:rsidRPr="009F43DC" w14:paraId="161117BE" w14:textId="77777777" w:rsidTr="00D363EE">
        <w:tc>
          <w:tcPr>
            <w:tcW w:w="1559" w:type="dxa"/>
            <w:vMerge/>
            <w:tcBorders>
              <w:left w:val="single" w:sz="4" w:space="0" w:color="auto"/>
              <w:bottom w:val="single" w:sz="4" w:space="0" w:color="auto"/>
              <w:right w:val="single" w:sz="4" w:space="0" w:color="auto"/>
            </w:tcBorders>
            <w:vAlign w:val="center"/>
          </w:tcPr>
          <w:p w14:paraId="688399C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BAE9027" w14:textId="77777777" w:rsidR="0041700E" w:rsidRPr="00D363EE" w:rsidRDefault="0041700E" w:rsidP="0041700E">
            <w:pPr>
              <w:jc w:val="center"/>
              <w:rPr>
                <w:szCs w:val="24"/>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12DCF87F"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4235C8D3"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466125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7ADA0BE2" w14:textId="77777777" w:rsidR="0041700E" w:rsidRPr="00D363EE" w:rsidRDefault="0041700E" w:rsidP="0041700E">
            <w:pPr>
              <w:jc w:val="center"/>
              <w:rPr>
                <w:szCs w:val="24"/>
              </w:rPr>
            </w:pPr>
            <w:r w:rsidRPr="00D363EE">
              <w:rPr>
                <w:szCs w:val="24"/>
              </w:rPr>
              <w:t>0,00806</w:t>
            </w:r>
          </w:p>
        </w:tc>
        <w:tc>
          <w:tcPr>
            <w:tcW w:w="3259" w:type="dxa"/>
            <w:tcBorders>
              <w:top w:val="single" w:sz="4" w:space="0" w:color="000000"/>
              <w:left w:val="single" w:sz="4" w:space="0" w:color="000000"/>
              <w:bottom w:val="single" w:sz="4" w:space="0" w:color="auto"/>
              <w:right w:val="single" w:sz="4" w:space="0" w:color="000000"/>
            </w:tcBorders>
            <w:vAlign w:val="center"/>
          </w:tcPr>
          <w:p w14:paraId="1A06E879" w14:textId="77777777" w:rsidR="0041700E" w:rsidRPr="00D363EE" w:rsidRDefault="0041700E" w:rsidP="0041700E">
            <w:pPr>
              <w:pStyle w:val="TableContents"/>
              <w:snapToGrid w:val="0"/>
              <w:jc w:val="center"/>
            </w:pPr>
            <w:r w:rsidRPr="00D363EE">
              <w:t>0,255</w:t>
            </w:r>
          </w:p>
        </w:tc>
      </w:tr>
      <w:tr w:rsidR="0041700E" w:rsidRPr="009F43DC" w14:paraId="30A6B699" w14:textId="77777777" w:rsidTr="00D363EE">
        <w:tc>
          <w:tcPr>
            <w:tcW w:w="1559" w:type="dxa"/>
            <w:vMerge w:val="restart"/>
            <w:tcBorders>
              <w:left w:val="single" w:sz="4" w:space="0" w:color="auto"/>
              <w:right w:val="single" w:sz="4" w:space="0" w:color="auto"/>
            </w:tcBorders>
            <w:vAlign w:val="center"/>
          </w:tcPr>
          <w:p w14:paraId="28C886D4" w14:textId="77777777" w:rsidR="0041700E" w:rsidRPr="00D363EE" w:rsidRDefault="0041700E" w:rsidP="0041700E">
            <w:pPr>
              <w:jc w:val="center"/>
              <w:rPr>
                <w:szCs w:val="24"/>
                <w:lang w:eastAsia="lt-LT"/>
              </w:rPr>
            </w:pPr>
            <w:r w:rsidRPr="00D363EE">
              <w:rPr>
                <w:szCs w:val="24"/>
                <w:lang w:eastAsia="lt-LT"/>
              </w:rPr>
              <w:t>4 paukštidė</w:t>
            </w:r>
          </w:p>
        </w:tc>
        <w:tc>
          <w:tcPr>
            <w:tcW w:w="1246" w:type="dxa"/>
            <w:gridSpan w:val="2"/>
            <w:vMerge w:val="restart"/>
            <w:tcBorders>
              <w:top w:val="single" w:sz="4" w:space="0" w:color="000000"/>
              <w:left w:val="single" w:sz="4" w:space="0" w:color="000000"/>
              <w:right w:val="single" w:sz="4" w:space="0" w:color="000000"/>
            </w:tcBorders>
            <w:vAlign w:val="center"/>
          </w:tcPr>
          <w:p w14:paraId="2FE92C56" w14:textId="77777777" w:rsidR="0041700E" w:rsidRPr="00D363EE" w:rsidRDefault="0041700E" w:rsidP="0041700E">
            <w:pPr>
              <w:jc w:val="center"/>
              <w:rPr>
                <w:szCs w:val="24"/>
              </w:rPr>
            </w:pPr>
            <w:r w:rsidRPr="00D363EE">
              <w:rPr>
                <w:szCs w:val="24"/>
              </w:rPr>
              <w:t>014</w:t>
            </w:r>
          </w:p>
        </w:tc>
        <w:tc>
          <w:tcPr>
            <w:tcW w:w="3144" w:type="dxa"/>
            <w:tcBorders>
              <w:top w:val="single" w:sz="4" w:space="0" w:color="000000"/>
              <w:left w:val="single" w:sz="4" w:space="0" w:color="000000"/>
              <w:bottom w:val="single" w:sz="4" w:space="0" w:color="000000"/>
              <w:right w:val="single" w:sz="4" w:space="0" w:color="000000"/>
            </w:tcBorders>
            <w:vAlign w:val="center"/>
          </w:tcPr>
          <w:p w14:paraId="1F56B75C"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CC50F46"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EE7DBE1"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6FEB0C58" w14:textId="77777777" w:rsidR="0041700E" w:rsidRPr="00D363EE" w:rsidRDefault="0041700E" w:rsidP="0041700E">
            <w:pPr>
              <w:jc w:val="center"/>
              <w:rPr>
                <w:szCs w:val="24"/>
              </w:rPr>
            </w:pPr>
            <w:r w:rsidRPr="00D363EE">
              <w:rPr>
                <w:szCs w:val="24"/>
              </w:rPr>
              <w:t>0,03647</w:t>
            </w:r>
          </w:p>
        </w:tc>
        <w:tc>
          <w:tcPr>
            <w:tcW w:w="3259" w:type="dxa"/>
            <w:tcBorders>
              <w:top w:val="single" w:sz="4" w:space="0" w:color="000000"/>
              <w:left w:val="single" w:sz="4" w:space="0" w:color="000000"/>
              <w:bottom w:val="single" w:sz="4" w:space="0" w:color="000000"/>
              <w:right w:val="single" w:sz="4" w:space="0" w:color="000000"/>
            </w:tcBorders>
            <w:vAlign w:val="center"/>
          </w:tcPr>
          <w:p w14:paraId="2745825B" w14:textId="77777777" w:rsidR="0041700E" w:rsidRPr="00D363EE" w:rsidRDefault="0041700E" w:rsidP="0041700E">
            <w:pPr>
              <w:pStyle w:val="TableContents"/>
              <w:snapToGrid w:val="0"/>
              <w:jc w:val="center"/>
            </w:pPr>
            <w:r w:rsidRPr="00D363EE">
              <w:t>1,150</w:t>
            </w:r>
          </w:p>
        </w:tc>
      </w:tr>
      <w:tr w:rsidR="0041700E" w:rsidRPr="009F43DC" w14:paraId="7E294050" w14:textId="77777777" w:rsidTr="00D363EE">
        <w:tc>
          <w:tcPr>
            <w:tcW w:w="1559" w:type="dxa"/>
            <w:vMerge/>
            <w:tcBorders>
              <w:left w:val="single" w:sz="4" w:space="0" w:color="auto"/>
              <w:right w:val="single" w:sz="4" w:space="0" w:color="auto"/>
            </w:tcBorders>
            <w:vAlign w:val="center"/>
          </w:tcPr>
          <w:p w14:paraId="06B7E7B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8424DE5"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02B33D49"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142CCFF"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ABF244F"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1E0DB18" w14:textId="77777777" w:rsidR="0041700E" w:rsidRPr="00D363EE" w:rsidRDefault="0041700E" w:rsidP="0041700E">
            <w:pPr>
              <w:jc w:val="center"/>
              <w:rPr>
                <w:szCs w:val="24"/>
              </w:rPr>
            </w:pPr>
            <w:r w:rsidRPr="00D363EE">
              <w:rPr>
                <w:szCs w:val="24"/>
              </w:rPr>
              <w:t>0,00904</w:t>
            </w:r>
          </w:p>
        </w:tc>
        <w:tc>
          <w:tcPr>
            <w:tcW w:w="3259" w:type="dxa"/>
            <w:tcBorders>
              <w:top w:val="single" w:sz="4" w:space="0" w:color="000000"/>
              <w:left w:val="single" w:sz="4" w:space="0" w:color="000000"/>
              <w:bottom w:val="single" w:sz="4" w:space="0" w:color="auto"/>
              <w:right w:val="single" w:sz="4" w:space="0" w:color="000000"/>
            </w:tcBorders>
            <w:vAlign w:val="center"/>
          </w:tcPr>
          <w:p w14:paraId="6A41ECE0" w14:textId="77777777" w:rsidR="0041700E" w:rsidRPr="00D363EE" w:rsidRDefault="0041700E" w:rsidP="0041700E">
            <w:pPr>
              <w:pStyle w:val="TableContents"/>
              <w:snapToGrid w:val="0"/>
              <w:jc w:val="center"/>
            </w:pPr>
            <w:r w:rsidRPr="00D363EE">
              <w:t>0,285</w:t>
            </w:r>
          </w:p>
        </w:tc>
      </w:tr>
      <w:tr w:rsidR="0041700E" w:rsidRPr="009F43DC" w14:paraId="0354203A" w14:textId="77777777" w:rsidTr="00D363EE">
        <w:tc>
          <w:tcPr>
            <w:tcW w:w="1559" w:type="dxa"/>
            <w:vMerge/>
            <w:tcBorders>
              <w:left w:val="single" w:sz="4" w:space="0" w:color="auto"/>
              <w:right w:val="single" w:sz="4" w:space="0" w:color="auto"/>
            </w:tcBorders>
            <w:vAlign w:val="center"/>
          </w:tcPr>
          <w:p w14:paraId="0F952F55"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69458381" w14:textId="77777777" w:rsidR="0041700E" w:rsidRPr="00D363EE" w:rsidRDefault="0041700E" w:rsidP="0041700E">
            <w:pPr>
              <w:jc w:val="center"/>
              <w:rPr>
                <w:szCs w:val="24"/>
              </w:rPr>
            </w:pPr>
            <w:r w:rsidRPr="00D363EE">
              <w:rPr>
                <w:szCs w:val="24"/>
              </w:rPr>
              <w:t>015</w:t>
            </w:r>
          </w:p>
        </w:tc>
        <w:tc>
          <w:tcPr>
            <w:tcW w:w="3144" w:type="dxa"/>
            <w:tcBorders>
              <w:top w:val="single" w:sz="4" w:space="0" w:color="000000"/>
              <w:left w:val="single" w:sz="4" w:space="0" w:color="000000"/>
              <w:bottom w:val="single" w:sz="4" w:space="0" w:color="000000"/>
              <w:right w:val="single" w:sz="4" w:space="0" w:color="000000"/>
            </w:tcBorders>
            <w:vAlign w:val="center"/>
          </w:tcPr>
          <w:p w14:paraId="2AD2CB79"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73D4B21A"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41C184C9"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380FD7E1" w14:textId="77777777" w:rsidR="0041700E" w:rsidRPr="00D363EE" w:rsidRDefault="0041700E" w:rsidP="0041700E">
            <w:pPr>
              <w:jc w:val="center"/>
              <w:rPr>
                <w:szCs w:val="24"/>
              </w:rPr>
            </w:pPr>
            <w:r w:rsidRPr="00D363EE">
              <w:rPr>
                <w:szCs w:val="24"/>
              </w:rPr>
              <w:t>0,03647</w:t>
            </w:r>
          </w:p>
        </w:tc>
        <w:tc>
          <w:tcPr>
            <w:tcW w:w="3259" w:type="dxa"/>
            <w:tcBorders>
              <w:top w:val="single" w:sz="4" w:space="0" w:color="000000"/>
              <w:left w:val="single" w:sz="4" w:space="0" w:color="000000"/>
              <w:bottom w:val="single" w:sz="4" w:space="0" w:color="000000"/>
              <w:right w:val="single" w:sz="4" w:space="0" w:color="000000"/>
            </w:tcBorders>
            <w:vAlign w:val="center"/>
          </w:tcPr>
          <w:p w14:paraId="52D9A9CE" w14:textId="77777777" w:rsidR="0041700E" w:rsidRPr="00D363EE" w:rsidRDefault="0041700E" w:rsidP="0041700E">
            <w:pPr>
              <w:pStyle w:val="TableContents"/>
              <w:snapToGrid w:val="0"/>
              <w:jc w:val="center"/>
            </w:pPr>
            <w:r w:rsidRPr="00D363EE">
              <w:t>1,150</w:t>
            </w:r>
          </w:p>
        </w:tc>
      </w:tr>
      <w:tr w:rsidR="0041700E" w:rsidRPr="009F43DC" w14:paraId="521927B4" w14:textId="77777777" w:rsidTr="00D363EE">
        <w:tc>
          <w:tcPr>
            <w:tcW w:w="1559" w:type="dxa"/>
            <w:vMerge/>
            <w:tcBorders>
              <w:left w:val="single" w:sz="4" w:space="0" w:color="auto"/>
              <w:right w:val="single" w:sz="4" w:space="0" w:color="auto"/>
            </w:tcBorders>
            <w:vAlign w:val="center"/>
          </w:tcPr>
          <w:p w14:paraId="4D65031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735A2FE"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1FBAB5E1"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58E036C7"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CA2596B"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B4D31A3" w14:textId="77777777" w:rsidR="0041700E" w:rsidRPr="00D363EE" w:rsidRDefault="0041700E" w:rsidP="0041700E">
            <w:pPr>
              <w:jc w:val="center"/>
              <w:rPr>
                <w:szCs w:val="24"/>
              </w:rPr>
            </w:pPr>
            <w:r w:rsidRPr="00D363EE">
              <w:rPr>
                <w:szCs w:val="24"/>
              </w:rPr>
              <w:t>0,00904</w:t>
            </w:r>
          </w:p>
        </w:tc>
        <w:tc>
          <w:tcPr>
            <w:tcW w:w="3259" w:type="dxa"/>
            <w:tcBorders>
              <w:top w:val="single" w:sz="4" w:space="0" w:color="000000"/>
              <w:left w:val="single" w:sz="4" w:space="0" w:color="000000"/>
              <w:bottom w:val="single" w:sz="4" w:space="0" w:color="auto"/>
              <w:right w:val="single" w:sz="4" w:space="0" w:color="000000"/>
            </w:tcBorders>
            <w:vAlign w:val="center"/>
          </w:tcPr>
          <w:p w14:paraId="0B763D45" w14:textId="77777777" w:rsidR="0041700E" w:rsidRPr="00D363EE" w:rsidRDefault="0041700E" w:rsidP="0041700E">
            <w:pPr>
              <w:pStyle w:val="TableContents"/>
              <w:snapToGrid w:val="0"/>
              <w:jc w:val="center"/>
            </w:pPr>
            <w:r w:rsidRPr="00D363EE">
              <w:t>0,285</w:t>
            </w:r>
          </w:p>
        </w:tc>
      </w:tr>
      <w:tr w:rsidR="0041700E" w:rsidRPr="009F43DC" w14:paraId="6D293AEC" w14:textId="77777777" w:rsidTr="00D363EE">
        <w:tc>
          <w:tcPr>
            <w:tcW w:w="1559" w:type="dxa"/>
            <w:vMerge/>
            <w:tcBorders>
              <w:left w:val="single" w:sz="4" w:space="0" w:color="auto"/>
              <w:right w:val="single" w:sz="4" w:space="0" w:color="auto"/>
            </w:tcBorders>
            <w:vAlign w:val="center"/>
          </w:tcPr>
          <w:p w14:paraId="2A15019A"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02EB494A" w14:textId="77777777" w:rsidR="0041700E" w:rsidRPr="00D363EE" w:rsidRDefault="0041700E" w:rsidP="0041700E">
            <w:pPr>
              <w:jc w:val="center"/>
              <w:rPr>
                <w:szCs w:val="24"/>
              </w:rPr>
            </w:pPr>
            <w:r w:rsidRPr="00D363EE">
              <w:rPr>
                <w:szCs w:val="24"/>
              </w:rPr>
              <w:t>016</w:t>
            </w:r>
          </w:p>
        </w:tc>
        <w:tc>
          <w:tcPr>
            <w:tcW w:w="3144" w:type="dxa"/>
            <w:tcBorders>
              <w:top w:val="single" w:sz="4" w:space="0" w:color="000000"/>
              <w:left w:val="single" w:sz="4" w:space="0" w:color="000000"/>
              <w:bottom w:val="single" w:sz="4" w:space="0" w:color="000000"/>
              <w:right w:val="single" w:sz="4" w:space="0" w:color="000000"/>
            </w:tcBorders>
            <w:vAlign w:val="center"/>
          </w:tcPr>
          <w:p w14:paraId="17675548"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723F63E0"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4E78C7A"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4204E0CA" w14:textId="77777777" w:rsidR="0041700E" w:rsidRPr="00D363EE" w:rsidRDefault="0041700E" w:rsidP="0041700E">
            <w:pPr>
              <w:jc w:val="center"/>
              <w:rPr>
                <w:szCs w:val="24"/>
              </w:rPr>
            </w:pPr>
            <w:r w:rsidRPr="00D363EE">
              <w:rPr>
                <w:szCs w:val="24"/>
              </w:rPr>
              <w:t>0,03647</w:t>
            </w:r>
          </w:p>
        </w:tc>
        <w:tc>
          <w:tcPr>
            <w:tcW w:w="3259" w:type="dxa"/>
            <w:tcBorders>
              <w:top w:val="single" w:sz="4" w:space="0" w:color="000000"/>
              <w:left w:val="single" w:sz="4" w:space="0" w:color="000000"/>
              <w:bottom w:val="single" w:sz="4" w:space="0" w:color="000000"/>
              <w:right w:val="single" w:sz="4" w:space="0" w:color="000000"/>
            </w:tcBorders>
            <w:vAlign w:val="center"/>
          </w:tcPr>
          <w:p w14:paraId="50306F43" w14:textId="77777777" w:rsidR="0041700E" w:rsidRPr="00D363EE" w:rsidRDefault="0041700E" w:rsidP="0041700E">
            <w:pPr>
              <w:pStyle w:val="TableContents"/>
              <w:snapToGrid w:val="0"/>
              <w:jc w:val="center"/>
            </w:pPr>
            <w:r w:rsidRPr="00D363EE">
              <w:t>1,150</w:t>
            </w:r>
          </w:p>
        </w:tc>
      </w:tr>
      <w:tr w:rsidR="0041700E" w:rsidRPr="009F43DC" w14:paraId="503AE457" w14:textId="77777777" w:rsidTr="00D363EE">
        <w:tc>
          <w:tcPr>
            <w:tcW w:w="1559" w:type="dxa"/>
            <w:vMerge/>
            <w:tcBorders>
              <w:left w:val="single" w:sz="4" w:space="0" w:color="auto"/>
              <w:right w:val="single" w:sz="4" w:space="0" w:color="auto"/>
            </w:tcBorders>
            <w:vAlign w:val="center"/>
          </w:tcPr>
          <w:p w14:paraId="61C66AEA"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4008487"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2E8E9A2"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6C57EDB3"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0446E3F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EA53368" w14:textId="77777777" w:rsidR="0041700E" w:rsidRPr="00D363EE" w:rsidRDefault="0041700E" w:rsidP="0041700E">
            <w:pPr>
              <w:jc w:val="center"/>
              <w:rPr>
                <w:szCs w:val="24"/>
              </w:rPr>
            </w:pPr>
            <w:r w:rsidRPr="00D363EE">
              <w:rPr>
                <w:szCs w:val="24"/>
              </w:rPr>
              <w:t>0,00904</w:t>
            </w:r>
          </w:p>
        </w:tc>
        <w:tc>
          <w:tcPr>
            <w:tcW w:w="3259" w:type="dxa"/>
            <w:tcBorders>
              <w:top w:val="single" w:sz="4" w:space="0" w:color="000000"/>
              <w:left w:val="single" w:sz="4" w:space="0" w:color="000000"/>
              <w:bottom w:val="single" w:sz="4" w:space="0" w:color="auto"/>
              <w:right w:val="single" w:sz="4" w:space="0" w:color="000000"/>
            </w:tcBorders>
            <w:vAlign w:val="center"/>
          </w:tcPr>
          <w:p w14:paraId="12B1F619" w14:textId="77777777" w:rsidR="0041700E" w:rsidRPr="00D363EE" w:rsidRDefault="0041700E" w:rsidP="0041700E">
            <w:pPr>
              <w:pStyle w:val="TableContents"/>
              <w:snapToGrid w:val="0"/>
              <w:jc w:val="center"/>
            </w:pPr>
            <w:r w:rsidRPr="00D363EE">
              <w:t>0,285</w:t>
            </w:r>
          </w:p>
        </w:tc>
      </w:tr>
      <w:tr w:rsidR="0041700E" w:rsidRPr="009F43DC" w14:paraId="3DF093A2" w14:textId="77777777" w:rsidTr="00D363EE">
        <w:tc>
          <w:tcPr>
            <w:tcW w:w="1559" w:type="dxa"/>
            <w:vMerge/>
            <w:tcBorders>
              <w:left w:val="single" w:sz="4" w:space="0" w:color="auto"/>
              <w:right w:val="single" w:sz="4" w:space="0" w:color="auto"/>
            </w:tcBorders>
            <w:vAlign w:val="center"/>
          </w:tcPr>
          <w:p w14:paraId="7E56AD7A"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5E4A1349" w14:textId="77777777" w:rsidR="0041700E" w:rsidRPr="00D363EE" w:rsidRDefault="0041700E" w:rsidP="0041700E">
            <w:pPr>
              <w:jc w:val="center"/>
              <w:rPr>
                <w:szCs w:val="24"/>
              </w:rPr>
            </w:pPr>
            <w:r w:rsidRPr="00D363EE">
              <w:rPr>
                <w:szCs w:val="24"/>
              </w:rPr>
              <w:t>017</w:t>
            </w:r>
          </w:p>
        </w:tc>
        <w:tc>
          <w:tcPr>
            <w:tcW w:w="3144" w:type="dxa"/>
            <w:tcBorders>
              <w:top w:val="single" w:sz="4" w:space="0" w:color="000000"/>
              <w:left w:val="single" w:sz="4" w:space="0" w:color="000000"/>
              <w:bottom w:val="single" w:sz="4" w:space="0" w:color="000000"/>
              <w:right w:val="single" w:sz="4" w:space="0" w:color="000000"/>
            </w:tcBorders>
            <w:vAlign w:val="center"/>
          </w:tcPr>
          <w:p w14:paraId="5AD2BBFF"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618315BA"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CE57694"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0A030F32" w14:textId="77777777" w:rsidR="0041700E" w:rsidRPr="00D363EE" w:rsidRDefault="0041700E" w:rsidP="0041700E">
            <w:pPr>
              <w:jc w:val="center"/>
              <w:rPr>
                <w:szCs w:val="24"/>
              </w:rPr>
            </w:pPr>
            <w:r w:rsidRPr="00D363EE">
              <w:rPr>
                <w:szCs w:val="24"/>
              </w:rPr>
              <w:t>0,03647</w:t>
            </w:r>
          </w:p>
        </w:tc>
        <w:tc>
          <w:tcPr>
            <w:tcW w:w="3259" w:type="dxa"/>
            <w:tcBorders>
              <w:top w:val="single" w:sz="4" w:space="0" w:color="000000"/>
              <w:left w:val="single" w:sz="4" w:space="0" w:color="000000"/>
              <w:bottom w:val="single" w:sz="4" w:space="0" w:color="000000"/>
              <w:right w:val="single" w:sz="4" w:space="0" w:color="000000"/>
            </w:tcBorders>
            <w:vAlign w:val="center"/>
          </w:tcPr>
          <w:p w14:paraId="326A955B" w14:textId="77777777" w:rsidR="0041700E" w:rsidRPr="00D363EE" w:rsidRDefault="0041700E" w:rsidP="0041700E">
            <w:pPr>
              <w:pStyle w:val="TableContents"/>
              <w:snapToGrid w:val="0"/>
              <w:jc w:val="center"/>
            </w:pPr>
            <w:r w:rsidRPr="00D363EE">
              <w:t>1,150</w:t>
            </w:r>
          </w:p>
        </w:tc>
      </w:tr>
      <w:tr w:rsidR="0041700E" w:rsidRPr="009F43DC" w14:paraId="1CD727C6" w14:textId="77777777" w:rsidTr="00D363EE">
        <w:tc>
          <w:tcPr>
            <w:tcW w:w="1559" w:type="dxa"/>
            <w:vMerge/>
            <w:tcBorders>
              <w:left w:val="single" w:sz="4" w:space="0" w:color="auto"/>
              <w:right w:val="single" w:sz="4" w:space="0" w:color="auto"/>
            </w:tcBorders>
            <w:vAlign w:val="center"/>
          </w:tcPr>
          <w:p w14:paraId="515C83F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53EA970"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2FF71551"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4F97FEB"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2AD3CC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B007E8C" w14:textId="77777777" w:rsidR="0041700E" w:rsidRPr="00D363EE" w:rsidRDefault="0041700E" w:rsidP="0041700E">
            <w:pPr>
              <w:jc w:val="center"/>
              <w:rPr>
                <w:szCs w:val="24"/>
              </w:rPr>
            </w:pPr>
            <w:r w:rsidRPr="00D363EE">
              <w:rPr>
                <w:szCs w:val="24"/>
              </w:rPr>
              <w:t>0,00904</w:t>
            </w:r>
          </w:p>
        </w:tc>
        <w:tc>
          <w:tcPr>
            <w:tcW w:w="3259" w:type="dxa"/>
            <w:tcBorders>
              <w:top w:val="single" w:sz="4" w:space="0" w:color="000000"/>
              <w:left w:val="single" w:sz="4" w:space="0" w:color="000000"/>
              <w:bottom w:val="single" w:sz="4" w:space="0" w:color="auto"/>
              <w:right w:val="single" w:sz="4" w:space="0" w:color="000000"/>
            </w:tcBorders>
            <w:vAlign w:val="center"/>
          </w:tcPr>
          <w:p w14:paraId="4D0390CF" w14:textId="77777777" w:rsidR="0041700E" w:rsidRPr="00D363EE" w:rsidRDefault="0041700E" w:rsidP="0041700E">
            <w:pPr>
              <w:pStyle w:val="TableContents"/>
              <w:snapToGrid w:val="0"/>
              <w:jc w:val="center"/>
            </w:pPr>
            <w:r w:rsidRPr="00D363EE">
              <w:t>0,285</w:t>
            </w:r>
          </w:p>
        </w:tc>
      </w:tr>
      <w:tr w:rsidR="0041700E" w:rsidRPr="009F43DC" w14:paraId="158F358B" w14:textId="77777777" w:rsidTr="00D363EE">
        <w:tc>
          <w:tcPr>
            <w:tcW w:w="1559" w:type="dxa"/>
            <w:vMerge/>
            <w:tcBorders>
              <w:left w:val="single" w:sz="4" w:space="0" w:color="auto"/>
              <w:right w:val="single" w:sz="4" w:space="0" w:color="auto"/>
            </w:tcBorders>
            <w:vAlign w:val="center"/>
          </w:tcPr>
          <w:p w14:paraId="051D90DA"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5A4ABE54" w14:textId="77777777" w:rsidR="0041700E" w:rsidRPr="00D363EE" w:rsidRDefault="0041700E" w:rsidP="0041700E">
            <w:pPr>
              <w:jc w:val="center"/>
              <w:rPr>
                <w:szCs w:val="24"/>
              </w:rPr>
            </w:pPr>
            <w:r w:rsidRPr="00D363EE">
              <w:rPr>
                <w:szCs w:val="24"/>
              </w:rPr>
              <w:t>018</w:t>
            </w:r>
          </w:p>
        </w:tc>
        <w:tc>
          <w:tcPr>
            <w:tcW w:w="3144" w:type="dxa"/>
            <w:tcBorders>
              <w:top w:val="single" w:sz="4" w:space="0" w:color="000000"/>
              <w:left w:val="single" w:sz="4" w:space="0" w:color="000000"/>
              <w:bottom w:val="single" w:sz="4" w:space="0" w:color="000000"/>
              <w:right w:val="single" w:sz="4" w:space="0" w:color="000000"/>
            </w:tcBorders>
            <w:vAlign w:val="center"/>
          </w:tcPr>
          <w:p w14:paraId="00749322"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133D2113"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2B2A7F57"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863FCBE" w14:textId="77777777" w:rsidR="0041700E" w:rsidRPr="00D363EE" w:rsidRDefault="0041700E" w:rsidP="0041700E">
            <w:pPr>
              <w:jc w:val="center"/>
              <w:rPr>
                <w:szCs w:val="24"/>
              </w:rPr>
            </w:pPr>
            <w:r w:rsidRPr="00D363EE">
              <w:rPr>
                <w:szCs w:val="24"/>
              </w:rPr>
              <w:t>0,03647</w:t>
            </w:r>
          </w:p>
        </w:tc>
        <w:tc>
          <w:tcPr>
            <w:tcW w:w="3259" w:type="dxa"/>
            <w:tcBorders>
              <w:top w:val="single" w:sz="4" w:space="0" w:color="000000"/>
              <w:left w:val="single" w:sz="4" w:space="0" w:color="000000"/>
              <w:bottom w:val="single" w:sz="4" w:space="0" w:color="000000"/>
              <w:right w:val="single" w:sz="4" w:space="0" w:color="000000"/>
            </w:tcBorders>
            <w:vAlign w:val="center"/>
          </w:tcPr>
          <w:p w14:paraId="4EE3D5D5" w14:textId="77777777" w:rsidR="0041700E" w:rsidRPr="00D363EE" w:rsidRDefault="0041700E" w:rsidP="0041700E">
            <w:pPr>
              <w:pStyle w:val="TableContents"/>
              <w:snapToGrid w:val="0"/>
              <w:jc w:val="center"/>
            </w:pPr>
            <w:r w:rsidRPr="00D363EE">
              <w:t>1,150</w:t>
            </w:r>
          </w:p>
        </w:tc>
      </w:tr>
      <w:tr w:rsidR="0041700E" w:rsidRPr="009F43DC" w14:paraId="6779A8B5" w14:textId="77777777" w:rsidTr="00D363EE">
        <w:tc>
          <w:tcPr>
            <w:tcW w:w="1559" w:type="dxa"/>
            <w:vMerge/>
            <w:tcBorders>
              <w:left w:val="single" w:sz="4" w:space="0" w:color="auto"/>
              <w:right w:val="single" w:sz="4" w:space="0" w:color="auto"/>
            </w:tcBorders>
            <w:vAlign w:val="center"/>
          </w:tcPr>
          <w:p w14:paraId="3205D98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5770D8D"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634F9736"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F68ED45"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77637D87"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3ED3A1D9" w14:textId="77777777" w:rsidR="0041700E" w:rsidRPr="00D363EE" w:rsidRDefault="0041700E" w:rsidP="0041700E">
            <w:pPr>
              <w:jc w:val="center"/>
              <w:rPr>
                <w:szCs w:val="24"/>
              </w:rPr>
            </w:pPr>
            <w:r w:rsidRPr="00D363EE">
              <w:rPr>
                <w:szCs w:val="24"/>
              </w:rPr>
              <w:t>0,00904</w:t>
            </w:r>
          </w:p>
        </w:tc>
        <w:tc>
          <w:tcPr>
            <w:tcW w:w="3259" w:type="dxa"/>
            <w:tcBorders>
              <w:top w:val="single" w:sz="4" w:space="0" w:color="000000"/>
              <w:left w:val="single" w:sz="4" w:space="0" w:color="000000"/>
              <w:bottom w:val="single" w:sz="4" w:space="0" w:color="auto"/>
              <w:right w:val="single" w:sz="4" w:space="0" w:color="000000"/>
            </w:tcBorders>
            <w:vAlign w:val="center"/>
          </w:tcPr>
          <w:p w14:paraId="57F4DAC5" w14:textId="77777777" w:rsidR="0041700E" w:rsidRPr="00D363EE" w:rsidRDefault="0041700E" w:rsidP="0041700E">
            <w:pPr>
              <w:pStyle w:val="TableContents"/>
              <w:snapToGrid w:val="0"/>
              <w:jc w:val="center"/>
            </w:pPr>
            <w:r w:rsidRPr="00D363EE">
              <w:t>0,285</w:t>
            </w:r>
          </w:p>
        </w:tc>
      </w:tr>
      <w:tr w:rsidR="0041700E" w:rsidRPr="009F43DC" w14:paraId="52322208" w14:textId="77777777" w:rsidTr="00D363EE">
        <w:tc>
          <w:tcPr>
            <w:tcW w:w="1559" w:type="dxa"/>
            <w:vMerge/>
            <w:tcBorders>
              <w:left w:val="single" w:sz="4" w:space="0" w:color="auto"/>
              <w:right w:val="single" w:sz="4" w:space="0" w:color="auto"/>
            </w:tcBorders>
            <w:vAlign w:val="center"/>
          </w:tcPr>
          <w:p w14:paraId="414A0C3C"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50C42387" w14:textId="77777777" w:rsidR="0041700E" w:rsidRPr="00D363EE" w:rsidRDefault="0041700E" w:rsidP="0041700E">
            <w:pPr>
              <w:jc w:val="center"/>
              <w:rPr>
                <w:szCs w:val="24"/>
              </w:rPr>
            </w:pPr>
            <w:r w:rsidRPr="00D363EE">
              <w:rPr>
                <w:szCs w:val="24"/>
              </w:rPr>
              <w:t>019</w:t>
            </w:r>
          </w:p>
        </w:tc>
        <w:tc>
          <w:tcPr>
            <w:tcW w:w="3144" w:type="dxa"/>
            <w:tcBorders>
              <w:top w:val="single" w:sz="4" w:space="0" w:color="000000"/>
              <w:left w:val="single" w:sz="4" w:space="0" w:color="000000"/>
              <w:bottom w:val="single" w:sz="4" w:space="0" w:color="000000"/>
              <w:right w:val="single" w:sz="4" w:space="0" w:color="000000"/>
            </w:tcBorders>
            <w:vAlign w:val="center"/>
          </w:tcPr>
          <w:p w14:paraId="0F93C1B2"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327A805D"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209B3A31"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E142B6F" w14:textId="77777777" w:rsidR="0041700E" w:rsidRPr="00D363EE" w:rsidRDefault="0041700E" w:rsidP="0041700E">
            <w:pPr>
              <w:jc w:val="center"/>
              <w:rPr>
                <w:szCs w:val="24"/>
              </w:rPr>
            </w:pPr>
            <w:r w:rsidRPr="00D363EE">
              <w:rPr>
                <w:szCs w:val="24"/>
              </w:rPr>
              <w:t>0,03647</w:t>
            </w:r>
          </w:p>
        </w:tc>
        <w:tc>
          <w:tcPr>
            <w:tcW w:w="3259" w:type="dxa"/>
            <w:tcBorders>
              <w:top w:val="single" w:sz="4" w:space="0" w:color="000000"/>
              <w:left w:val="single" w:sz="4" w:space="0" w:color="000000"/>
              <w:bottom w:val="single" w:sz="4" w:space="0" w:color="000000"/>
              <w:right w:val="single" w:sz="4" w:space="0" w:color="000000"/>
            </w:tcBorders>
            <w:vAlign w:val="center"/>
          </w:tcPr>
          <w:p w14:paraId="66D34605" w14:textId="77777777" w:rsidR="0041700E" w:rsidRPr="00D363EE" w:rsidRDefault="0041700E" w:rsidP="0041700E">
            <w:pPr>
              <w:pStyle w:val="TableContents"/>
              <w:snapToGrid w:val="0"/>
              <w:jc w:val="center"/>
            </w:pPr>
            <w:r w:rsidRPr="00D363EE">
              <w:t>1,150</w:t>
            </w:r>
          </w:p>
        </w:tc>
      </w:tr>
      <w:tr w:rsidR="0041700E" w:rsidRPr="009F43DC" w14:paraId="5A8DC649" w14:textId="77777777" w:rsidTr="00D363EE">
        <w:tc>
          <w:tcPr>
            <w:tcW w:w="1559" w:type="dxa"/>
            <w:vMerge/>
            <w:tcBorders>
              <w:left w:val="single" w:sz="4" w:space="0" w:color="auto"/>
              <w:right w:val="single" w:sz="4" w:space="0" w:color="auto"/>
            </w:tcBorders>
            <w:vAlign w:val="center"/>
          </w:tcPr>
          <w:p w14:paraId="68505C2E"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DED314B"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F88E941"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026948BF"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1C186A9B"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FBE7E05" w14:textId="77777777" w:rsidR="0041700E" w:rsidRPr="00D363EE" w:rsidRDefault="0041700E" w:rsidP="0041700E">
            <w:pPr>
              <w:jc w:val="center"/>
              <w:rPr>
                <w:szCs w:val="24"/>
              </w:rPr>
            </w:pPr>
            <w:r w:rsidRPr="00D363EE">
              <w:rPr>
                <w:szCs w:val="24"/>
              </w:rPr>
              <w:t>0,00904</w:t>
            </w:r>
          </w:p>
        </w:tc>
        <w:tc>
          <w:tcPr>
            <w:tcW w:w="3259" w:type="dxa"/>
            <w:tcBorders>
              <w:top w:val="single" w:sz="4" w:space="0" w:color="000000"/>
              <w:left w:val="single" w:sz="4" w:space="0" w:color="000000"/>
              <w:bottom w:val="single" w:sz="4" w:space="0" w:color="auto"/>
              <w:right w:val="single" w:sz="4" w:space="0" w:color="000000"/>
            </w:tcBorders>
            <w:vAlign w:val="center"/>
          </w:tcPr>
          <w:p w14:paraId="79F5821F" w14:textId="77777777" w:rsidR="0041700E" w:rsidRPr="00D363EE" w:rsidRDefault="0041700E" w:rsidP="0041700E">
            <w:pPr>
              <w:pStyle w:val="TableContents"/>
              <w:snapToGrid w:val="0"/>
              <w:jc w:val="center"/>
            </w:pPr>
            <w:r w:rsidRPr="00D363EE">
              <w:t>0,285</w:t>
            </w:r>
          </w:p>
        </w:tc>
      </w:tr>
      <w:tr w:rsidR="0041700E" w:rsidRPr="009F43DC" w14:paraId="06F57E5C" w14:textId="77777777" w:rsidTr="00D363EE">
        <w:tc>
          <w:tcPr>
            <w:tcW w:w="1559" w:type="dxa"/>
            <w:vMerge/>
            <w:tcBorders>
              <w:left w:val="single" w:sz="4" w:space="0" w:color="auto"/>
              <w:right w:val="single" w:sz="4" w:space="0" w:color="auto"/>
            </w:tcBorders>
            <w:vAlign w:val="center"/>
          </w:tcPr>
          <w:p w14:paraId="0BFCD56F"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D94C0E9" w14:textId="77777777" w:rsidR="0041700E" w:rsidRPr="00D363EE" w:rsidRDefault="0041700E" w:rsidP="0041700E">
            <w:pPr>
              <w:jc w:val="center"/>
              <w:rPr>
                <w:szCs w:val="24"/>
              </w:rPr>
            </w:pPr>
            <w:r w:rsidRPr="00D363EE">
              <w:rPr>
                <w:szCs w:val="24"/>
              </w:rPr>
              <w:t>020</w:t>
            </w:r>
          </w:p>
        </w:tc>
        <w:tc>
          <w:tcPr>
            <w:tcW w:w="3144" w:type="dxa"/>
            <w:tcBorders>
              <w:top w:val="single" w:sz="4" w:space="0" w:color="000000"/>
              <w:left w:val="single" w:sz="4" w:space="0" w:color="000000"/>
              <w:bottom w:val="single" w:sz="4" w:space="0" w:color="000000"/>
              <w:right w:val="single" w:sz="4" w:space="0" w:color="000000"/>
            </w:tcBorders>
            <w:vAlign w:val="center"/>
          </w:tcPr>
          <w:p w14:paraId="4EB9B6AF"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5A24425"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D1D20D8"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618203C4" w14:textId="77777777" w:rsidR="0041700E" w:rsidRPr="00D363EE" w:rsidRDefault="0041700E" w:rsidP="0041700E">
            <w:pPr>
              <w:jc w:val="center"/>
              <w:rPr>
                <w:szCs w:val="24"/>
              </w:rPr>
            </w:pPr>
            <w:r w:rsidRPr="00D363EE">
              <w:rPr>
                <w:szCs w:val="24"/>
              </w:rPr>
              <w:t>0,03647</w:t>
            </w:r>
          </w:p>
        </w:tc>
        <w:tc>
          <w:tcPr>
            <w:tcW w:w="3259" w:type="dxa"/>
            <w:tcBorders>
              <w:top w:val="single" w:sz="4" w:space="0" w:color="000000"/>
              <w:left w:val="single" w:sz="4" w:space="0" w:color="000000"/>
              <w:bottom w:val="single" w:sz="4" w:space="0" w:color="000000"/>
              <w:right w:val="single" w:sz="4" w:space="0" w:color="000000"/>
            </w:tcBorders>
            <w:vAlign w:val="center"/>
          </w:tcPr>
          <w:p w14:paraId="53D75570" w14:textId="77777777" w:rsidR="0041700E" w:rsidRPr="00D363EE" w:rsidRDefault="0041700E" w:rsidP="0041700E">
            <w:pPr>
              <w:pStyle w:val="TableContents"/>
              <w:snapToGrid w:val="0"/>
              <w:jc w:val="center"/>
            </w:pPr>
            <w:r w:rsidRPr="00D363EE">
              <w:t>1,150</w:t>
            </w:r>
          </w:p>
        </w:tc>
      </w:tr>
      <w:tr w:rsidR="0041700E" w:rsidRPr="009F43DC" w14:paraId="77517446" w14:textId="77777777" w:rsidTr="00D363EE">
        <w:tc>
          <w:tcPr>
            <w:tcW w:w="1559" w:type="dxa"/>
            <w:vMerge/>
            <w:tcBorders>
              <w:left w:val="single" w:sz="4" w:space="0" w:color="auto"/>
              <w:right w:val="single" w:sz="4" w:space="0" w:color="auto"/>
            </w:tcBorders>
            <w:vAlign w:val="center"/>
          </w:tcPr>
          <w:p w14:paraId="12FD4CA4"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A71F26B"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206DA740"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9B5F474"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46FD471"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1135C5C6" w14:textId="77777777" w:rsidR="0041700E" w:rsidRPr="00D363EE" w:rsidRDefault="0041700E" w:rsidP="0041700E">
            <w:pPr>
              <w:jc w:val="center"/>
              <w:rPr>
                <w:szCs w:val="24"/>
              </w:rPr>
            </w:pPr>
            <w:r w:rsidRPr="00D363EE">
              <w:rPr>
                <w:szCs w:val="24"/>
              </w:rPr>
              <w:t>0,00904</w:t>
            </w:r>
          </w:p>
        </w:tc>
        <w:tc>
          <w:tcPr>
            <w:tcW w:w="3259" w:type="dxa"/>
            <w:tcBorders>
              <w:top w:val="single" w:sz="4" w:space="0" w:color="000000"/>
              <w:left w:val="single" w:sz="4" w:space="0" w:color="000000"/>
              <w:bottom w:val="single" w:sz="4" w:space="0" w:color="auto"/>
              <w:right w:val="single" w:sz="4" w:space="0" w:color="000000"/>
            </w:tcBorders>
            <w:vAlign w:val="center"/>
          </w:tcPr>
          <w:p w14:paraId="56F104C9" w14:textId="77777777" w:rsidR="0041700E" w:rsidRPr="00D363EE" w:rsidRDefault="0041700E" w:rsidP="0041700E">
            <w:pPr>
              <w:pStyle w:val="TableContents"/>
              <w:snapToGrid w:val="0"/>
              <w:jc w:val="center"/>
            </w:pPr>
            <w:r w:rsidRPr="00D363EE">
              <w:t>0,285</w:t>
            </w:r>
          </w:p>
        </w:tc>
      </w:tr>
      <w:tr w:rsidR="0041700E" w:rsidRPr="009F43DC" w14:paraId="6C272CA6" w14:textId="77777777" w:rsidTr="00D363EE">
        <w:tc>
          <w:tcPr>
            <w:tcW w:w="1559" w:type="dxa"/>
            <w:vMerge/>
            <w:tcBorders>
              <w:left w:val="single" w:sz="4" w:space="0" w:color="auto"/>
              <w:right w:val="single" w:sz="4" w:space="0" w:color="auto"/>
            </w:tcBorders>
            <w:vAlign w:val="center"/>
          </w:tcPr>
          <w:p w14:paraId="0AE698CB"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4B8064DC" w14:textId="77777777" w:rsidR="0041700E" w:rsidRPr="00D363EE" w:rsidRDefault="0041700E" w:rsidP="0041700E">
            <w:pPr>
              <w:jc w:val="center"/>
              <w:rPr>
                <w:szCs w:val="24"/>
              </w:rPr>
            </w:pPr>
            <w:r w:rsidRPr="00D363EE">
              <w:rPr>
                <w:szCs w:val="24"/>
              </w:rPr>
              <w:t>021</w:t>
            </w:r>
          </w:p>
        </w:tc>
        <w:tc>
          <w:tcPr>
            <w:tcW w:w="3144" w:type="dxa"/>
            <w:tcBorders>
              <w:top w:val="single" w:sz="4" w:space="0" w:color="000000"/>
              <w:left w:val="single" w:sz="4" w:space="0" w:color="000000"/>
              <w:bottom w:val="single" w:sz="4" w:space="0" w:color="000000"/>
              <w:right w:val="single" w:sz="4" w:space="0" w:color="000000"/>
            </w:tcBorders>
            <w:vAlign w:val="center"/>
          </w:tcPr>
          <w:p w14:paraId="17AA1FD8"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749465BA"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C0F7C9D"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92C9089" w14:textId="77777777" w:rsidR="0041700E" w:rsidRPr="00D363EE" w:rsidRDefault="0041700E" w:rsidP="0041700E">
            <w:pPr>
              <w:jc w:val="center"/>
              <w:rPr>
                <w:szCs w:val="24"/>
              </w:rPr>
            </w:pPr>
            <w:r w:rsidRPr="00D363EE">
              <w:rPr>
                <w:szCs w:val="24"/>
              </w:rPr>
              <w:t>0,03647</w:t>
            </w:r>
          </w:p>
        </w:tc>
        <w:tc>
          <w:tcPr>
            <w:tcW w:w="3259" w:type="dxa"/>
            <w:tcBorders>
              <w:top w:val="single" w:sz="4" w:space="0" w:color="000000"/>
              <w:left w:val="single" w:sz="4" w:space="0" w:color="000000"/>
              <w:bottom w:val="single" w:sz="4" w:space="0" w:color="000000"/>
              <w:right w:val="single" w:sz="4" w:space="0" w:color="000000"/>
            </w:tcBorders>
            <w:vAlign w:val="center"/>
          </w:tcPr>
          <w:p w14:paraId="3DB1E190" w14:textId="77777777" w:rsidR="0041700E" w:rsidRPr="00D363EE" w:rsidRDefault="0041700E" w:rsidP="0041700E">
            <w:pPr>
              <w:pStyle w:val="TableContents"/>
              <w:snapToGrid w:val="0"/>
              <w:jc w:val="center"/>
            </w:pPr>
            <w:r w:rsidRPr="00D363EE">
              <w:t>1,150</w:t>
            </w:r>
          </w:p>
        </w:tc>
      </w:tr>
      <w:tr w:rsidR="0041700E" w:rsidRPr="009F43DC" w14:paraId="16104438" w14:textId="77777777" w:rsidTr="00D363EE">
        <w:tc>
          <w:tcPr>
            <w:tcW w:w="1559" w:type="dxa"/>
            <w:vMerge/>
            <w:tcBorders>
              <w:left w:val="single" w:sz="4" w:space="0" w:color="auto"/>
              <w:right w:val="single" w:sz="4" w:space="0" w:color="auto"/>
            </w:tcBorders>
            <w:vAlign w:val="center"/>
          </w:tcPr>
          <w:p w14:paraId="35E8C641"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E0A7F75"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3C88F29"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028E1B3"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B6766A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38D9A0E2" w14:textId="77777777" w:rsidR="0041700E" w:rsidRPr="00D363EE" w:rsidRDefault="0041700E" w:rsidP="0041700E">
            <w:pPr>
              <w:jc w:val="center"/>
              <w:rPr>
                <w:szCs w:val="24"/>
              </w:rPr>
            </w:pPr>
            <w:r w:rsidRPr="00D363EE">
              <w:rPr>
                <w:szCs w:val="24"/>
              </w:rPr>
              <w:t>0,00904</w:t>
            </w:r>
          </w:p>
        </w:tc>
        <w:tc>
          <w:tcPr>
            <w:tcW w:w="3259" w:type="dxa"/>
            <w:tcBorders>
              <w:top w:val="single" w:sz="4" w:space="0" w:color="000000"/>
              <w:left w:val="single" w:sz="4" w:space="0" w:color="000000"/>
              <w:bottom w:val="single" w:sz="4" w:space="0" w:color="auto"/>
              <w:right w:val="single" w:sz="4" w:space="0" w:color="000000"/>
            </w:tcBorders>
            <w:vAlign w:val="center"/>
          </w:tcPr>
          <w:p w14:paraId="0FFDC8E2" w14:textId="77777777" w:rsidR="0041700E" w:rsidRPr="00D363EE" w:rsidRDefault="0041700E" w:rsidP="0041700E">
            <w:pPr>
              <w:pStyle w:val="TableContents"/>
              <w:snapToGrid w:val="0"/>
              <w:jc w:val="center"/>
            </w:pPr>
            <w:r w:rsidRPr="00D363EE">
              <w:t>0,285</w:t>
            </w:r>
          </w:p>
        </w:tc>
      </w:tr>
      <w:tr w:rsidR="0041700E" w:rsidRPr="009F43DC" w14:paraId="72CF51CB" w14:textId="77777777" w:rsidTr="00D363EE">
        <w:tc>
          <w:tcPr>
            <w:tcW w:w="1559" w:type="dxa"/>
            <w:vMerge/>
            <w:tcBorders>
              <w:left w:val="single" w:sz="4" w:space="0" w:color="auto"/>
              <w:right w:val="single" w:sz="4" w:space="0" w:color="auto"/>
            </w:tcBorders>
            <w:vAlign w:val="center"/>
          </w:tcPr>
          <w:p w14:paraId="0915E214"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78EC28E" w14:textId="77777777" w:rsidR="0041700E" w:rsidRPr="00D363EE" w:rsidRDefault="0041700E" w:rsidP="0041700E">
            <w:pPr>
              <w:jc w:val="center"/>
              <w:rPr>
                <w:szCs w:val="24"/>
              </w:rPr>
            </w:pPr>
            <w:r w:rsidRPr="00D363EE">
              <w:rPr>
                <w:szCs w:val="24"/>
              </w:rPr>
              <w:t>022</w:t>
            </w:r>
          </w:p>
        </w:tc>
        <w:tc>
          <w:tcPr>
            <w:tcW w:w="3144" w:type="dxa"/>
            <w:tcBorders>
              <w:top w:val="single" w:sz="4" w:space="0" w:color="000000"/>
              <w:left w:val="single" w:sz="4" w:space="0" w:color="000000"/>
              <w:bottom w:val="single" w:sz="4" w:space="0" w:color="000000"/>
              <w:right w:val="single" w:sz="4" w:space="0" w:color="000000"/>
            </w:tcBorders>
            <w:vAlign w:val="center"/>
          </w:tcPr>
          <w:p w14:paraId="2ACA7849"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347552ED"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13FB0FBD"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21977DA2" w14:textId="77777777" w:rsidR="0041700E" w:rsidRPr="00D363EE" w:rsidRDefault="0041700E" w:rsidP="0041700E">
            <w:pPr>
              <w:jc w:val="center"/>
              <w:rPr>
                <w:szCs w:val="24"/>
              </w:rPr>
            </w:pPr>
            <w:r w:rsidRPr="00D363EE">
              <w:rPr>
                <w:szCs w:val="24"/>
              </w:rPr>
              <w:t>0,03647</w:t>
            </w:r>
          </w:p>
        </w:tc>
        <w:tc>
          <w:tcPr>
            <w:tcW w:w="3259" w:type="dxa"/>
            <w:tcBorders>
              <w:top w:val="single" w:sz="4" w:space="0" w:color="000000"/>
              <w:left w:val="single" w:sz="4" w:space="0" w:color="000000"/>
              <w:bottom w:val="single" w:sz="4" w:space="0" w:color="000000"/>
              <w:right w:val="single" w:sz="4" w:space="0" w:color="000000"/>
            </w:tcBorders>
            <w:vAlign w:val="center"/>
          </w:tcPr>
          <w:p w14:paraId="4BBB7DA0" w14:textId="77777777" w:rsidR="0041700E" w:rsidRPr="00D363EE" w:rsidRDefault="0041700E" w:rsidP="0041700E">
            <w:pPr>
              <w:pStyle w:val="TableContents"/>
              <w:snapToGrid w:val="0"/>
              <w:jc w:val="center"/>
            </w:pPr>
            <w:r w:rsidRPr="00D363EE">
              <w:t>1,150</w:t>
            </w:r>
          </w:p>
        </w:tc>
      </w:tr>
      <w:tr w:rsidR="0041700E" w:rsidRPr="009F43DC" w14:paraId="0D910FB7" w14:textId="77777777" w:rsidTr="00D363EE">
        <w:tc>
          <w:tcPr>
            <w:tcW w:w="1559" w:type="dxa"/>
            <w:vMerge/>
            <w:tcBorders>
              <w:left w:val="single" w:sz="4" w:space="0" w:color="auto"/>
              <w:right w:val="single" w:sz="4" w:space="0" w:color="auto"/>
            </w:tcBorders>
            <w:vAlign w:val="center"/>
          </w:tcPr>
          <w:p w14:paraId="1681BD74"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A4DC36A"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644E7CCB"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21655EF"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1DEB71AA"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C74574E" w14:textId="77777777" w:rsidR="0041700E" w:rsidRPr="00D363EE" w:rsidRDefault="0041700E" w:rsidP="0041700E">
            <w:pPr>
              <w:jc w:val="center"/>
              <w:rPr>
                <w:szCs w:val="24"/>
              </w:rPr>
            </w:pPr>
            <w:r w:rsidRPr="00D363EE">
              <w:rPr>
                <w:szCs w:val="24"/>
              </w:rPr>
              <w:t>0,00904</w:t>
            </w:r>
          </w:p>
        </w:tc>
        <w:tc>
          <w:tcPr>
            <w:tcW w:w="3259" w:type="dxa"/>
            <w:tcBorders>
              <w:top w:val="single" w:sz="4" w:space="0" w:color="000000"/>
              <w:left w:val="single" w:sz="4" w:space="0" w:color="000000"/>
              <w:bottom w:val="single" w:sz="4" w:space="0" w:color="auto"/>
              <w:right w:val="single" w:sz="4" w:space="0" w:color="000000"/>
            </w:tcBorders>
            <w:vAlign w:val="center"/>
          </w:tcPr>
          <w:p w14:paraId="46462F4A" w14:textId="77777777" w:rsidR="0041700E" w:rsidRPr="00D363EE" w:rsidRDefault="0041700E" w:rsidP="0041700E">
            <w:pPr>
              <w:pStyle w:val="TableContents"/>
              <w:snapToGrid w:val="0"/>
              <w:jc w:val="center"/>
            </w:pPr>
            <w:r w:rsidRPr="00D363EE">
              <w:t>0,285</w:t>
            </w:r>
          </w:p>
        </w:tc>
      </w:tr>
      <w:tr w:rsidR="0041700E" w:rsidRPr="009F43DC" w14:paraId="3DC2D36D" w14:textId="77777777" w:rsidTr="00D363EE">
        <w:tc>
          <w:tcPr>
            <w:tcW w:w="1559" w:type="dxa"/>
            <w:vMerge/>
            <w:tcBorders>
              <w:left w:val="single" w:sz="4" w:space="0" w:color="auto"/>
              <w:right w:val="single" w:sz="4" w:space="0" w:color="auto"/>
            </w:tcBorders>
            <w:vAlign w:val="center"/>
          </w:tcPr>
          <w:p w14:paraId="11148D31"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5C793CA2" w14:textId="77777777" w:rsidR="0041700E" w:rsidRPr="00D363EE" w:rsidRDefault="0041700E" w:rsidP="0041700E">
            <w:pPr>
              <w:jc w:val="center"/>
              <w:rPr>
                <w:szCs w:val="24"/>
              </w:rPr>
            </w:pPr>
            <w:r w:rsidRPr="00D363EE">
              <w:rPr>
                <w:szCs w:val="24"/>
              </w:rPr>
              <w:t>023</w:t>
            </w:r>
          </w:p>
        </w:tc>
        <w:tc>
          <w:tcPr>
            <w:tcW w:w="3144" w:type="dxa"/>
            <w:tcBorders>
              <w:top w:val="single" w:sz="4" w:space="0" w:color="000000"/>
              <w:left w:val="single" w:sz="4" w:space="0" w:color="000000"/>
              <w:bottom w:val="single" w:sz="4" w:space="0" w:color="000000"/>
              <w:right w:val="single" w:sz="4" w:space="0" w:color="000000"/>
            </w:tcBorders>
            <w:vAlign w:val="center"/>
          </w:tcPr>
          <w:p w14:paraId="3217F6A8"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C5E62C5"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2C00144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A17CE07" w14:textId="77777777" w:rsidR="0041700E" w:rsidRPr="00D363EE" w:rsidRDefault="0041700E" w:rsidP="0041700E">
            <w:pPr>
              <w:jc w:val="center"/>
              <w:rPr>
                <w:szCs w:val="24"/>
              </w:rPr>
            </w:pPr>
            <w:r w:rsidRPr="00D363EE">
              <w:rPr>
                <w:szCs w:val="24"/>
              </w:rPr>
              <w:t>0,03647</w:t>
            </w:r>
          </w:p>
        </w:tc>
        <w:tc>
          <w:tcPr>
            <w:tcW w:w="3259" w:type="dxa"/>
            <w:tcBorders>
              <w:top w:val="single" w:sz="4" w:space="0" w:color="000000"/>
              <w:left w:val="single" w:sz="4" w:space="0" w:color="000000"/>
              <w:bottom w:val="single" w:sz="4" w:space="0" w:color="000000"/>
              <w:right w:val="single" w:sz="4" w:space="0" w:color="000000"/>
            </w:tcBorders>
            <w:vAlign w:val="center"/>
          </w:tcPr>
          <w:p w14:paraId="1E47A648" w14:textId="77777777" w:rsidR="0041700E" w:rsidRPr="00D363EE" w:rsidRDefault="0041700E" w:rsidP="0041700E">
            <w:pPr>
              <w:pStyle w:val="TableContents"/>
              <w:snapToGrid w:val="0"/>
              <w:jc w:val="center"/>
            </w:pPr>
            <w:r w:rsidRPr="00D363EE">
              <w:t>1,150</w:t>
            </w:r>
          </w:p>
        </w:tc>
      </w:tr>
      <w:tr w:rsidR="0041700E" w:rsidRPr="009F43DC" w14:paraId="38D8E2EE" w14:textId="77777777" w:rsidTr="00D363EE">
        <w:tc>
          <w:tcPr>
            <w:tcW w:w="1559" w:type="dxa"/>
            <w:vMerge/>
            <w:tcBorders>
              <w:left w:val="single" w:sz="4" w:space="0" w:color="auto"/>
              <w:right w:val="single" w:sz="4" w:space="0" w:color="auto"/>
            </w:tcBorders>
            <w:vAlign w:val="center"/>
          </w:tcPr>
          <w:p w14:paraId="7635CA1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8960DB4"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F985AEC"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12E51A34"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7A2B0A2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030EB55" w14:textId="77777777" w:rsidR="0041700E" w:rsidRPr="00D363EE" w:rsidRDefault="0041700E" w:rsidP="0041700E">
            <w:pPr>
              <w:jc w:val="center"/>
              <w:rPr>
                <w:szCs w:val="24"/>
              </w:rPr>
            </w:pPr>
            <w:r w:rsidRPr="00D363EE">
              <w:rPr>
                <w:szCs w:val="24"/>
              </w:rPr>
              <w:t>0,00904</w:t>
            </w:r>
          </w:p>
        </w:tc>
        <w:tc>
          <w:tcPr>
            <w:tcW w:w="3259" w:type="dxa"/>
            <w:tcBorders>
              <w:top w:val="single" w:sz="4" w:space="0" w:color="000000"/>
              <w:left w:val="single" w:sz="4" w:space="0" w:color="000000"/>
              <w:bottom w:val="single" w:sz="4" w:space="0" w:color="auto"/>
              <w:right w:val="single" w:sz="4" w:space="0" w:color="000000"/>
            </w:tcBorders>
            <w:vAlign w:val="center"/>
          </w:tcPr>
          <w:p w14:paraId="4FC0F737" w14:textId="77777777" w:rsidR="0041700E" w:rsidRPr="00D363EE" w:rsidRDefault="0041700E" w:rsidP="0041700E">
            <w:pPr>
              <w:pStyle w:val="TableContents"/>
              <w:snapToGrid w:val="0"/>
              <w:jc w:val="center"/>
            </w:pPr>
            <w:r w:rsidRPr="00D363EE">
              <w:t>0,285</w:t>
            </w:r>
          </w:p>
        </w:tc>
      </w:tr>
      <w:tr w:rsidR="0041700E" w:rsidRPr="009F43DC" w14:paraId="4F4F8907" w14:textId="77777777" w:rsidTr="00D363EE">
        <w:tc>
          <w:tcPr>
            <w:tcW w:w="1559" w:type="dxa"/>
            <w:vMerge/>
            <w:tcBorders>
              <w:left w:val="single" w:sz="4" w:space="0" w:color="auto"/>
              <w:right w:val="single" w:sz="4" w:space="0" w:color="auto"/>
            </w:tcBorders>
            <w:vAlign w:val="center"/>
          </w:tcPr>
          <w:p w14:paraId="73869827"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0D880C41" w14:textId="77777777" w:rsidR="0041700E" w:rsidRPr="00D363EE" w:rsidRDefault="0041700E" w:rsidP="0041700E">
            <w:pPr>
              <w:jc w:val="center"/>
              <w:rPr>
                <w:szCs w:val="24"/>
              </w:rPr>
            </w:pPr>
            <w:r w:rsidRPr="00D363EE">
              <w:rPr>
                <w:szCs w:val="24"/>
              </w:rPr>
              <w:t>024</w:t>
            </w:r>
          </w:p>
        </w:tc>
        <w:tc>
          <w:tcPr>
            <w:tcW w:w="3144" w:type="dxa"/>
            <w:tcBorders>
              <w:top w:val="single" w:sz="4" w:space="0" w:color="000000"/>
              <w:left w:val="single" w:sz="4" w:space="0" w:color="000000"/>
              <w:bottom w:val="single" w:sz="4" w:space="0" w:color="000000"/>
              <w:right w:val="single" w:sz="4" w:space="0" w:color="000000"/>
            </w:tcBorders>
            <w:vAlign w:val="center"/>
          </w:tcPr>
          <w:p w14:paraId="374AC54C"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A7FCA7A"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23878A4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21D19FF7" w14:textId="77777777" w:rsidR="0041700E" w:rsidRPr="00D363EE" w:rsidRDefault="0041700E" w:rsidP="0041700E">
            <w:pPr>
              <w:jc w:val="center"/>
              <w:rPr>
                <w:szCs w:val="24"/>
              </w:rPr>
            </w:pPr>
            <w:r w:rsidRPr="00D363EE">
              <w:rPr>
                <w:szCs w:val="24"/>
              </w:rPr>
              <w:t>0,03647</w:t>
            </w:r>
          </w:p>
        </w:tc>
        <w:tc>
          <w:tcPr>
            <w:tcW w:w="3259" w:type="dxa"/>
            <w:tcBorders>
              <w:top w:val="single" w:sz="4" w:space="0" w:color="000000"/>
              <w:left w:val="single" w:sz="4" w:space="0" w:color="000000"/>
              <w:bottom w:val="single" w:sz="4" w:space="0" w:color="000000"/>
              <w:right w:val="single" w:sz="4" w:space="0" w:color="000000"/>
            </w:tcBorders>
            <w:vAlign w:val="center"/>
          </w:tcPr>
          <w:p w14:paraId="01F2811B" w14:textId="77777777" w:rsidR="0041700E" w:rsidRPr="00D363EE" w:rsidRDefault="0041700E" w:rsidP="0041700E">
            <w:pPr>
              <w:pStyle w:val="TableContents"/>
              <w:snapToGrid w:val="0"/>
              <w:jc w:val="center"/>
            </w:pPr>
            <w:r w:rsidRPr="00D363EE">
              <w:t>1,150</w:t>
            </w:r>
          </w:p>
        </w:tc>
      </w:tr>
      <w:tr w:rsidR="0041700E" w:rsidRPr="009F43DC" w14:paraId="4BFA63B6" w14:textId="77777777" w:rsidTr="00D363EE">
        <w:tc>
          <w:tcPr>
            <w:tcW w:w="1559" w:type="dxa"/>
            <w:vMerge/>
            <w:tcBorders>
              <w:left w:val="single" w:sz="4" w:space="0" w:color="auto"/>
              <w:right w:val="single" w:sz="4" w:space="0" w:color="auto"/>
            </w:tcBorders>
            <w:vAlign w:val="center"/>
          </w:tcPr>
          <w:p w14:paraId="3948AF6E"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47EF04B"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04D54537"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04CD0BE7"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94E43E1"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5A8EF9F6" w14:textId="77777777" w:rsidR="0041700E" w:rsidRPr="00D363EE" w:rsidRDefault="0041700E" w:rsidP="0041700E">
            <w:pPr>
              <w:jc w:val="center"/>
              <w:rPr>
                <w:szCs w:val="24"/>
              </w:rPr>
            </w:pPr>
            <w:r w:rsidRPr="00D363EE">
              <w:rPr>
                <w:szCs w:val="24"/>
              </w:rPr>
              <w:t>0,00904</w:t>
            </w:r>
          </w:p>
        </w:tc>
        <w:tc>
          <w:tcPr>
            <w:tcW w:w="3259" w:type="dxa"/>
            <w:tcBorders>
              <w:top w:val="single" w:sz="4" w:space="0" w:color="000000"/>
              <w:left w:val="single" w:sz="4" w:space="0" w:color="000000"/>
              <w:bottom w:val="single" w:sz="4" w:space="0" w:color="auto"/>
              <w:right w:val="single" w:sz="4" w:space="0" w:color="000000"/>
            </w:tcBorders>
            <w:vAlign w:val="center"/>
          </w:tcPr>
          <w:p w14:paraId="3A18296F" w14:textId="77777777" w:rsidR="0041700E" w:rsidRPr="00D363EE" w:rsidRDefault="0041700E" w:rsidP="0041700E">
            <w:pPr>
              <w:pStyle w:val="TableContents"/>
              <w:snapToGrid w:val="0"/>
              <w:jc w:val="center"/>
            </w:pPr>
            <w:r w:rsidRPr="00D363EE">
              <w:t>0,285</w:t>
            </w:r>
          </w:p>
        </w:tc>
      </w:tr>
      <w:tr w:rsidR="0041700E" w:rsidRPr="009F43DC" w14:paraId="04008F10" w14:textId="77777777" w:rsidTr="00D363EE">
        <w:tc>
          <w:tcPr>
            <w:tcW w:w="1559" w:type="dxa"/>
            <w:vMerge/>
            <w:tcBorders>
              <w:left w:val="single" w:sz="4" w:space="0" w:color="auto"/>
              <w:right w:val="single" w:sz="4" w:space="0" w:color="auto"/>
            </w:tcBorders>
            <w:vAlign w:val="center"/>
          </w:tcPr>
          <w:p w14:paraId="5FD01588"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4CD6E922" w14:textId="77777777" w:rsidR="0041700E" w:rsidRPr="00D363EE" w:rsidRDefault="0041700E" w:rsidP="0041700E">
            <w:pPr>
              <w:jc w:val="center"/>
              <w:rPr>
                <w:szCs w:val="24"/>
              </w:rPr>
            </w:pPr>
            <w:r w:rsidRPr="00D363EE">
              <w:rPr>
                <w:szCs w:val="24"/>
              </w:rPr>
              <w:t>025</w:t>
            </w:r>
          </w:p>
        </w:tc>
        <w:tc>
          <w:tcPr>
            <w:tcW w:w="3144" w:type="dxa"/>
            <w:tcBorders>
              <w:top w:val="single" w:sz="4" w:space="0" w:color="000000"/>
              <w:left w:val="single" w:sz="4" w:space="0" w:color="000000"/>
              <w:bottom w:val="single" w:sz="4" w:space="0" w:color="000000"/>
              <w:right w:val="single" w:sz="4" w:space="0" w:color="000000"/>
            </w:tcBorders>
            <w:vAlign w:val="center"/>
          </w:tcPr>
          <w:p w14:paraId="6BBA9850"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70722288"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5A3A3C8"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1CF0A8B" w14:textId="77777777" w:rsidR="0041700E" w:rsidRPr="00D363EE" w:rsidRDefault="0041700E" w:rsidP="0041700E">
            <w:pPr>
              <w:jc w:val="center"/>
              <w:rPr>
                <w:szCs w:val="24"/>
              </w:rPr>
            </w:pPr>
            <w:r w:rsidRPr="00D363EE">
              <w:rPr>
                <w:szCs w:val="24"/>
              </w:rPr>
              <w:t>0,03647</w:t>
            </w:r>
          </w:p>
        </w:tc>
        <w:tc>
          <w:tcPr>
            <w:tcW w:w="3259" w:type="dxa"/>
            <w:tcBorders>
              <w:top w:val="single" w:sz="4" w:space="0" w:color="000000"/>
              <w:left w:val="single" w:sz="4" w:space="0" w:color="000000"/>
              <w:bottom w:val="single" w:sz="4" w:space="0" w:color="000000"/>
              <w:right w:val="single" w:sz="4" w:space="0" w:color="000000"/>
            </w:tcBorders>
            <w:vAlign w:val="center"/>
          </w:tcPr>
          <w:p w14:paraId="0ED45D00" w14:textId="77777777" w:rsidR="0041700E" w:rsidRPr="00D363EE" w:rsidRDefault="0041700E" w:rsidP="0041700E">
            <w:pPr>
              <w:pStyle w:val="TableContents"/>
              <w:snapToGrid w:val="0"/>
              <w:jc w:val="center"/>
            </w:pPr>
            <w:r w:rsidRPr="00D363EE">
              <w:t>1,150</w:t>
            </w:r>
          </w:p>
        </w:tc>
      </w:tr>
      <w:tr w:rsidR="0041700E" w:rsidRPr="009F43DC" w14:paraId="01C89B04" w14:textId="77777777" w:rsidTr="00D363EE">
        <w:tc>
          <w:tcPr>
            <w:tcW w:w="1559" w:type="dxa"/>
            <w:vMerge/>
            <w:tcBorders>
              <w:left w:val="single" w:sz="4" w:space="0" w:color="auto"/>
              <w:bottom w:val="single" w:sz="4" w:space="0" w:color="auto"/>
              <w:right w:val="single" w:sz="4" w:space="0" w:color="auto"/>
            </w:tcBorders>
            <w:vAlign w:val="center"/>
          </w:tcPr>
          <w:p w14:paraId="247D05EC"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B58EF8C"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DEAAC45"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EDFA7D0"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5359AC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147E7678" w14:textId="77777777" w:rsidR="0041700E" w:rsidRPr="00D363EE" w:rsidRDefault="0041700E" w:rsidP="0041700E">
            <w:pPr>
              <w:jc w:val="center"/>
              <w:rPr>
                <w:szCs w:val="24"/>
              </w:rPr>
            </w:pPr>
            <w:r w:rsidRPr="00D363EE">
              <w:rPr>
                <w:szCs w:val="24"/>
              </w:rPr>
              <w:t>0,00904</w:t>
            </w:r>
          </w:p>
        </w:tc>
        <w:tc>
          <w:tcPr>
            <w:tcW w:w="3259" w:type="dxa"/>
            <w:tcBorders>
              <w:top w:val="single" w:sz="4" w:space="0" w:color="000000"/>
              <w:left w:val="single" w:sz="4" w:space="0" w:color="000000"/>
              <w:bottom w:val="single" w:sz="4" w:space="0" w:color="auto"/>
              <w:right w:val="single" w:sz="4" w:space="0" w:color="000000"/>
            </w:tcBorders>
            <w:vAlign w:val="center"/>
          </w:tcPr>
          <w:p w14:paraId="52938E58" w14:textId="77777777" w:rsidR="0041700E" w:rsidRPr="00D363EE" w:rsidRDefault="0041700E" w:rsidP="0041700E">
            <w:pPr>
              <w:pStyle w:val="TableContents"/>
              <w:snapToGrid w:val="0"/>
              <w:jc w:val="center"/>
            </w:pPr>
            <w:r w:rsidRPr="00D363EE">
              <w:t>0,285</w:t>
            </w:r>
          </w:p>
        </w:tc>
      </w:tr>
      <w:tr w:rsidR="0041700E" w:rsidRPr="009F43DC" w14:paraId="3A5BEE30" w14:textId="77777777" w:rsidTr="00D363EE">
        <w:tc>
          <w:tcPr>
            <w:tcW w:w="1559" w:type="dxa"/>
            <w:vMerge w:val="restart"/>
            <w:tcBorders>
              <w:left w:val="single" w:sz="4" w:space="0" w:color="auto"/>
              <w:right w:val="single" w:sz="4" w:space="0" w:color="auto"/>
            </w:tcBorders>
            <w:vAlign w:val="center"/>
          </w:tcPr>
          <w:p w14:paraId="07EFA227" w14:textId="77777777" w:rsidR="0041700E" w:rsidRPr="00D363EE" w:rsidRDefault="0041700E" w:rsidP="0041700E">
            <w:pPr>
              <w:rPr>
                <w:szCs w:val="24"/>
                <w:lang w:eastAsia="lt-LT"/>
              </w:rPr>
            </w:pPr>
          </w:p>
          <w:p w14:paraId="0F2C6068" w14:textId="77777777" w:rsidR="0041700E" w:rsidRPr="00D363EE" w:rsidRDefault="0041700E" w:rsidP="0041700E">
            <w:pPr>
              <w:jc w:val="center"/>
              <w:rPr>
                <w:szCs w:val="24"/>
                <w:lang w:eastAsia="lt-LT"/>
              </w:rPr>
            </w:pPr>
            <w:r w:rsidRPr="00D363EE">
              <w:rPr>
                <w:szCs w:val="24"/>
                <w:lang w:eastAsia="lt-LT"/>
              </w:rPr>
              <w:t>10 paukštidė</w:t>
            </w:r>
          </w:p>
        </w:tc>
        <w:tc>
          <w:tcPr>
            <w:tcW w:w="1246" w:type="dxa"/>
            <w:gridSpan w:val="2"/>
            <w:vMerge w:val="restart"/>
            <w:tcBorders>
              <w:top w:val="single" w:sz="4" w:space="0" w:color="000000"/>
              <w:left w:val="single" w:sz="4" w:space="0" w:color="000000"/>
              <w:right w:val="single" w:sz="4" w:space="0" w:color="000000"/>
            </w:tcBorders>
            <w:vAlign w:val="center"/>
          </w:tcPr>
          <w:p w14:paraId="347B1CA9" w14:textId="77777777" w:rsidR="0041700E" w:rsidRPr="00D363EE" w:rsidRDefault="0041700E" w:rsidP="0041700E">
            <w:pPr>
              <w:jc w:val="center"/>
              <w:rPr>
                <w:szCs w:val="24"/>
              </w:rPr>
            </w:pPr>
            <w:r w:rsidRPr="00D363EE">
              <w:rPr>
                <w:szCs w:val="24"/>
              </w:rPr>
              <w:t>027</w:t>
            </w:r>
          </w:p>
        </w:tc>
        <w:tc>
          <w:tcPr>
            <w:tcW w:w="3144" w:type="dxa"/>
            <w:tcBorders>
              <w:top w:val="single" w:sz="4" w:space="0" w:color="000000"/>
              <w:left w:val="single" w:sz="4" w:space="0" w:color="000000"/>
              <w:bottom w:val="single" w:sz="4" w:space="0" w:color="000000"/>
              <w:right w:val="single" w:sz="4" w:space="0" w:color="000000"/>
            </w:tcBorders>
            <w:vAlign w:val="center"/>
          </w:tcPr>
          <w:p w14:paraId="72075466"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1E3DBCD0"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41813B1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5C414A2"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1E583E54" w14:textId="77777777" w:rsidR="0041700E" w:rsidRPr="00D363EE" w:rsidRDefault="0041700E" w:rsidP="0041700E">
            <w:pPr>
              <w:pStyle w:val="TableContents"/>
              <w:snapToGrid w:val="0"/>
              <w:jc w:val="center"/>
            </w:pPr>
            <w:r w:rsidRPr="00D363EE">
              <w:t>1,361</w:t>
            </w:r>
          </w:p>
        </w:tc>
      </w:tr>
      <w:tr w:rsidR="0041700E" w:rsidRPr="009F43DC" w14:paraId="73190D94" w14:textId="77777777" w:rsidTr="00D363EE">
        <w:tc>
          <w:tcPr>
            <w:tcW w:w="1559" w:type="dxa"/>
            <w:vMerge/>
            <w:tcBorders>
              <w:left w:val="single" w:sz="4" w:space="0" w:color="auto"/>
              <w:right w:val="single" w:sz="4" w:space="0" w:color="auto"/>
            </w:tcBorders>
            <w:vAlign w:val="center"/>
          </w:tcPr>
          <w:p w14:paraId="73CD80D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DD4133E"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BF2FD47"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3EB58C4"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6B95E7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3069365F"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4F57B71F" w14:textId="77777777" w:rsidR="0041700E" w:rsidRPr="00D363EE" w:rsidRDefault="0041700E" w:rsidP="0041700E">
            <w:pPr>
              <w:pStyle w:val="TableContents"/>
              <w:snapToGrid w:val="0"/>
              <w:jc w:val="center"/>
            </w:pPr>
            <w:r w:rsidRPr="00D363EE">
              <w:t>0,337</w:t>
            </w:r>
          </w:p>
        </w:tc>
      </w:tr>
      <w:tr w:rsidR="0041700E" w:rsidRPr="009F43DC" w14:paraId="3152E285" w14:textId="77777777" w:rsidTr="00D363EE">
        <w:tc>
          <w:tcPr>
            <w:tcW w:w="1559" w:type="dxa"/>
            <w:vMerge/>
            <w:tcBorders>
              <w:left w:val="single" w:sz="4" w:space="0" w:color="auto"/>
              <w:right w:val="single" w:sz="4" w:space="0" w:color="auto"/>
            </w:tcBorders>
            <w:vAlign w:val="center"/>
          </w:tcPr>
          <w:p w14:paraId="232AE77F"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3FFFA903" w14:textId="77777777" w:rsidR="0041700E" w:rsidRPr="00D363EE" w:rsidRDefault="0041700E" w:rsidP="0041700E">
            <w:pPr>
              <w:jc w:val="center"/>
              <w:rPr>
                <w:szCs w:val="24"/>
              </w:rPr>
            </w:pPr>
            <w:r w:rsidRPr="00D363EE">
              <w:rPr>
                <w:szCs w:val="24"/>
              </w:rPr>
              <w:t>028</w:t>
            </w:r>
          </w:p>
        </w:tc>
        <w:tc>
          <w:tcPr>
            <w:tcW w:w="3144" w:type="dxa"/>
            <w:tcBorders>
              <w:top w:val="single" w:sz="4" w:space="0" w:color="000000"/>
              <w:left w:val="single" w:sz="4" w:space="0" w:color="000000"/>
              <w:bottom w:val="single" w:sz="4" w:space="0" w:color="000000"/>
              <w:right w:val="single" w:sz="4" w:space="0" w:color="000000"/>
            </w:tcBorders>
            <w:vAlign w:val="center"/>
          </w:tcPr>
          <w:p w14:paraId="4E03A291"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7C8083A4"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9472B27"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6A4F6BAE"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03E2DD5D" w14:textId="77777777" w:rsidR="0041700E" w:rsidRPr="00D363EE" w:rsidRDefault="0041700E" w:rsidP="0041700E">
            <w:pPr>
              <w:pStyle w:val="TableContents"/>
              <w:snapToGrid w:val="0"/>
              <w:jc w:val="center"/>
            </w:pPr>
            <w:r w:rsidRPr="00D363EE">
              <w:t>1,361</w:t>
            </w:r>
          </w:p>
        </w:tc>
      </w:tr>
      <w:tr w:rsidR="0041700E" w:rsidRPr="009F43DC" w14:paraId="4BA830FE" w14:textId="77777777" w:rsidTr="00D363EE">
        <w:tc>
          <w:tcPr>
            <w:tcW w:w="1559" w:type="dxa"/>
            <w:vMerge/>
            <w:tcBorders>
              <w:left w:val="single" w:sz="4" w:space="0" w:color="auto"/>
              <w:right w:val="single" w:sz="4" w:space="0" w:color="auto"/>
            </w:tcBorders>
            <w:vAlign w:val="center"/>
          </w:tcPr>
          <w:p w14:paraId="53C8E8D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D98BEB1"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7D8768D"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5648C86D"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13DE932"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7F27F6B5"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3B306BE6" w14:textId="77777777" w:rsidR="0041700E" w:rsidRPr="00D363EE" w:rsidRDefault="0041700E" w:rsidP="0041700E">
            <w:pPr>
              <w:pStyle w:val="TableContents"/>
              <w:snapToGrid w:val="0"/>
              <w:jc w:val="center"/>
            </w:pPr>
            <w:r w:rsidRPr="00D363EE">
              <w:t>0,337</w:t>
            </w:r>
          </w:p>
        </w:tc>
      </w:tr>
      <w:tr w:rsidR="0041700E" w:rsidRPr="009F43DC" w14:paraId="2E3D546C" w14:textId="77777777" w:rsidTr="00D363EE">
        <w:tc>
          <w:tcPr>
            <w:tcW w:w="1559" w:type="dxa"/>
            <w:vMerge/>
            <w:tcBorders>
              <w:left w:val="single" w:sz="4" w:space="0" w:color="auto"/>
              <w:right w:val="single" w:sz="4" w:space="0" w:color="auto"/>
            </w:tcBorders>
            <w:vAlign w:val="center"/>
          </w:tcPr>
          <w:p w14:paraId="0E6C6355"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6F2B6C4C" w14:textId="77777777" w:rsidR="0041700E" w:rsidRPr="00D363EE" w:rsidRDefault="0041700E" w:rsidP="0041700E">
            <w:pPr>
              <w:jc w:val="center"/>
              <w:rPr>
                <w:szCs w:val="24"/>
              </w:rPr>
            </w:pPr>
            <w:r w:rsidRPr="00D363EE">
              <w:rPr>
                <w:szCs w:val="24"/>
              </w:rPr>
              <w:t>029</w:t>
            </w:r>
          </w:p>
        </w:tc>
        <w:tc>
          <w:tcPr>
            <w:tcW w:w="3144" w:type="dxa"/>
            <w:tcBorders>
              <w:top w:val="single" w:sz="4" w:space="0" w:color="000000"/>
              <w:left w:val="single" w:sz="4" w:space="0" w:color="000000"/>
              <w:bottom w:val="single" w:sz="4" w:space="0" w:color="000000"/>
              <w:right w:val="single" w:sz="4" w:space="0" w:color="000000"/>
            </w:tcBorders>
            <w:vAlign w:val="center"/>
          </w:tcPr>
          <w:p w14:paraId="6FE69731"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7C432F1A"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387305D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2FB3B34B"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1BF201D7" w14:textId="77777777" w:rsidR="0041700E" w:rsidRPr="00D363EE" w:rsidRDefault="0041700E" w:rsidP="0041700E">
            <w:pPr>
              <w:pStyle w:val="TableContents"/>
              <w:snapToGrid w:val="0"/>
              <w:jc w:val="center"/>
            </w:pPr>
            <w:r w:rsidRPr="00D363EE">
              <w:t>1,361</w:t>
            </w:r>
          </w:p>
        </w:tc>
      </w:tr>
      <w:tr w:rsidR="0041700E" w:rsidRPr="009F43DC" w14:paraId="06AEEA45" w14:textId="77777777" w:rsidTr="00D363EE">
        <w:tc>
          <w:tcPr>
            <w:tcW w:w="1559" w:type="dxa"/>
            <w:vMerge/>
            <w:tcBorders>
              <w:left w:val="single" w:sz="4" w:space="0" w:color="auto"/>
              <w:right w:val="single" w:sz="4" w:space="0" w:color="auto"/>
            </w:tcBorders>
            <w:vAlign w:val="center"/>
          </w:tcPr>
          <w:p w14:paraId="01DC795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228E597"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5FC8E8C"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4F586A4"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0A3B289C"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1A9192DC"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5DBBBF83" w14:textId="77777777" w:rsidR="0041700E" w:rsidRPr="00D363EE" w:rsidRDefault="0041700E" w:rsidP="0041700E">
            <w:pPr>
              <w:pStyle w:val="TableContents"/>
              <w:snapToGrid w:val="0"/>
              <w:jc w:val="center"/>
            </w:pPr>
            <w:r w:rsidRPr="00D363EE">
              <w:t>0,337</w:t>
            </w:r>
          </w:p>
        </w:tc>
      </w:tr>
      <w:tr w:rsidR="0041700E" w:rsidRPr="009F43DC" w14:paraId="25AB8E92" w14:textId="77777777" w:rsidTr="00D363EE">
        <w:tc>
          <w:tcPr>
            <w:tcW w:w="1559" w:type="dxa"/>
            <w:vMerge/>
            <w:tcBorders>
              <w:left w:val="single" w:sz="4" w:space="0" w:color="auto"/>
              <w:right w:val="single" w:sz="4" w:space="0" w:color="auto"/>
            </w:tcBorders>
            <w:vAlign w:val="center"/>
          </w:tcPr>
          <w:p w14:paraId="7F5E1F32"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58DFC1F7" w14:textId="77777777" w:rsidR="0041700E" w:rsidRPr="00D363EE" w:rsidRDefault="0041700E" w:rsidP="0041700E">
            <w:pPr>
              <w:jc w:val="center"/>
              <w:rPr>
                <w:szCs w:val="24"/>
              </w:rPr>
            </w:pPr>
            <w:r w:rsidRPr="00D363EE">
              <w:rPr>
                <w:szCs w:val="24"/>
              </w:rPr>
              <w:t>030</w:t>
            </w:r>
          </w:p>
        </w:tc>
        <w:tc>
          <w:tcPr>
            <w:tcW w:w="3144" w:type="dxa"/>
            <w:tcBorders>
              <w:top w:val="single" w:sz="4" w:space="0" w:color="000000"/>
              <w:left w:val="single" w:sz="4" w:space="0" w:color="000000"/>
              <w:bottom w:val="single" w:sz="4" w:space="0" w:color="000000"/>
              <w:right w:val="single" w:sz="4" w:space="0" w:color="000000"/>
            </w:tcBorders>
            <w:vAlign w:val="center"/>
          </w:tcPr>
          <w:p w14:paraId="1B2103DD"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C9DF4AC"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32C05DF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8E10999"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0C39EFA7" w14:textId="77777777" w:rsidR="0041700E" w:rsidRPr="00D363EE" w:rsidRDefault="0041700E" w:rsidP="0041700E">
            <w:pPr>
              <w:pStyle w:val="TableContents"/>
              <w:snapToGrid w:val="0"/>
              <w:jc w:val="center"/>
            </w:pPr>
            <w:r w:rsidRPr="00D363EE">
              <w:t>1,361</w:t>
            </w:r>
          </w:p>
        </w:tc>
      </w:tr>
      <w:tr w:rsidR="0041700E" w:rsidRPr="009F43DC" w14:paraId="39C7CEDA" w14:textId="77777777" w:rsidTr="00D363EE">
        <w:tc>
          <w:tcPr>
            <w:tcW w:w="1559" w:type="dxa"/>
            <w:vMerge/>
            <w:tcBorders>
              <w:left w:val="single" w:sz="4" w:space="0" w:color="auto"/>
              <w:right w:val="single" w:sz="4" w:space="0" w:color="auto"/>
            </w:tcBorders>
            <w:vAlign w:val="center"/>
          </w:tcPr>
          <w:p w14:paraId="418933A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78F8BD9"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68F4D92C"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143C68EB"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C91C37B"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F0523CB"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733B01FA" w14:textId="77777777" w:rsidR="0041700E" w:rsidRPr="00D363EE" w:rsidRDefault="0041700E" w:rsidP="0041700E">
            <w:pPr>
              <w:pStyle w:val="TableContents"/>
              <w:snapToGrid w:val="0"/>
              <w:jc w:val="center"/>
            </w:pPr>
            <w:r w:rsidRPr="00D363EE">
              <w:t>0,337</w:t>
            </w:r>
          </w:p>
        </w:tc>
      </w:tr>
      <w:tr w:rsidR="0041700E" w:rsidRPr="009F43DC" w14:paraId="54C79611" w14:textId="77777777" w:rsidTr="00D363EE">
        <w:tc>
          <w:tcPr>
            <w:tcW w:w="1559" w:type="dxa"/>
            <w:vMerge/>
            <w:tcBorders>
              <w:left w:val="single" w:sz="4" w:space="0" w:color="auto"/>
              <w:right w:val="single" w:sz="4" w:space="0" w:color="auto"/>
            </w:tcBorders>
            <w:vAlign w:val="center"/>
          </w:tcPr>
          <w:p w14:paraId="415764ED"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50C7A8DF" w14:textId="77777777" w:rsidR="0041700E" w:rsidRPr="00D363EE" w:rsidRDefault="0041700E" w:rsidP="0041700E">
            <w:pPr>
              <w:jc w:val="center"/>
              <w:rPr>
                <w:szCs w:val="24"/>
              </w:rPr>
            </w:pPr>
            <w:r w:rsidRPr="00D363EE">
              <w:rPr>
                <w:szCs w:val="24"/>
              </w:rPr>
              <w:t>031</w:t>
            </w:r>
          </w:p>
        </w:tc>
        <w:tc>
          <w:tcPr>
            <w:tcW w:w="3144" w:type="dxa"/>
            <w:tcBorders>
              <w:top w:val="single" w:sz="4" w:space="0" w:color="000000"/>
              <w:left w:val="single" w:sz="4" w:space="0" w:color="000000"/>
              <w:bottom w:val="single" w:sz="4" w:space="0" w:color="000000"/>
              <w:right w:val="single" w:sz="4" w:space="0" w:color="000000"/>
            </w:tcBorders>
            <w:vAlign w:val="center"/>
          </w:tcPr>
          <w:p w14:paraId="16A64583"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3C5658C"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46D54CC1"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FEE57FC"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75B25083" w14:textId="77777777" w:rsidR="0041700E" w:rsidRPr="00D363EE" w:rsidRDefault="0041700E" w:rsidP="0041700E">
            <w:pPr>
              <w:pStyle w:val="TableContents"/>
              <w:snapToGrid w:val="0"/>
              <w:jc w:val="center"/>
            </w:pPr>
            <w:r w:rsidRPr="00D363EE">
              <w:t>1,361</w:t>
            </w:r>
          </w:p>
        </w:tc>
      </w:tr>
      <w:tr w:rsidR="0041700E" w:rsidRPr="009F43DC" w14:paraId="370368D2" w14:textId="77777777" w:rsidTr="00D363EE">
        <w:tc>
          <w:tcPr>
            <w:tcW w:w="1559" w:type="dxa"/>
            <w:vMerge/>
            <w:tcBorders>
              <w:left w:val="single" w:sz="4" w:space="0" w:color="auto"/>
              <w:right w:val="single" w:sz="4" w:space="0" w:color="auto"/>
            </w:tcBorders>
            <w:vAlign w:val="center"/>
          </w:tcPr>
          <w:p w14:paraId="07D4FA5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094D897"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945CB6F"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459A2C1A"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69AC5ED"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3AA7DED4"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551C3AAA" w14:textId="77777777" w:rsidR="0041700E" w:rsidRPr="00D363EE" w:rsidRDefault="0041700E" w:rsidP="0041700E">
            <w:pPr>
              <w:pStyle w:val="TableContents"/>
              <w:snapToGrid w:val="0"/>
              <w:jc w:val="center"/>
            </w:pPr>
            <w:r w:rsidRPr="00D363EE">
              <w:t>0,337</w:t>
            </w:r>
          </w:p>
        </w:tc>
      </w:tr>
      <w:tr w:rsidR="0041700E" w:rsidRPr="009F43DC" w14:paraId="55B25AF4" w14:textId="77777777" w:rsidTr="00D363EE">
        <w:tc>
          <w:tcPr>
            <w:tcW w:w="1559" w:type="dxa"/>
            <w:vMerge/>
            <w:tcBorders>
              <w:left w:val="single" w:sz="4" w:space="0" w:color="auto"/>
              <w:right w:val="single" w:sz="4" w:space="0" w:color="auto"/>
            </w:tcBorders>
            <w:vAlign w:val="center"/>
          </w:tcPr>
          <w:p w14:paraId="18D90AB2"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597C104D" w14:textId="77777777" w:rsidR="0041700E" w:rsidRPr="00D363EE" w:rsidRDefault="0041700E" w:rsidP="0041700E">
            <w:pPr>
              <w:jc w:val="center"/>
              <w:rPr>
                <w:szCs w:val="24"/>
              </w:rPr>
            </w:pPr>
            <w:r w:rsidRPr="00D363EE">
              <w:rPr>
                <w:szCs w:val="24"/>
              </w:rPr>
              <w:t>032</w:t>
            </w:r>
          </w:p>
        </w:tc>
        <w:tc>
          <w:tcPr>
            <w:tcW w:w="3144" w:type="dxa"/>
            <w:tcBorders>
              <w:top w:val="single" w:sz="4" w:space="0" w:color="000000"/>
              <w:left w:val="single" w:sz="4" w:space="0" w:color="000000"/>
              <w:bottom w:val="single" w:sz="4" w:space="0" w:color="000000"/>
              <w:right w:val="single" w:sz="4" w:space="0" w:color="000000"/>
            </w:tcBorders>
            <w:vAlign w:val="center"/>
          </w:tcPr>
          <w:p w14:paraId="078A3850"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C9EFC79"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5A489CA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2EAD8AD4"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52B3C5A6" w14:textId="77777777" w:rsidR="0041700E" w:rsidRPr="00D363EE" w:rsidRDefault="0041700E" w:rsidP="0041700E">
            <w:pPr>
              <w:pStyle w:val="TableContents"/>
              <w:snapToGrid w:val="0"/>
              <w:jc w:val="center"/>
            </w:pPr>
            <w:r w:rsidRPr="00D363EE">
              <w:t>1,361</w:t>
            </w:r>
          </w:p>
        </w:tc>
      </w:tr>
      <w:tr w:rsidR="0041700E" w:rsidRPr="009F43DC" w14:paraId="78A27D67" w14:textId="77777777" w:rsidTr="00D363EE">
        <w:tc>
          <w:tcPr>
            <w:tcW w:w="1559" w:type="dxa"/>
            <w:vMerge/>
            <w:tcBorders>
              <w:left w:val="single" w:sz="4" w:space="0" w:color="auto"/>
              <w:right w:val="single" w:sz="4" w:space="0" w:color="auto"/>
            </w:tcBorders>
            <w:vAlign w:val="center"/>
          </w:tcPr>
          <w:p w14:paraId="365820D4"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DF024DA"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0C2B61C"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8D10DD7"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70CB76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DE43957"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4778996B" w14:textId="77777777" w:rsidR="0041700E" w:rsidRPr="00D363EE" w:rsidRDefault="0041700E" w:rsidP="0041700E">
            <w:pPr>
              <w:pStyle w:val="TableContents"/>
              <w:snapToGrid w:val="0"/>
              <w:jc w:val="center"/>
            </w:pPr>
            <w:r w:rsidRPr="00D363EE">
              <w:t>0,337</w:t>
            </w:r>
          </w:p>
        </w:tc>
      </w:tr>
      <w:tr w:rsidR="0041700E" w:rsidRPr="009F43DC" w14:paraId="3B4036B3" w14:textId="77777777" w:rsidTr="00D363EE">
        <w:tc>
          <w:tcPr>
            <w:tcW w:w="1559" w:type="dxa"/>
            <w:vMerge/>
            <w:tcBorders>
              <w:left w:val="single" w:sz="4" w:space="0" w:color="auto"/>
              <w:right w:val="single" w:sz="4" w:space="0" w:color="auto"/>
            </w:tcBorders>
            <w:vAlign w:val="center"/>
          </w:tcPr>
          <w:p w14:paraId="0CB1C8F7"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1B77589D" w14:textId="77777777" w:rsidR="0041700E" w:rsidRPr="00D363EE" w:rsidRDefault="0041700E" w:rsidP="0041700E">
            <w:pPr>
              <w:jc w:val="center"/>
              <w:rPr>
                <w:szCs w:val="24"/>
              </w:rPr>
            </w:pPr>
            <w:r w:rsidRPr="00D363EE">
              <w:rPr>
                <w:szCs w:val="24"/>
              </w:rPr>
              <w:t>033</w:t>
            </w:r>
          </w:p>
        </w:tc>
        <w:tc>
          <w:tcPr>
            <w:tcW w:w="3144" w:type="dxa"/>
            <w:tcBorders>
              <w:top w:val="single" w:sz="4" w:space="0" w:color="000000"/>
              <w:left w:val="single" w:sz="4" w:space="0" w:color="000000"/>
              <w:bottom w:val="single" w:sz="4" w:space="0" w:color="000000"/>
              <w:right w:val="single" w:sz="4" w:space="0" w:color="000000"/>
            </w:tcBorders>
            <w:vAlign w:val="center"/>
          </w:tcPr>
          <w:p w14:paraId="4C8F514E"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312F081C"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456EDCA"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45ED537F"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3CA90561" w14:textId="77777777" w:rsidR="0041700E" w:rsidRPr="00D363EE" w:rsidRDefault="0041700E" w:rsidP="0041700E">
            <w:pPr>
              <w:pStyle w:val="TableContents"/>
              <w:snapToGrid w:val="0"/>
              <w:jc w:val="center"/>
            </w:pPr>
            <w:r w:rsidRPr="00D363EE">
              <w:t>1,361</w:t>
            </w:r>
          </w:p>
        </w:tc>
      </w:tr>
      <w:tr w:rsidR="0041700E" w:rsidRPr="009F43DC" w14:paraId="3F9C7068" w14:textId="77777777" w:rsidTr="00D363EE">
        <w:tc>
          <w:tcPr>
            <w:tcW w:w="1559" w:type="dxa"/>
            <w:vMerge/>
            <w:tcBorders>
              <w:left w:val="single" w:sz="4" w:space="0" w:color="auto"/>
              <w:right w:val="single" w:sz="4" w:space="0" w:color="auto"/>
            </w:tcBorders>
            <w:vAlign w:val="center"/>
          </w:tcPr>
          <w:p w14:paraId="297F506A"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43CAEC1"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708D716"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93050F1"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3D9E016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71A86358"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63F81722" w14:textId="77777777" w:rsidR="0041700E" w:rsidRPr="00D363EE" w:rsidRDefault="0041700E" w:rsidP="0041700E">
            <w:pPr>
              <w:pStyle w:val="TableContents"/>
              <w:snapToGrid w:val="0"/>
              <w:jc w:val="center"/>
            </w:pPr>
            <w:r w:rsidRPr="00D363EE">
              <w:t>0,337</w:t>
            </w:r>
          </w:p>
        </w:tc>
      </w:tr>
      <w:tr w:rsidR="0041700E" w:rsidRPr="009F43DC" w14:paraId="06BC3A06" w14:textId="77777777" w:rsidTr="00D363EE">
        <w:tc>
          <w:tcPr>
            <w:tcW w:w="1559" w:type="dxa"/>
            <w:vMerge/>
            <w:tcBorders>
              <w:left w:val="single" w:sz="4" w:space="0" w:color="auto"/>
              <w:right w:val="single" w:sz="4" w:space="0" w:color="auto"/>
            </w:tcBorders>
            <w:vAlign w:val="center"/>
          </w:tcPr>
          <w:p w14:paraId="6F9125B0"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E5FBDF6" w14:textId="77777777" w:rsidR="0041700E" w:rsidRPr="00D363EE" w:rsidRDefault="0041700E" w:rsidP="0041700E">
            <w:pPr>
              <w:jc w:val="center"/>
              <w:rPr>
                <w:szCs w:val="24"/>
              </w:rPr>
            </w:pPr>
            <w:r w:rsidRPr="00D363EE">
              <w:rPr>
                <w:szCs w:val="24"/>
              </w:rPr>
              <w:t>034</w:t>
            </w:r>
          </w:p>
        </w:tc>
        <w:tc>
          <w:tcPr>
            <w:tcW w:w="3144" w:type="dxa"/>
            <w:tcBorders>
              <w:top w:val="single" w:sz="4" w:space="0" w:color="000000"/>
              <w:left w:val="single" w:sz="4" w:space="0" w:color="000000"/>
              <w:bottom w:val="single" w:sz="4" w:space="0" w:color="000000"/>
              <w:right w:val="single" w:sz="4" w:space="0" w:color="000000"/>
            </w:tcBorders>
            <w:vAlign w:val="center"/>
          </w:tcPr>
          <w:p w14:paraId="2A0744EF"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73EC51FF"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4C12A749"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02A87AE8"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147FD287" w14:textId="77777777" w:rsidR="0041700E" w:rsidRPr="00D363EE" w:rsidRDefault="0041700E" w:rsidP="0041700E">
            <w:pPr>
              <w:pStyle w:val="TableContents"/>
              <w:snapToGrid w:val="0"/>
              <w:jc w:val="center"/>
            </w:pPr>
            <w:r w:rsidRPr="00D363EE">
              <w:t>1,361</w:t>
            </w:r>
          </w:p>
        </w:tc>
      </w:tr>
      <w:tr w:rsidR="0041700E" w:rsidRPr="009F43DC" w14:paraId="2D06B2CA" w14:textId="77777777" w:rsidTr="00D363EE">
        <w:tc>
          <w:tcPr>
            <w:tcW w:w="1559" w:type="dxa"/>
            <w:vMerge/>
            <w:tcBorders>
              <w:left w:val="single" w:sz="4" w:space="0" w:color="auto"/>
              <w:right w:val="single" w:sz="4" w:space="0" w:color="auto"/>
            </w:tcBorders>
            <w:vAlign w:val="center"/>
          </w:tcPr>
          <w:p w14:paraId="7E0AAC67"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A84DC68"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56087EB0"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1EF0F7FC"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1D66546B"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79C1467D"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06BA1D67" w14:textId="77777777" w:rsidR="0041700E" w:rsidRPr="00D363EE" w:rsidRDefault="0041700E" w:rsidP="0041700E">
            <w:pPr>
              <w:pStyle w:val="TableContents"/>
              <w:snapToGrid w:val="0"/>
              <w:jc w:val="center"/>
            </w:pPr>
            <w:r w:rsidRPr="00D363EE">
              <w:t>0,337</w:t>
            </w:r>
          </w:p>
        </w:tc>
      </w:tr>
      <w:tr w:rsidR="0041700E" w:rsidRPr="009F43DC" w14:paraId="6E4CC744" w14:textId="77777777" w:rsidTr="00D363EE">
        <w:tc>
          <w:tcPr>
            <w:tcW w:w="1559" w:type="dxa"/>
            <w:vMerge/>
            <w:tcBorders>
              <w:left w:val="single" w:sz="4" w:space="0" w:color="auto"/>
              <w:right w:val="single" w:sz="4" w:space="0" w:color="auto"/>
            </w:tcBorders>
            <w:vAlign w:val="center"/>
          </w:tcPr>
          <w:p w14:paraId="7505B5F6"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722A29D" w14:textId="77777777" w:rsidR="0041700E" w:rsidRPr="00D363EE" w:rsidRDefault="0041700E" w:rsidP="0041700E">
            <w:pPr>
              <w:jc w:val="center"/>
              <w:rPr>
                <w:szCs w:val="24"/>
              </w:rPr>
            </w:pPr>
            <w:r w:rsidRPr="00D363EE">
              <w:rPr>
                <w:szCs w:val="24"/>
              </w:rPr>
              <w:t>035</w:t>
            </w:r>
          </w:p>
        </w:tc>
        <w:tc>
          <w:tcPr>
            <w:tcW w:w="3144" w:type="dxa"/>
            <w:tcBorders>
              <w:top w:val="single" w:sz="4" w:space="0" w:color="000000"/>
              <w:left w:val="single" w:sz="4" w:space="0" w:color="000000"/>
              <w:bottom w:val="single" w:sz="4" w:space="0" w:color="000000"/>
              <w:right w:val="single" w:sz="4" w:space="0" w:color="000000"/>
            </w:tcBorders>
            <w:vAlign w:val="center"/>
          </w:tcPr>
          <w:p w14:paraId="06C551CE"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AE00D8C"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0749929"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424A9E9"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3D973EB0" w14:textId="77777777" w:rsidR="0041700E" w:rsidRPr="00D363EE" w:rsidRDefault="0041700E" w:rsidP="0041700E">
            <w:pPr>
              <w:pStyle w:val="TableContents"/>
              <w:snapToGrid w:val="0"/>
              <w:jc w:val="center"/>
            </w:pPr>
            <w:r w:rsidRPr="00D363EE">
              <w:t>1,361</w:t>
            </w:r>
          </w:p>
        </w:tc>
      </w:tr>
      <w:tr w:rsidR="0041700E" w:rsidRPr="009F43DC" w14:paraId="4DC18CAB" w14:textId="77777777" w:rsidTr="00D363EE">
        <w:tc>
          <w:tcPr>
            <w:tcW w:w="1559" w:type="dxa"/>
            <w:vMerge/>
            <w:tcBorders>
              <w:left w:val="single" w:sz="4" w:space="0" w:color="auto"/>
              <w:right w:val="single" w:sz="4" w:space="0" w:color="auto"/>
            </w:tcBorders>
            <w:vAlign w:val="center"/>
          </w:tcPr>
          <w:p w14:paraId="12857A0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5A76857"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225A8682"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05E6E5D9"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060C674A"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4E330DD"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3AD663DB" w14:textId="77777777" w:rsidR="0041700E" w:rsidRPr="00D363EE" w:rsidRDefault="0041700E" w:rsidP="0041700E">
            <w:pPr>
              <w:pStyle w:val="TableContents"/>
              <w:snapToGrid w:val="0"/>
              <w:jc w:val="center"/>
            </w:pPr>
            <w:r w:rsidRPr="00D363EE">
              <w:t>0,337</w:t>
            </w:r>
          </w:p>
        </w:tc>
      </w:tr>
      <w:tr w:rsidR="0041700E" w:rsidRPr="009F43DC" w14:paraId="6C11A533" w14:textId="77777777" w:rsidTr="00D363EE">
        <w:tc>
          <w:tcPr>
            <w:tcW w:w="1559" w:type="dxa"/>
            <w:vMerge/>
            <w:tcBorders>
              <w:left w:val="single" w:sz="4" w:space="0" w:color="auto"/>
              <w:right w:val="single" w:sz="4" w:space="0" w:color="auto"/>
            </w:tcBorders>
            <w:vAlign w:val="center"/>
          </w:tcPr>
          <w:p w14:paraId="153E5A3C"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141868AC" w14:textId="77777777" w:rsidR="0041700E" w:rsidRPr="00D363EE" w:rsidRDefault="0041700E" w:rsidP="0041700E">
            <w:pPr>
              <w:jc w:val="center"/>
              <w:rPr>
                <w:szCs w:val="24"/>
              </w:rPr>
            </w:pPr>
            <w:r w:rsidRPr="00D363EE">
              <w:rPr>
                <w:szCs w:val="24"/>
              </w:rPr>
              <w:t>036</w:t>
            </w:r>
          </w:p>
        </w:tc>
        <w:tc>
          <w:tcPr>
            <w:tcW w:w="3144" w:type="dxa"/>
            <w:tcBorders>
              <w:top w:val="single" w:sz="4" w:space="0" w:color="000000"/>
              <w:left w:val="single" w:sz="4" w:space="0" w:color="000000"/>
              <w:bottom w:val="single" w:sz="4" w:space="0" w:color="000000"/>
              <w:right w:val="single" w:sz="4" w:space="0" w:color="000000"/>
            </w:tcBorders>
            <w:vAlign w:val="center"/>
          </w:tcPr>
          <w:p w14:paraId="07743CCB"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114CF4F7"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505E6A91"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12B176A"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7D2E1612" w14:textId="77777777" w:rsidR="0041700E" w:rsidRPr="00D363EE" w:rsidRDefault="0041700E" w:rsidP="0041700E">
            <w:pPr>
              <w:pStyle w:val="TableContents"/>
              <w:snapToGrid w:val="0"/>
              <w:jc w:val="center"/>
            </w:pPr>
            <w:r w:rsidRPr="00D363EE">
              <w:t>1,361</w:t>
            </w:r>
          </w:p>
        </w:tc>
      </w:tr>
      <w:tr w:rsidR="0041700E" w:rsidRPr="009F43DC" w14:paraId="33A28668" w14:textId="77777777" w:rsidTr="00D363EE">
        <w:tc>
          <w:tcPr>
            <w:tcW w:w="1559" w:type="dxa"/>
            <w:vMerge/>
            <w:tcBorders>
              <w:left w:val="single" w:sz="4" w:space="0" w:color="auto"/>
              <w:right w:val="single" w:sz="4" w:space="0" w:color="auto"/>
            </w:tcBorders>
            <w:vAlign w:val="center"/>
          </w:tcPr>
          <w:p w14:paraId="7BFB8EA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C9DC4D5"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B9529EC"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4761708"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315E4EA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9FBE763"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1FE87378" w14:textId="77777777" w:rsidR="0041700E" w:rsidRPr="00D363EE" w:rsidRDefault="0041700E" w:rsidP="0041700E">
            <w:pPr>
              <w:pStyle w:val="TableContents"/>
              <w:snapToGrid w:val="0"/>
              <w:jc w:val="center"/>
            </w:pPr>
            <w:r w:rsidRPr="00D363EE">
              <w:t>0,337</w:t>
            </w:r>
          </w:p>
        </w:tc>
      </w:tr>
      <w:tr w:rsidR="0041700E" w:rsidRPr="009F43DC" w14:paraId="3C9A2894" w14:textId="77777777" w:rsidTr="00D363EE">
        <w:tc>
          <w:tcPr>
            <w:tcW w:w="1559" w:type="dxa"/>
            <w:vMerge/>
            <w:tcBorders>
              <w:left w:val="single" w:sz="4" w:space="0" w:color="auto"/>
              <w:right w:val="single" w:sz="4" w:space="0" w:color="auto"/>
            </w:tcBorders>
            <w:vAlign w:val="center"/>
          </w:tcPr>
          <w:p w14:paraId="7D0B0604"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AF2B72C" w14:textId="77777777" w:rsidR="0041700E" w:rsidRPr="00D363EE" w:rsidRDefault="0041700E" w:rsidP="0041700E">
            <w:pPr>
              <w:jc w:val="center"/>
              <w:rPr>
                <w:szCs w:val="24"/>
              </w:rPr>
            </w:pPr>
            <w:r w:rsidRPr="00D363EE">
              <w:rPr>
                <w:szCs w:val="24"/>
              </w:rPr>
              <w:t>037</w:t>
            </w:r>
          </w:p>
        </w:tc>
        <w:tc>
          <w:tcPr>
            <w:tcW w:w="3144" w:type="dxa"/>
            <w:tcBorders>
              <w:top w:val="single" w:sz="4" w:space="0" w:color="000000"/>
              <w:left w:val="single" w:sz="4" w:space="0" w:color="000000"/>
              <w:bottom w:val="single" w:sz="4" w:space="0" w:color="000000"/>
              <w:right w:val="single" w:sz="4" w:space="0" w:color="000000"/>
            </w:tcBorders>
            <w:vAlign w:val="center"/>
          </w:tcPr>
          <w:p w14:paraId="3C69E63B"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5B237B4"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10FDF29"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38F121E1"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15AD837E" w14:textId="77777777" w:rsidR="0041700E" w:rsidRPr="00D363EE" w:rsidRDefault="0041700E" w:rsidP="0041700E">
            <w:pPr>
              <w:pStyle w:val="TableContents"/>
              <w:snapToGrid w:val="0"/>
              <w:jc w:val="center"/>
            </w:pPr>
            <w:r w:rsidRPr="00D363EE">
              <w:t>1,361</w:t>
            </w:r>
          </w:p>
        </w:tc>
      </w:tr>
      <w:tr w:rsidR="0041700E" w:rsidRPr="009F43DC" w14:paraId="0EEF540A" w14:textId="77777777" w:rsidTr="00D363EE">
        <w:tc>
          <w:tcPr>
            <w:tcW w:w="1559" w:type="dxa"/>
            <w:vMerge/>
            <w:tcBorders>
              <w:left w:val="single" w:sz="4" w:space="0" w:color="auto"/>
              <w:right w:val="single" w:sz="4" w:space="0" w:color="auto"/>
            </w:tcBorders>
            <w:vAlign w:val="center"/>
          </w:tcPr>
          <w:p w14:paraId="01138B4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5D2467B"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EE6BEEA"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05370156"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A3AEA0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3131DC33"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60D96472" w14:textId="77777777" w:rsidR="0041700E" w:rsidRPr="00D363EE" w:rsidRDefault="0041700E" w:rsidP="0041700E">
            <w:pPr>
              <w:pStyle w:val="TableContents"/>
              <w:snapToGrid w:val="0"/>
              <w:jc w:val="center"/>
            </w:pPr>
            <w:r w:rsidRPr="00D363EE">
              <w:t>0,337</w:t>
            </w:r>
          </w:p>
        </w:tc>
      </w:tr>
      <w:tr w:rsidR="0041700E" w:rsidRPr="009F43DC" w14:paraId="48977363" w14:textId="77777777" w:rsidTr="00D363EE">
        <w:tc>
          <w:tcPr>
            <w:tcW w:w="1559" w:type="dxa"/>
            <w:vMerge/>
            <w:tcBorders>
              <w:left w:val="single" w:sz="4" w:space="0" w:color="auto"/>
              <w:right w:val="single" w:sz="4" w:space="0" w:color="auto"/>
            </w:tcBorders>
            <w:vAlign w:val="center"/>
          </w:tcPr>
          <w:p w14:paraId="0E77C952"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472FF6B" w14:textId="77777777" w:rsidR="0041700E" w:rsidRPr="00D363EE" w:rsidRDefault="0041700E" w:rsidP="0041700E">
            <w:pPr>
              <w:jc w:val="center"/>
              <w:rPr>
                <w:szCs w:val="24"/>
              </w:rPr>
            </w:pPr>
            <w:r w:rsidRPr="00D363EE">
              <w:rPr>
                <w:szCs w:val="24"/>
              </w:rPr>
              <w:t>038</w:t>
            </w:r>
          </w:p>
        </w:tc>
        <w:tc>
          <w:tcPr>
            <w:tcW w:w="3144" w:type="dxa"/>
            <w:tcBorders>
              <w:top w:val="single" w:sz="4" w:space="0" w:color="000000"/>
              <w:left w:val="single" w:sz="4" w:space="0" w:color="000000"/>
              <w:bottom w:val="single" w:sz="4" w:space="0" w:color="000000"/>
              <w:right w:val="single" w:sz="4" w:space="0" w:color="000000"/>
            </w:tcBorders>
            <w:vAlign w:val="center"/>
          </w:tcPr>
          <w:p w14:paraId="6ABD8149"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315D06C"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6E97F38"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6C28C31"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20892685" w14:textId="77777777" w:rsidR="0041700E" w:rsidRPr="00D363EE" w:rsidRDefault="0041700E" w:rsidP="0041700E">
            <w:pPr>
              <w:pStyle w:val="TableContents"/>
              <w:snapToGrid w:val="0"/>
              <w:jc w:val="center"/>
            </w:pPr>
            <w:r w:rsidRPr="00D363EE">
              <w:t>1,361</w:t>
            </w:r>
          </w:p>
        </w:tc>
      </w:tr>
      <w:tr w:rsidR="0041700E" w:rsidRPr="009F43DC" w14:paraId="16461E30" w14:textId="77777777" w:rsidTr="00D363EE">
        <w:tc>
          <w:tcPr>
            <w:tcW w:w="1559" w:type="dxa"/>
            <w:vMerge/>
            <w:tcBorders>
              <w:left w:val="single" w:sz="4" w:space="0" w:color="auto"/>
              <w:right w:val="single" w:sz="4" w:space="0" w:color="auto"/>
            </w:tcBorders>
            <w:vAlign w:val="center"/>
          </w:tcPr>
          <w:p w14:paraId="75328A35"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EED0D04"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57190C5F"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6FC8202"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50147D5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3D193AC3"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0BF0219C" w14:textId="77777777" w:rsidR="0041700E" w:rsidRPr="00D363EE" w:rsidRDefault="0041700E" w:rsidP="0041700E">
            <w:pPr>
              <w:pStyle w:val="TableContents"/>
              <w:snapToGrid w:val="0"/>
              <w:jc w:val="center"/>
            </w:pPr>
            <w:r w:rsidRPr="00D363EE">
              <w:t>0,337</w:t>
            </w:r>
          </w:p>
        </w:tc>
      </w:tr>
      <w:tr w:rsidR="0041700E" w:rsidRPr="009F43DC" w14:paraId="2DF0AE04" w14:textId="77777777" w:rsidTr="00D363EE">
        <w:tc>
          <w:tcPr>
            <w:tcW w:w="1559" w:type="dxa"/>
            <w:vMerge/>
            <w:tcBorders>
              <w:left w:val="single" w:sz="4" w:space="0" w:color="auto"/>
              <w:right w:val="single" w:sz="4" w:space="0" w:color="auto"/>
            </w:tcBorders>
            <w:vAlign w:val="center"/>
          </w:tcPr>
          <w:p w14:paraId="1B00D9FA"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0AB70AB0" w14:textId="77777777" w:rsidR="0041700E" w:rsidRPr="00D363EE" w:rsidRDefault="0041700E" w:rsidP="0041700E">
            <w:pPr>
              <w:jc w:val="center"/>
              <w:rPr>
                <w:szCs w:val="24"/>
              </w:rPr>
            </w:pPr>
            <w:r w:rsidRPr="00D363EE">
              <w:rPr>
                <w:szCs w:val="24"/>
              </w:rPr>
              <w:t>039</w:t>
            </w:r>
          </w:p>
        </w:tc>
        <w:tc>
          <w:tcPr>
            <w:tcW w:w="3144" w:type="dxa"/>
            <w:tcBorders>
              <w:top w:val="single" w:sz="4" w:space="0" w:color="000000"/>
              <w:left w:val="single" w:sz="4" w:space="0" w:color="000000"/>
              <w:bottom w:val="single" w:sz="4" w:space="0" w:color="000000"/>
              <w:right w:val="single" w:sz="4" w:space="0" w:color="000000"/>
            </w:tcBorders>
            <w:vAlign w:val="center"/>
          </w:tcPr>
          <w:p w14:paraId="2B21C4A0"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980FAED"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42736E7"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F722FD6" w14:textId="77777777" w:rsidR="0041700E" w:rsidRPr="00D363EE" w:rsidRDefault="0041700E" w:rsidP="0041700E">
            <w:pPr>
              <w:jc w:val="center"/>
              <w:rPr>
                <w:szCs w:val="24"/>
              </w:rPr>
            </w:pPr>
            <w:r w:rsidRPr="00D363EE">
              <w:rPr>
                <w:szCs w:val="24"/>
              </w:rPr>
              <w:t>0,04316</w:t>
            </w:r>
          </w:p>
        </w:tc>
        <w:tc>
          <w:tcPr>
            <w:tcW w:w="3259" w:type="dxa"/>
            <w:tcBorders>
              <w:top w:val="single" w:sz="4" w:space="0" w:color="000000"/>
              <w:left w:val="single" w:sz="4" w:space="0" w:color="000000"/>
              <w:bottom w:val="single" w:sz="4" w:space="0" w:color="000000"/>
              <w:right w:val="single" w:sz="4" w:space="0" w:color="000000"/>
            </w:tcBorders>
            <w:vAlign w:val="center"/>
          </w:tcPr>
          <w:p w14:paraId="7AA1D837" w14:textId="77777777" w:rsidR="0041700E" w:rsidRPr="00D363EE" w:rsidRDefault="0041700E" w:rsidP="0041700E">
            <w:pPr>
              <w:pStyle w:val="TableContents"/>
              <w:snapToGrid w:val="0"/>
              <w:jc w:val="center"/>
            </w:pPr>
            <w:r w:rsidRPr="00D363EE">
              <w:t>1,361</w:t>
            </w:r>
          </w:p>
        </w:tc>
      </w:tr>
      <w:tr w:rsidR="0041700E" w:rsidRPr="009F43DC" w14:paraId="7B1E83E5" w14:textId="77777777" w:rsidTr="00D363EE">
        <w:tc>
          <w:tcPr>
            <w:tcW w:w="1559" w:type="dxa"/>
            <w:vMerge/>
            <w:tcBorders>
              <w:left w:val="single" w:sz="4" w:space="0" w:color="auto"/>
              <w:bottom w:val="single" w:sz="4" w:space="0" w:color="auto"/>
              <w:right w:val="single" w:sz="4" w:space="0" w:color="auto"/>
            </w:tcBorders>
            <w:vAlign w:val="center"/>
          </w:tcPr>
          <w:p w14:paraId="0550A8F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26FF470"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1C013033"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4A2E141"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7A86B7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32F3043" w14:textId="77777777" w:rsidR="0041700E" w:rsidRPr="00D363EE" w:rsidRDefault="0041700E" w:rsidP="0041700E">
            <w:pPr>
              <w:jc w:val="center"/>
              <w:rPr>
                <w:szCs w:val="24"/>
              </w:rPr>
            </w:pPr>
            <w:r w:rsidRPr="00D363EE">
              <w:rPr>
                <w:szCs w:val="24"/>
              </w:rPr>
              <w:t>0,01069</w:t>
            </w:r>
          </w:p>
        </w:tc>
        <w:tc>
          <w:tcPr>
            <w:tcW w:w="3259" w:type="dxa"/>
            <w:tcBorders>
              <w:top w:val="single" w:sz="4" w:space="0" w:color="000000"/>
              <w:left w:val="single" w:sz="4" w:space="0" w:color="000000"/>
              <w:bottom w:val="single" w:sz="4" w:space="0" w:color="auto"/>
              <w:right w:val="single" w:sz="4" w:space="0" w:color="000000"/>
            </w:tcBorders>
            <w:vAlign w:val="center"/>
          </w:tcPr>
          <w:p w14:paraId="445B3C20" w14:textId="77777777" w:rsidR="0041700E" w:rsidRPr="00D363EE" w:rsidRDefault="0041700E" w:rsidP="0041700E">
            <w:pPr>
              <w:pStyle w:val="TableContents"/>
              <w:snapToGrid w:val="0"/>
              <w:jc w:val="center"/>
            </w:pPr>
            <w:r w:rsidRPr="00D363EE">
              <w:t>0,337</w:t>
            </w:r>
          </w:p>
        </w:tc>
      </w:tr>
      <w:tr w:rsidR="0041700E" w:rsidRPr="009F43DC" w14:paraId="6031A766" w14:textId="77777777" w:rsidTr="00D363EE">
        <w:tc>
          <w:tcPr>
            <w:tcW w:w="1559" w:type="dxa"/>
            <w:vMerge w:val="restart"/>
            <w:tcBorders>
              <w:left w:val="single" w:sz="4" w:space="0" w:color="auto"/>
              <w:right w:val="single" w:sz="4" w:space="0" w:color="auto"/>
            </w:tcBorders>
            <w:vAlign w:val="center"/>
          </w:tcPr>
          <w:p w14:paraId="5CB6EB17" w14:textId="77777777" w:rsidR="0041700E" w:rsidRPr="00D363EE" w:rsidRDefault="0041700E" w:rsidP="0041700E">
            <w:pPr>
              <w:rPr>
                <w:szCs w:val="24"/>
                <w:lang w:eastAsia="lt-LT"/>
              </w:rPr>
            </w:pPr>
          </w:p>
          <w:p w14:paraId="7065B7C8" w14:textId="77777777" w:rsidR="0041700E" w:rsidRPr="00D363EE" w:rsidRDefault="0041700E" w:rsidP="0041700E">
            <w:pPr>
              <w:jc w:val="center"/>
              <w:rPr>
                <w:szCs w:val="24"/>
                <w:lang w:eastAsia="lt-LT"/>
              </w:rPr>
            </w:pPr>
            <w:r w:rsidRPr="00D363EE">
              <w:rPr>
                <w:szCs w:val="24"/>
                <w:lang w:eastAsia="lt-LT"/>
              </w:rPr>
              <w:t>9 paukštidė</w:t>
            </w:r>
          </w:p>
        </w:tc>
        <w:tc>
          <w:tcPr>
            <w:tcW w:w="1246" w:type="dxa"/>
            <w:gridSpan w:val="2"/>
            <w:vMerge w:val="restart"/>
            <w:tcBorders>
              <w:top w:val="single" w:sz="4" w:space="0" w:color="000000"/>
              <w:left w:val="single" w:sz="4" w:space="0" w:color="000000"/>
              <w:right w:val="single" w:sz="4" w:space="0" w:color="000000"/>
            </w:tcBorders>
            <w:vAlign w:val="center"/>
          </w:tcPr>
          <w:p w14:paraId="0948591D" w14:textId="77777777" w:rsidR="0041700E" w:rsidRPr="00D363EE" w:rsidRDefault="0041700E" w:rsidP="0041700E">
            <w:pPr>
              <w:jc w:val="center"/>
              <w:rPr>
                <w:szCs w:val="24"/>
              </w:rPr>
            </w:pPr>
            <w:r w:rsidRPr="00D363EE">
              <w:rPr>
                <w:szCs w:val="24"/>
              </w:rPr>
              <w:t>040</w:t>
            </w:r>
          </w:p>
        </w:tc>
        <w:tc>
          <w:tcPr>
            <w:tcW w:w="3144" w:type="dxa"/>
            <w:tcBorders>
              <w:top w:val="single" w:sz="4" w:space="0" w:color="000000"/>
              <w:left w:val="single" w:sz="4" w:space="0" w:color="000000"/>
              <w:bottom w:val="single" w:sz="4" w:space="0" w:color="000000"/>
              <w:right w:val="single" w:sz="4" w:space="0" w:color="000000"/>
            </w:tcBorders>
            <w:vAlign w:val="center"/>
          </w:tcPr>
          <w:p w14:paraId="378F5EEA"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12390563"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30905A4B"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2CE4B2FC"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5CB328D0" w14:textId="77777777" w:rsidR="0041700E" w:rsidRPr="00D363EE" w:rsidRDefault="0041700E" w:rsidP="0041700E">
            <w:pPr>
              <w:pStyle w:val="TableContents"/>
              <w:snapToGrid w:val="0"/>
              <w:jc w:val="center"/>
            </w:pPr>
            <w:r w:rsidRPr="00D363EE">
              <w:t>1,205</w:t>
            </w:r>
          </w:p>
        </w:tc>
      </w:tr>
      <w:tr w:rsidR="0041700E" w:rsidRPr="009F43DC" w14:paraId="6ADEED6A" w14:textId="77777777" w:rsidTr="00D363EE">
        <w:tc>
          <w:tcPr>
            <w:tcW w:w="1559" w:type="dxa"/>
            <w:vMerge/>
            <w:tcBorders>
              <w:left w:val="single" w:sz="4" w:space="0" w:color="auto"/>
              <w:right w:val="single" w:sz="4" w:space="0" w:color="auto"/>
            </w:tcBorders>
            <w:vAlign w:val="center"/>
          </w:tcPr>
          <w:p w14:paraId="6BEFED36"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E6C25CD"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5F32CF9"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1D111DE8"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34B511C4"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17766CB"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7CAF445F" w14:textId="77777777" w:rsidR="0041700E" w:rsidRPr="00D363EE" w:rsidRDefault="0041700E" w:rsidP="0041700E">
            <w:pPr>
              <w:pStyle w:val="TableContents"/>
              <w:snapToGrid w:val="0"/>
              <w:jc w:val="center"/>
            </w:pPr>
            <w:r w:rsidRPr="00D363EE">
              <w:t>0,299</w:t>
            </w:r>
          </w:p>
        </w:tc>
      </w:tr>
      <w:tr w:rsidR="0041700E" w:rsidRPr="009F43DC" w14:paraId="1FB93795" w14:textId="77777777" w:rsidTr="00D363EE">
        <w:tc>
          <w:tcPr>
            <w:tcW w:w="1559" w:type="dxa"/>
            <w:vMerge/>
            <w:tcBorders>
              <w:left w:val="single" w:sz="4" w:space="0" w:color="auto"/>
              <w:right w:val="single" w:sz="4" w:space="0" w:color="auto"/>
            </w:tcBorders>
            <w:vAlign w:val="center"/>
          </w:tcPr>
          <w:p w14:paraId="0546F3EC"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0E085451" w14:textId="77777777" w:rsidR="0041700E" w:rsidRPr="00D363EE" w:rsidRDefault="0041700E" w:rsidP="0041700E">
            <w:pPr>
              <w:jc w:val="center"/>
              <w:rPr>
                <w:szCs w:val="24"/>
              </w:rPr>
            </w:pPr>
            <w:r w:rsidRPr="00D363EE">
              <w:rPr>
                <w:szCs w:val="24"/>
              </w:rPr>
              <w:t>041</w:t>
            </w:r>
          </w:p>
        </w:tc>
        <w:tc>
          <w:tcPr>
            <w:tcW w:w="3144" w:type="dxa"/>
            <w:tcBorders>
              <w:top w:val="single" w:sz="4" w:space="0" w:color="000000"/>
              <w:left w:val="single" w:sz="4" w:space="0" w:color="000000"/>
              <w:bottom w:val="single" w:sz="4" w:space="0" w:color="000000"/>
              <w:right w:val="single" w:sz="4" w:space="0" w:color="000000"/>
            </w:tcBorders>
            <w:vAlign w:val="center"/>
          </w:tcPr>
          <w:p w14:paraId="70976803"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7B7E2AF4"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3242DA3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49B92D8B"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6014F99F" w14:textId="77777777" w:rsidR="0041700E" w:rsidRPr="00D363EE" w:rsidRDefault="0041700E" w:rsidP="0041700E">
            <w:pPr>
              <w:pStyle w:val="TableContents"/>
              <w:snapToGrid w:val="0"/>
              <w:jc w:val="center"/>
            </w:pPr>
            <w:r w:rsidRPr="00D363EE">
              <w:t>1,205</w:t>
            </w:r>
          </w:p>
        </w:tc>
      </w:tr>
      <w:tr w:rsidR="0041700E" w:rsidRPr="009F43DC" w14:paraId="6D22DE9D" w14:textId="77777777" w:rsidTr="00D363EE">
        <w:tc>
          <w:tcPr>
            <w:tcW w:w="1559" w:type="dxa"/>
            <w:vMerge/>
            <w:tcBorders>
              <w:left w:val="single" w:sz="4" w:space="0" w:color="auto"/>
              <w:right w:val="single" w:sz="4" w:space="0" w:color="auto"/>
            </w:tcBorders>
            <w:vAlign w:val="center"/>
          </w:tcPr>
          <w:p w14:paraId="1F961B6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CA63B2C"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038F161"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539113BE"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7FAF437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1BB9468"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1439168D" w14:textId="77777777" w:rsidR="0041700E" w:rsidRPr="00D363EE" w:rsidRDefault="0041700E" w:rsidP="0041700E">
            <w:pPr>
              <w:pStyle w:val="TableContents"/>
              <w:snapToGrid w:val="0"/>
              <w:jc w:val="center"/>
            </w:pPr>
            <w:r w:rsidRPr="00D363EE">
              <w:t>0,299</w:t>
            </w:r>
          </w:p>
        </w:tc>
      </w:tr>
      <w:tr w:rsidR="0041700E" w:rsidRPr="009F43DC" w14:paraId="547C6277" w14:textId="77777777" w:rsidTr="00D363EE">
        <w:tc>
          <w:tcPr>
            <w:tcW w:w="1559" w:type="dxa"/>
            <w:vMerge/>
            <w:tcBorders>
              <w:left w:val="single" w:sz="4" w:space="0" w:color="auto"/>
              <w:right w:val="single" w:sz="4" w:space="0" w:color="auto"/>
            </w:tcBorders>
            <w:vAlign w:val="center"/>
          </w:tcPr>
          <w:p w14:paraId="6DC31123"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6F755F54" w14:textId="77777777" w:rsidR="0041700E" w:rsidRPr="00D363EE" w:rsidRDefault="0041700E" w:rsidP="0041700E">
            <w:pPr>
              <w:jc w:val="center"/>
              <w:rPr>
                <w:szCs w:val="24"/>
              </w:rPr>
            </w:pPr>
            <w:r w:rsidRPr="00D363EE">
              <w:rPr>
                <w:szCs w:val="24"/>
              </w:rPr>
              <w:t>042</w:t>
            </w:r>
          </w:p>
        </w:tc>
        <w:tc>
          <w:tcPr>
            <w:tcW w:w="3144" w:type="dxa"/>
            <w:tcBorders>
              <w:top w:val="single" w:sz="4" w:space="0" w:color="000000"/>
              <w:left w:val="single" w:sz="4" w:space="0" w:color="000000"/>
              <w:bottom w:val="single" w:sz="4" w:space="0" w:color="000000"/>
              <w:right w:val="single" w:sz="4" w:space="0" w:color="000000"/>
            </w:tcBorders>
            <w:vAlign w:val="center"/>
          </w:tcPr>
          <w:p w14:paraId="04D6FDD9"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6D529B3"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AAD96E2"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0825AA7"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53DCB0ED" w14:textId="77777777" w:rsidR="0041700E" w:rsidRPr="00D363EE" w:rsidRDefault="0041700E" w:rsidP="0041700E">
            <w:pPr>
              <w:pStyle w:val="TableContents"/>
              <w:snapToGrid w:val="0"/>
              <w:jc w:val="center"/>
            </w:pPr>
            <w:r w:rsidRPr="00D363EE">
              <w:t>1,205</w:t>
            </w:r>
          </w:p>
        </w:tc>
      </w:tr>
      <w:tr w:rsidR="0041700E" w:rsidRPr="009F43DC" w14:paraId="2DD83CF8" w14:textId="77777777" w:rsidTr="00D363EE">
        <w:tc>
          <w:tcPr>
            <w:tcW w:w="1559" w:type="dxa"/>
            <w:vMerge/>
            <w:tcBorders>
              <w:left w:val="single" w:sz="4" w:space="0" w:color="auto"/>
              <w:right w:val="single" w:sz="4" w:space="0" w:color="auto"/>
            </w:tcBorders>
            <w:vAlign w:val="center"/>
          </w:tcPr>
          <w:p w14:paraId="42DA5E6D"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E65445A"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1DFC18D9"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6B5202BD"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43FF88F"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52F4F01"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62F6B706" w14:textId="77777777" w:rsidR="0041700E" w:rsidRPr="00D363EE" w:rsidRDefault="0041700E" w:rsidP="0041700E">
            <w:pPr>
              <w:pStyle w:val="TableContents"/>
              <w:snapToGrid w:val="0"/>
              <w:jc w:val="center"/>
            </w:pPr>
            <w:r w:rsidRPr="00D363EE">
              <w:t>0,299</w:t>
            </w:r>
          </w:p>
        </w:tc>
      </w:tr>
      <w:tr w:rsidR="0041700E" w:rsidRPr="009F43DC" w14:paraId="4E007176" w14:textId="77777777" w:rsidTr="00D363EE">
        <w:tc>
          <w:tcPr>
            <w:tcW w:w="1559" w:type="dxa"/>
            <w:vMerge/>
            <w:tcBorders>
              <w:left w:val="single" w:sz="4" w:space="0" w:color="auto"/>
              <w:right w:val="single" w:sz="4" w:space="0" w:color="auto"/>
            </w:tcBorders>
            <w:vAlign w:val="center"/>
          </w:tcPr>
          <w:p w14:paraId="5BA7BD20"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4D0F55F5" w14:textId="77777777" w:rsidR="0041700E" w:rsidRPr="00D363EE" w:rsidRDefault="0041700E" w:rsidP="0041700E">
            <w:pPr>
              <w:jc w:val="center"/>
              <w:rPr>
                <w:szCs w:val="24"/>
              </w:rPr>
            </w:pPr>
            <w:r w:rsidRPr="00D363EE">
              <w:rPr>
                <w:szCs w:val="24"/>
              </w:rPr>
              <w:t>043</w:t>
            </w:r>
          </w:p>
        </w:tc>
        <w:tc>
          <w:tcPr>
            <w:tcW w:w="3144" w:type="dxa"/>
            <w:tcBorders>
              <w:top w:val="single" w:sz="4" w:space="0" w:color="000000"/>
              <w:left w:val="single" w:sz="4" w:space="0" w:color="000000"/>
              <w:bottom w:val="single" w:sz="4" w:space="0" w:color="000000"/>
              <w:right w:val="single" w:sz="4" w:space="0" w:color="000000"/>
            </w:tcBorders>
            <w:vAlign w:val="center"/>
          </w:tcPr>
          <w:p w14:paraId="60616FF8"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15116060"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56AB103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B995FBF"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45FB1FD1" w14:textId="77777777" w:rsidR="0041700E" w:rsidRPr="00D363EE" w:rsidRDefault="0041700E" w:rsidP="0041700E">
            <w:pPr>
              <w:pStyle w:val="TableContents"/>
              <w:snapToGrid w:val="0"/>
              <w:jc w:val="center"/>
            </w:pPr>
            <w:r w:rsidRPr="00D363EE">
              <w:t>1,205</w:t>
            </w:r>
          </w:p>
        </w:tc>
      </w:tr>
      <w:tr w:rsidR="0041700E" w:rsidRPr="009F43DC" w14:paraId="77DC64C4" w14:textId="77777777" w:rsidTr="00D363EE">
        <w:tc>
          <w:tcPr>
            <w:tcW w:w="1559" w:type="dxa"/>
            <w:vMerge/>
            <w:tcBorders>
              <w:left w:val="single" w:sz="4" w:space="0" w:color="auto"/>
              <w:right w:val="single" w:sz="4" w:space="0" w:color="auto"/>
            </w:tcBorders>
            <w:vAlign w:val="center"/>
          </w:tcPr>
          <w:p w14:paraId="020DA23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0151CD4"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24FFCCBB"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045DF901"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426516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D0D1B61"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2AE03EF7" w14:textId="77777777" w:rsidR="0041700E" w:rsidRPr="00D363EE" w:rsidRDefault="0041700E" w:rsidP="0041700E">
            <w:pPr>
              <w:pStyle w:val="TableContents"/>
              <w:snapToGrid w:val="0"/>
              <w:jc w:val="center"/>
            </w:pPr>
            <w:r w:rsidRPr="00D363EE">
              <w:t>0,299</w:t>
            </w:r>
          </w:p>
        </w:tc>
      </w:tr>
      <w:tr w:rsidR="0041700E" w:rsidRPr="009F43DC" w14:paraId="0EAEC086" w14:textId="77777777" w:rsidTr="00D363EE">
        <w:tc>
          <w:tcPr>
            <w:tcW w:w="1559" w:type="dxa"/>
            <w:vMerge/>
            <w:tcBorders>
              <w:left w:val="single" w:sz="4" w:space="0" w:color="auto"/>
              <w:right w:val="single" w:sz="4" w:space="0" w:color="auto"/>
            </w:tcBorders>
            <w:vAlign w:val="center"/>
          </w:tcPr>
          <w:p w14:paraId="5D12A7A4"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FB622E9" w14:textId="77777777" w:rsidR="0041700E" w:rsidRPr="00D363EE" w:rsidRDefault="0041700E" w:rsidP="0041700E">
            <w:pPr>
              <w:jc w:val="center"/>
              <w:rPr>
                <w:szCs w:val="24"/>
              </w:rPr>
            </w:pPr>
            <w:r w:rsidRPr="00D363EE">
              <w:rPr>
                <w:szCs w:val="24"/>
              </w:rPr>
              <w:t>044</w:t>
            </w:r>
          </w:p>
        </w:tc>
        <w:tc>
          <w:tcPr>
            <w:tcW w:w="3144" w:type="dxa"/>
            <w:tcBorders>
              <w:top w:val="single" w:sz="4" w:space="0" w:color="000000"/>
              <w:left w:val="single" w:sz="4" w:space="0" w:color="000000"/>
              <w:bottom w:val="single" w:sz="4" w:space="0" w:color="000000"/>
              <w:right w:val="single" w:sz="4" w:space="0" w:color="000000"/>
            </w:tcBorders>
            <w:vAlign w:val="center"/>
          </w:tcPr>
          <w:p w14:paraId="7966006F"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92BA094"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9BC2A2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42A9F295"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0CCC24DC" w14:textId="77777777" w:rsidR="0041700E" w:rsidRPr="00D363EE" w:rsidRDefault="0041700E" w:rsidP="0041700E">
            <w:pPr>
              <w:pStyle w:val="TableContents"/>
              <w:snapToGrid w:val="0"/>
              <w:jc w:val="center"/>
            </w:pPr>
            <w:r w:rsidRPr="00D363EE">
              <w:t>1,205</w:t>
            </w:r>
          </w:p>
        </w:tc>
      </w:tr>
      <w:tr w:rsidR="0041700E" w:rsidRPr="009F43DC" w14:paraId="5B9D146E" w14:textId="77777777" w:rsidTr="00D363EE">
        <w:tc>
          <w:tcPr>
            <w:tcW w:w="1559" w:type="dxa"/>
            <w:vMerge/>
            <w:tcBorders>
              <w:left w:val="single" w:sz="4" w:space="0" w:color="auto"/>
              <w:right w:val="single" w:sz="4" w:space="0" w:color="auto"/>
            </w:tcBorders>
            <w:vAlign w:val="center"/>
          </w:tcPr>
          <w:p w14:paraId="611C9BC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1915652"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5FA95BA2"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F2D3981"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0503FA09"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49BDB9A"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6A445C7D" w14:textId="77777777" w:rsidR="0041700E" w:rsidRPr="00D363EE" w:rsidRDefault="0041700E" w:rsidP="0041700E">
            <w:pPr>
              <w:pStyle w:val="TableContents"/>
              <w:snapToGrid w:val="0"/>
              <w:jc w:val="center"/>
            </w:pPr>
            <w:r w:rsidRPr="00D363EE">
              <w:t>0,299</w:t>
            </w:r>
          </w:p>
        </w:tc>
      </w:tr>
      <w:tr w:rsidR="0041700E" w:rsidRPr="009F43DC" w14:paraId="6D8C0D91" w14:textId="77777777" w:rsidTr="00D363EE">
        <w:tc>
          <w:tcPr>
            <w:tcW w:w="1559" w:type="dxa"/>
            <w:vMerge/>
            <w:tcBorders>
              <w:left w:val="single" w:sz="4" w:space="0" w:color="auto"/>
              <w:right w:val="single" w:sz="4" w:space="0" w:color="auto"/>
            </w:tcBorders>
            <w:vAlign w:val="center"/>
          </w:tcPr>
          <w:p w14:paraId="3425A4D1"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330AC23" w14:textId="77777777" w:rsidR="0041700E" w:rsidRPr="00D363EE" w:rsidRDefault="0041700E" w:rsidP="0041700E">
            <w:pPr>
              <w:jc w:val="center"/>
              <w:rPr>
                <w:szCs w:val="24"/>
              </w:rPr>
            </w:pPr>
            <w:r w:rsidRPr="00D363EE">
              <w:rPr>
                <w:szCs w:val="24"/>
              </w:rPr>
              <w:t>045</w:t>
            </w:r>
          </w:p>
        </w:tc>
        <w:tc>
          <w:tcPr>
            <w:tcW w:w="3144" w:type="dxa"/>
            <w:tcBorders>
              <w:top w:val="single" w:sz="4" w:space="0" w:color="000000"/>
              <w:left w:val="single" w:sz="4" w:space="0" w:color="000000"/>
              <w:bottom w:val="single" w:sz="4" w:space="0" w:color="000000"/>
              <w:right w:val="single" w:sz="4" w:space="0" w:color="000000"/>
            </w:tcBorders>
            <w:vAlign w:val="center"/>
          </w:tcPr>
          <w:p w14:paraId="1D4875C3"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7FDA7268"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A64054D"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6A2C4F2F"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40E6B3C9" w14:textId="77777777" w:rsidR="0041700E" w:rsidRPr="00D363EE" w:rsidRDefault="0041700E" w:rsidP="0041700E">
            <w:pPr>
              <w:pStyle w:val="TableContents"/>
              <w:snapToGrid w:val="0"/>
              <w:jc w:val="center"/>
            </w:pPr>
            <w:r w:rsidRPr="00D363EE">
              <w:t>1,205</w:t>
            </w:r>
          </w:p>
        </w:tc>
      </w:tr>
      <w:tr w:rsidR="0041700E" w:rsidRPr="009F43DC" w14:paraId="6FF152F0" w14:textId="77777777" w:rsidTr="00D363EE">
        <w:tc>
          <w:tcPr>
            <w:tcW w:w="1559" w:type="dxa"/>
            <w:vMerge/>
            <w:tcBorders>
              <w:left w:val="single" w:sz="4" w:space="0" w:color="auto"/>
              <w:right w:val="single" w:sz="4" w:space="0" w:color="auto"/>
            </w:tcBorders>
            <w:vAlign w:val="center"/>
          </w:tcPr>
          <w:p w14:paraId="30F174EE"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A1F8EAD"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67B14FDF"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185213BA"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1FCB87C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5E23F85D"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24FBEE4A" w14:textId="77777777" w:rsidR="0041700E" w:rsidRPr="00D363EE" w:rsidRDefault="0041700E" w:rsidP="0041700E">
            <w:pPr>
              <w:pStyle w:val="TableContents"/>
              <w:snapToGrid w:val="0"/>
              <w:jc w:val="center"/>
            </w:pPr>
            <w:r w:rsidRPr="00D363EE">
              <w:t>0,299</w:t>
            </w:r>
          </w:p>
        </w:tc>
      </w:tr>
      <w:tr w:rsidR="0041700E" w:rsidRPr="009F43DC" w14:paraId="047A8B11" w14:textId="77777777" w:rsidTr="00D363EE">
        <w:tc>
          <w:tcPr>
            <w:tcW w:w="1559" w:type="dxa"/>
            <w:vMerge/>
            <w:tcBorders>
              <w:left w:val="single" w:sz="4" w:space="0" w:color="auto"/>
              <w:right w:val="single" w:sz="4" w:space="0" w:color="auto"/>
            </w:tcBorders>
            <w:vAlign w:val="center"/>
          </w:tcPr>
          <w:p w14:paraId="1807BB06"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B9E9624" w14:textId="77777777" w:rsidR="0041700E" w:rsidRPr="00D363EE" w:rsidRDefault="0041700E" w:rsidP="0041700E">
            <w:pPr>
              <w:jc w:val="center"/>
              <w:rPr>
                <w:szCs w:val="24"/>
              </w:rPr>
            </w:pPr>
            <w:r w:rsidRPr="00D363EE">
              <w:rPr>
                <w:szCs w:val="24"/>
              </w:rPr>
              <w:t>046</w:t>
            </w:r>
          </w:p>
        </w:tc>
        <w:tc>
          <w:tcPr>
            <w:tcW w:w="3144" w:type="dxa"/>
            <w:tcBorders>
              <w:top w:val="single" w:sz="4" w:space="0" w:color="000000"/>
              <w:left w:val="single" w:sz="4" w:space="0" w:color="000000"/>
              <w:bottom w:val="single" w:sz="4" w:space="0" w:color="000000"/>
              <w:right w:val="single" w:sz="4" w:space="0" w:color="000000"/>
            </w:tcBorders>
            <w:vAlign w:val="center"/>
          </w:tcPr>
          <w:p w14:paraId="0DF2CF6E"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370C5540"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F2F4B1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0461BA0F"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342B842D" w14:textId="77777777" w:rsidR="0041700E" w:rsidRPr="00D363EE" w:rsidRDefault="0041700E" w:rsidP="0041700E">
            <w:pPr>
              <w:pStyle w:val="TableContents"/>
              <w:snapToGrid w:val="0"/>
              <w:jc w:val="center"/>
            </w:pPr>
            <w:r w:rsidRPr="00D363EE">
              <w:t>1,205</w:t>
            </w:r>
          </w:p>
        </w:tc>
      </w:tr>
      <w:tr w:rsidR="0041700E" w:rsidRPr="009F43DC" w14:paraId="55707D75" w14:textId="77777777" w:rsidTr="00D363EE">
        <w:tc>
          <w:tcPr>
            <w:tcW w:w="1559" w:type="dxa"/>
            <w:vMerge/>
            <w:tcBorders>
              <w:left w:val="single" w:sz="4" w:space="0" w:color="auto"/>
              <w:right w:val="single" w:sz="4" w:space="0" w:color="auto"/>
            </w:tcBorders>
            <w:vAlign w:val="center"/>
          </w:tcPr>
          <w:p w14:paraId="6C35C10C"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53BDA33"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42EC5A5"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51613317"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18F1E5A1"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13031706"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78970A3B" w14:textId="77777777" w:rsidR="0041700E" w:rsidRPr="00D363EE" w:rsidRDefault="0041700E" w:rsidP="0041700E">
            <w:pPr>
              <w:pStyle w:val="TableContents"/>
              <w:snapToGrid w:val="0"/>
              <w:jc w:val="center"/>
            </w:pPr>
            <w:r w:rsidRPr="00D363EE">
              <w:t>0,299</w:t>
            </w:r>
          </w:p>
        </w:tc>
      </w:tr>
      <w:tr w:rsidR="0041700E" w:rsidRPr="009F43DC" w14:paraId="07B4ED7A" w14:textId="77777777" w:rsidTr="00D363EE">
        <w:tc>
          <w:tcPr>
            <w:tcW w:w="1559" w:type="dxa"/>
            <w:vMerge/>
            <w:tcBorders>
              <w:left w:val="single" w:sz="4" w:space="0" w:color="auto"/>
              <w:right w:val="single" w:sz="4" w:space="0" w:color="auto"/>
            </w:tcBorders>
            <w:vAlign w:val="center"/>
          </w:tcPr>
          <w:p w14:paraId="5789CD71"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5C9B3D05" w14:textId="77777777" w:rsidR="0041700E" w:rsidRPr="00D363EE" w:rsidRDefault="0041700E" w:rsidP="0041700E">
            <w:pPr>
              <w:jc w:val="center"/>
              <w:rPr>
                <w:szCs w:val="24"/>
              </w:rPr>
            </w:pPr>
            <w:r w:rsidRPr="00D363EE">
              <w:rPr>
                <w:szCs w:val="24"/>
              </w:rPr>
              <w:t>047</w:t>
            </w:r>
          </w:p>
        </w:tc>
        <w:tc>
          <w:tcPr>
            <w:tcW w:w="3144" w:type="dxa"/>
            <w:tcBorders>
              <w:top w:val="single" w:sz="4" w:space="0" w:color="000000"/>
              <w:left w:val="single" w:sz="4" w:space="0" w:color="000000"/>
              <w:bottom w:val="single" w:sz="4" w:space="0" w:color="000000"/>
              <w:right w:val="single" w:sz="4" w:space="0" w:color="000000"/>
            </w:tcBorders>
            <w:vAlign w:val="center"/>
          </w:tcPr>
          <w:p w14:paraId="4A80C1E8"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89BB9FF"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193B47E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24126DB"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687C6829" w14:textId="77777777" w:rsidR="0041700E" w:rsidRPr="00D363EE" w:rsidRDefault="0041700E" w:rsidP="0041700E">
            <w:pPr>
              <w:pStyle w:val="TableContents"/>
              <w:snapToGrid w:val="0"/>
              <w:jc w:val="center"/>
            </w:pPr>
            <w:r w:rsidRPr="00D363EE">
              <w:t>1,205</w:t>
            </w:r>
          </w:p>
        </w:tc>
      </w:tr>
      <w:tr w:rsidR="0041700E" w:rsidRPr="009F43DC" w14:paraId="674F9DB5" w14:textId="77777777" w:rsidTr="00D363EE">
        <w:tc>
          <w:tcPr>
            <w:tcW w:w="1559" w:type="dxa"/>
            <w:vMerge/>
            <w:tcBorders>
              <w:left w:val="single" w:sz="4" w:space="0" w:color="auto"/>
              <w:right w:val="single" w:sz="4" w:space="0" w:color="auto"/>
            </w:tcBorders>
            <w:vAlign w:val="center"/>
          </w:tcPr>
          <w:p w14:paraId="4307091B"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FF53BF4"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E09F619"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5F332407"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7F9FFA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5CD08A38"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4753722A" w14:textId="77777777" w:rsidR="0041700E" w:rsidRPr="00D363EE" w:rsidRDefault="0041700E" w:rsidP="0041700E">
            <w:pPr>
              <w:pStyle w:val="TableContents"/>
              <w:snapToGrid w:val="0"/>
              <w:jc w:val="center"/>
            </w:pPr>
            <w:r w:rsidRPr="00D363EE">
              <w:t>0,299</w:t>
            </w:r>
          </w:p>
        </w:tc>
      </w:tr>
      <w:tr w:rsidR="0041700E" w:rsidRPr="009F43DC" w14:paraId="63E5BD17" w14:textId="77777777" w:rsidTr="00D363EE">
        <w:tc>
          <w:tcPr>
            <w:tcW w:w="1559" w:type="dxa"/>
            <w:vMerge/>
            <w:tcBorders>
              <w:left w:val="single" w:sz="4" w:space="0" w:color="auto"/>
              <w:right w:val="single" w:sz="4" w:space="0" w:color="auto"/>
            </w:tcBorders>
            <w:vAlign w:val="center"/>
          </w:tcPr>
          <w:p w14:paraId="74620A88"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03B052E" w14:textId="77777777" w:rsidR="0041700E" w:rsidRPr="00D363EE" w:rsidRDefault="0041700E" w:rsidP="0041700E">
            <w:pPr>
              <w:jc w:val="center"/>
              <w:rPr>
                <w:szCs w:val="24"/>
              </w:rPr>
            </w:pPr>
            <w:r w:rsidRPr="00D363EE">
              <w:rPr>
                <w:szCs w:val="24"/>
              </w:rPr>
              <w:t>048</w:t>
            </w:r>
          </w:p>
        </w:tc>
        <w:tc>
          <w:tcPr>
            <w:tcW w:w="3144" w:type="dxa"/>
            <w:tcBorders>
              <w:top w:val="single" w:sz="4" w:space="0" w:color="000000"/>
              <w:left w:val="single" w:sz="4" w:space="0" w:color="000000"/>
              <w:bottom w:val="single" w:sz="4" w:space="0" w:color="000000"/>
              <w:right w:val="single" w:sz="4" w:space="0" w:color="000000"/>
            </w:tcBorders>
            <w:vAlign w:val="center"/>
          </w:tcPr>
          <w:p w14:paraId="2342A6A1"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EFF3E23"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30FFA1C7"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9EE19B2"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1E5CA9AB" w14:textId="77777777" w:rsidR="0041700E" w:rsidRPr="00D363EE" w:rsidRDefault="0041700E" w:rsidP="0041700E">
            <w:pPr>
              <w:pStyle w:val="TableContents"/>
              <w:snapToGrid w:val="0"/>
              <w:jc w:val="center"/>
            </w:pPr>
            <w:r w:rsidRPr="00D363EE">
              <w:t>1,205</w:t>
            </w:r>
          </w:p>
        </w:tc>
      </w:tr>
      <w:tr w:rsidR="0041700E" w:rsidRPr="009F43DC" w14:paraId="4E42EACB" w14:textId="77777777" w:rsidTr="00D363EE">
        <w:tc>
          <w:tcPr>
            <w:tcW w:w="1559" w:type="dxa"/>
            <w:vMerge/>
            <w:tcBorders>
              <w:left w:val="single" w:sz="4" w:space="0" w:color="auto"/>
              <w:right w:val="single" w:sz="4" w:space="0" w:color="auto"/>
            </w:tcBorders>
            <w:vAlign w:val="center"/>
          </w:tcPr>
          <w:p w14:paraId="7F940F7E"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E234371"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59DF2AD4"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617AECB1"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3D72ECC"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312B228D"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5ED937EA" w14:textId="77777777" w:rsidR="0041700E" w:rsidRPr="00D363EE" w:rsidRDefault="0041700E" w:rsidP="0041700E">
            <w:pPr>
              <w:pStyle w:val="TableContents"/>
              <w:snapToGrid w:val="0"/>
              <w:jc w:val="center"/>
            </w:pPr>
            <w:r w:rsidRPr="00D363EE">
              <w:t>0,299</w:t>
            </w:r>
          </w:p>
        </w:tc>
      </w:tr>
      <w:tr w:rsidR="0041700E" w:rsidRPr="009F43DC" w14:paraId="57D6EB75" w14:textId="77777777" w:rsidTr="00D363EE">
        <w:tc>
          <w:tcPr>
            <w:tcW w:w="1559" w:type="dxa"/>
            <w:vMerge/>
            <w:tcBorders>
              <w:left w:val="single" w:sz="4" w:space="0" w:color="auto"/>
              <w:right w:val="single" w:sz="4" w:space="0" w:color="auto"/>
            </w:tcBorders>
            <w:vAlign w:val="center"/>
          </w:tcPr>
          <w:p w14:paraId="78363EF7"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541A8609" w14:textId="77777777" w:rsidR="0041700E" w:rsidRPr="00D363EE" w:rsidRDefault="0041700E" w:rsidP="0041700E">
            <w:pPr>
              <w:jc w:val="center"/>
              <w:rPr>
                <w:szCs w:val="24"/>
              </w:rPr>
            </w:pPr>
            <w:r w:rsidRPr="00D363EE">
              <w:rPr>
                <w:szCs w:val="24"/>
              </w:rPr>
              <w:t>049</w:t>
            </w:r>
          </w:p>
        </w:tc>
        <w:tc>
          <w:tcPr>
            <w:tcW w:w="3144" w:type="dxa"/>
            <w:tcBorders>
              <w:top w:val="single" w:sz="4" w:space="0" w:color="000000"/>
              <w:left w:val="single" w:sz="4" w:space="0" w:color="000000"/>
              <w:bottom w:val="single" w:sz="4" w:space="0" w:color="000000"/>
              <w:right w:val="single" w:sz="4" w:space="0" w:color="000000"/>
            </w:tcBorders>
            <w:vAlign w:val="center"/>
          </w:tcPr>
          <w:p w14:paraId="1894EE4C"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2486AA16"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5D37C49D"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3F7EA4D6"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78866B7F" w14:textId="77777777" w:rsidR="0041700E" w:rsidRPr="00D363EE" w:rsidRDefault="0041700E" w:rsidP="0041700E">
            <w:pPr>
              <w:pStyle w:val="TableContents"/>
              <w:snapToGrid w:val="0"/>
              <w:jc w:val="center"/>
            </w:pPr>
            <w:r w:rsidRPr="00D363EE">
              <w:t>1,205</w:t>
            </w:r>
          </w:p>
        </w:tc>
      </w:tr>
      <w:tr w:rsidR="0041700E" w:rsidRPr="009F43DC" w14:paraId="3BB193D4" w14:textId="77777777" w:rsidTr="00D363EE">
        <w:tc>
          <w:tcPr>
            <w:tcW w:w="1559" w:type="dxa"/>
            <w:vMerge/>
            <w:tcBorders>
              <w:left w:val="single" w:sz="4" w:space="0" w:color="auto"/>
              <w:right w:val="single" w:sz="4" w:space="0" w:color="auto"/>
            </w:tcBorders>
            <w:vAlign w:val="center"/>
          </w:tcPr>
          <w:p w14:paraId="6B13DF50"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46AEAE8"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4C2C762"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F67D33D"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D1FC6CB"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571A287F"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2190664E" w14:textId="77777777" w:rsidR="0041700E" w:rsidRPr="00D363EE" w:rsidRDefault="0041700E" w:rsidP="0041700E">
            <w:pPr>
              <w:pStyle w:val="TableContents"/>
              <w:snapToGrid w:val="0"/>
              <w:jc w:val="center"/>
            </w:pPr>
            <w:r w:rsidRPr="00D363EE">
              <w:t>0,299</w:t>
            </w:r>
          </w:p>
        </w:tc>
      </w:tr>
      <w:tr w:rsidR="0041700E" w:rsidRPr="009F43DC" w14:paraId="26BA6BEB" w14:textId="77777777" w:rsidTr="00D363EE">
        <w:tc>
          <w:tcPr>
            <w:tcW w:w="1559" w:type="dxa"/>
            <w:vMerge/>
            <w:tcBorders>
              <w:left w:val="single" w:sz="4" w:space="0" w:color="auto"/>
              <w:right w:val="single" w:sz="4" w:space="0" w:color="auto"/>
            </w:tcBorders>
            <w:vAlign w:val="center"/>
          </w:tcPr>
          <w:p w14:paraId="26810F86"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403D438C" w14:textId="77777777" w:rsidR="0041700E" w:rsidRPr="00D363EE" w:rsidRDefault="0041700E" w:rsidP="0041700E">
            <w:pPr>
              <w:jc w:val="center"/>
              <w:rPr>
                <w:szCs w:val="24"/>
              </w:rPr>
            </w:pPr>
            <w:r w:rsidRPr="00D363EE">
              <w:rPr>
                <w:szCs w:val="24"/>
              </w:rPr>
              <w:t>050</w:t>
            </w:r>
          </w:p>
        </w:tc>
        <w:tc>
          <w:tcPr>
            <w:tcW w:w="3144" w:type="dxa"/>
            <w:tcBorders>
              <w:top w:val="single" w:sz="4" w:space="0" w:color="000000"/>
              <w:left w:val="single" w:sz="4" w:space="0" w:color="000000"/>
              <w:bottom w:val="single" w:sz="4" w:space="0" w:color="000000"/>
              <w:right w:val="single" w:sz="4" w:space="0" w:color="000000"/>
            </w:tcBorders>
            <w:vAlign w:val="center"/>
          </w:tcPr>
          <w:p w14:paraId="095530B9"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243ADB09"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0F1BA18"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47CEBAE"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576A5E8F" w14:textId="77777777" w:rsidR="0041700E" w:rsidRPr="00D363EE" w:rsidRDefault="0041700E" w:rsidP="0041700E">
            <w:pPr>
              <w:pStyle w:val="TableContents"/>
              <w:snapToGrid w:val="0"/>
              <w:jc w:val="center"/>
            </w:pPr>
            <w:r w:rsidRPr="00D363EE">
              <w:t>1,205</w:t>
            </w:r>
          </w:p>
        </w:tc>
      </w:tr>
      <w:tr w:rsidR="0041700E" w:rsidRPr="009F43DC" w14:paraId="5CB786C2" w14:textId="77777777" w:rsidTr="00D363EE">
        <w:tc>
          <w:tcPr>
            <w:tcW w:w="1559" w:type="dxa"/>
            <w:vMerge/>
            <w:tcBorders>
              <w:left w:val="single" w:sz="4" w:space="0" w:color="auto"/>
              <w:right w:val="single" w:sz="4" w:space="0" w:color="auto"/>
            </w:tcBorders>
            <w:vAlign w:val="center"/>
          </w:tcPr>
          <w:p w14:paraId="58CAD34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8188B35"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60A15B7A"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93F2E77"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77E64838"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586D8700"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7CE0F22C" w14:textId="77777777" w:rsidR="0041700E" w:rsidRPr="00D363EE" w:rsidRDefault="0041700E" w:rsidP="0041700E">
            <w:pPr>
              <w:pStyle w:val="TableContents"/>
              <w:snapToGrid w:val="0"/>
              <w:jc w:val="center"/>
            </w:pPr>
            <w:r w:rsidRPr="00D363EE">
              <w:t>0,299</w:t>
            </w:r>
          </w:p>
        </w:tc>
      </w:tr>
      <w:tr w:rsidR="0041700E" w:rsidRPr="009F43DC" w14:paraId="7ABFBDCC" w14:textId="77777777" w:rsidTr="00D363EE">
        <w:tc>
          <w:tcPr>
            <w:tcW w:w="1559" w:type="dxa"/>
            <w:vMerge/>
            <w:tcBorders>
              <w:left w:val="single" w:sz="4" w:space="0" w:color="auto"/>
              <w:right w:val="single" w:sz="4" w:space="0" w:color="auto"/>
            </w:tcBorders>
            <w:vAlign w:val="center"/>
          </w:tcPr>
          <w:p w14:paraId="07B99539"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59E6FE4" w14:textId="77777777" w:rsidR="0041700E" w:rsidRPr="00D363EE" w:rsidRDefault="0041700E" w:rsidP="0041700E">
            <w:pPr>
              <w:jc w:val="center"/>
              <w:rPr>
                <w:szCs w:val="24"/>
              </w:rPr>
            </w:pPr>
            <w:r w:rsidRPr="00D363EE">
              <w:rPr>
                <w:szCs w:val="24"/>
              </w:rPr>
              <w:t>051</w:t>
            </w:r>
          </w:p>
        </w:tc>
        <w:tc>
          <w:tcPr>
            <w:tcW w:w="3144" w:type="dxa"/>
            <w:tcBorders>
              <w:top w:val="single" w:sz="4" w:space="0" w:color="000000"/>
              <w:left w:val="single" w:sz="4" w:space="0" w:color="000000"/>
              <w:bottom w:val="single" w:sz="4" w:space="0" w:color="000000"/>
              <w:right w:val="single" w:sz="4" w:space="0" w:color="000000"/>
            </w:tcBorders>
            <w:vAlign w:val="center"/>
          </w:tcPr>
          <w:p w14:paraId="5A3762E8"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19DA3979"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3DB8C9B"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8ADF23E"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44332FDB" w14:textId="77777777" w:rsidR="0041700E" w:rsidRPr="00D363EE" w:rsidRDefault="0041700E" w:rsidP="0041700E">
            <w:pPr>
              <w:pStyle w:val="TableContents"/>
              <w:snapToGrid w:val="0"/>
              <w:jc w:val="center"/>
            </w:pPr>
            <w:r w:rsidRPr="00D363EE">
              <w:t>1,205</w:t>
            </w:r>
          </w:p>
        </w:tc>
      </w:tr>
      <w:tr w:rsidR="0041700E" w:rsidRPr="009F43DC" w14:paraId="27FFE480" w14:textId="77777777" w:rsidTr="00D363EE">
        <w:tc>
          <w:tcPr>
            <w:tcW w:w="1559" w:type="dxa"/>
            <w:vMerge/>
            <w:tcBorders>
              <w:left w:val="single" w:sz="4" w:space="0" w:color="auto"/>
              <w:right w:val="single" w:sz="4" w:space="0" w:color="auto"/>
            </w:tcBorders>
            <w:vAlign w:val="center"/>
          </w:tcPr>
          <w:p w14:paraId="28E121C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FD909FC"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2460E1B7"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3BFE2CD"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36CAA9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5AD92DB5"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58BB6433" w14:textId="77777777" w:rsidR="0041700E" w:rsidRPr="00D363EE" w:rsidRDefault="0041700E" w:rsidP="0041700E">
            <w:pPr>
              <w:pStyle w:val="TableContents"/>
              <w:snapToGrid w:val="0"/>
              <w:jc w:val="center"/>
            </w:pPr>
            <w:r w:rsidRPr="00D363EE">
              <w:t>0,299</w:t>
            </w:r>
          </w:p>
        </w:tc>
      </w:tr>
      <w:tr w:rsidR="0041700E" w:rsidRPr="009F43DC" w14:paraId="7BEC9CC3" w14:textId="77777777" w:rsidTr="00D363EE">
        <w:tc>
          <w:tcPr>
            <w:tcW w:w="1559" w:type="dxa"/>
            <w:vMerge/>
            <w:tcBorders>
              <w:left w:val="single" w:sz="4" w:space="0" w:color="auto"/>
              <w:right w:val="single" w:sz="4" w:space="0" w:color="auto"/>
            </w:tcBorders>
            <w:vAlign w:val="center"/>
          </w:tcPr>
          <w:p w14:paraId="1EEDD287"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4B23839" w14:textId="77777777" w:rsidR="0041700E" w:rsidRPr="00D363EE" w:rsidRDefault="0041700E" w:rsidP="0041700E">
            <w:pPr>
              <w:jc w:val="center"/>
              <w:rPr>
                <w:szCs w:val="24"/>
              </w:rPr>
            </w:pPr>
            <w:r w:rsidRPr="00D363EE">
              <w:rPr>
                <w:szCs w:val="24"/>
              </w:rPr>
              <w:t>052</w:t>
            </w:r>
          </w:p>
        </w:tc>
        <w:tc>
          <w:tcPr>
            <w:tcW w:w="3144" w:type="dxa"/>
            <w:tcBorders>
              <w:top w:val="single" w:sz="4" w:space="0" w:color="000000"/>
              <w:left w:val="single" w:sz="4" w:space="0" w:color="000000"/>
              <w:bottom w:val="single" w:sz="4" w:space="0" w:color="000000"/>
              <w:right w:val="single" w:sz="4" w:space="0" w:color="000000"/>
            </w:tcBorders>
            <w:vAlign w:val="center"/>
          </w:tcPr>
          <w:p w14:paraId="64239881"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49E76BD"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E3DFD64"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B2E98CD" w14:textId="77777777" w:rsidR="0041700E" w:rsidRPr="00D363EE" w:rsidRDefault="0041700E" w:rsidP="0041700E">
            <w:pPr>
              <w:jc w:val="center"/>
              <w:rPr>
                <w:szCs w:val="24"/>
              </w:rPr>
            </w:pPr>
            <w:r w:rsidRPr="00D363EE">
              <w:rPr>
                <w:szCs w:val="24"/>
              </w:rPr>
              <w:t>0,03821</w:t>
            </w:r>
          </w:p>
        </w:tc>
        <w:tc>
          <w:tcPr>
            <w:tcW w:w="3259" w:type="dxa"/>
            <w:tcBorders>
              <w:top w:val="single" w:sz="4" w:space="0" w:color="000000"/>
              <w:left w:val="single" w:sz="4" w:space="0" w:color="000000"/>
              <w:bottom w:val="single" w:sz="4" w:space="0" w:color="000000"/>
              <w:right w:val="single" w:sz="4" w:space="0" w:color="000000"/>
            </w:tcBorders>
            <w:vAlign w:val="center"/>
          </w:tcPr>
          <w:p w14:paraId="45A8E882" w14:textId="77777777" w:rsidR="0041700E" w:rsidRPr="00D363EE" w:rsidRDefault="0041700E" w:rsidP="0041700E">
            <w:pPr>
              <w:pStyle w:val="TableContents"/>
              <w:snapToGrid w:val="0"/>
              <w:jc w:val="center"/>
            </w:pPr>
            <w:r w:rsidRPr="00D363EE">
              <w:t>1,205</w:t>
            </w:r>
          </w:p>
        </w:tc>
      </w:tr>
      <w:tr w:rsidR="0041700E" w:rsidRPr="009F43DC" w14:paraId="40FECD3C" w14:textId="77777777" w:rsidTr="00D363EE">
        <w:tc>
          <w:tcPr>
            <w:tcW w:w="1559" w:type="dxa"/>
            <w:vMerge/>
            <w:tcBorders>
              <w:left w:val="single" w:sz="4" w:space="0" w:color="auto"/>
              <w:bottom w:val="single" w:sz="4" w:space="0" w:color="auto"/>
              <w:right w:val="single" w:sz="4" w:space="0" w:color="auto"/>
            </w:tcBorders>
            <w:vAlign w:val="center"/>
          </w:tcPr>
          <w:p w14:paraId="3F46E75E"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E26C4D0"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505913DD"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045BD6E3"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524F6E8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C4FDD07" w14:textId="77777777" w:rsidR="0041700E" w:rsidRPr="00D363EE" w:rsidRDefault="0041700E" w:rsidP="0041700E">
            <w:pPr>
              <w:jc w:val="center"/>
              <w:rPr>
                <w:szCs w:val="24"/>
              </w:rPr>
            </w:pPr>
            <w:r w:rsidRPr="00D363EE">
              <w:rPr>
                <w:szCs w:val="24"/>
              </w:rPr>
              <w:t>0,00948</w:t>
            </w:r>
          </w:p>
        </w:tc>
        <w:tc>
          <w:tcPr>
            <w:tcW w:w="3259" w:type="dxa"/>
            <w:tcBorders>
              <w:top w:val="single" w:sz="4" w:space="0" w:color="000000"/>
              <w:left w:val="single" w:sz="4" w:space="0" w:color="000000"/>
              <w:bottom w:val="single" w:sz="4" w:space="0" w:color="auto"/>
              <w:right w:val="single" w:sz="4" w:space="0" w:color="000000"/>
            </w:tcBorders>
            <w:vAlign w:val="center"/>
          </w:tcPr>
          <w:p w14:paraId="2EDF20EC" w14:textId="77777777" w:rsidR="0041700E" w:rsidRPr="00D363EE" w:rsidRDefault="0041700E" w:rsidP="0041700E">
            <w:pPr>
              <w:pStyle w:val="TableContents"/>
              <w:snapToGrid w:val="0"/>
              <w:jc w:val="center"/>
            </w:pPr>
            <w:r w:rsidRPr="00D363EE">
              <w:t>0,299</w:t>
            </w:r>
          </w:p>
        </w:tc>
      </w:tr>
      <w:tr w:rsidR="0041700E" w:rsidRPr="009F43DC" w14:paraId="7487DB70" w14:textId="77777777" w:rsidTr="00D363EE">
        <w:tc>
          <w:tcPr>
            <w:tcW w:w="1559" w:type="dxa"/>
            <w:vMerge w:val="restart"/>
            <w:tcBorders>
              <w:left w:val="single" w:sz="4" w:space="0" w:color="auto"/>
              <w:right w:val="single" w:sz="4" w:space="0" w:color="auto"/>
            </w:tcBorders>
            <w:vAlign w:val="center"/>
          </w:tcPr>
          <w:p w14:paraId="0A1445ED" w14:textId="77777777" w:rsidR="0041700E" w:rsidRPr="00D363EE" w:rsidRDefault="0041700E" w:rsidP="0041700E">
            <w:pPr>
              <w:jc w:val="center"/>
              <w:rPr>
                <w:szCs w:val="24"/>
                <w:lang w:eastAsia="lt-LT"/>
              </w:rPr>
            </w:pPr>
            <w:r w:rsidRPr="00D363EE">
              <w:rPr>
                <w:szCs w:val="24"/>
                <w:lang w:eastAsia="lt-LT"/>
              </w:rPr>
              <w:t>8 paukštidė</w:t>
            </w:r>
          </w:p>
        </w:tc>
        <w:tc>
          <w:tcPr>
            <w:tcW w:w="1246" w:type="dxa"/>
            <w:gridSpan w:val="2"/>
            <w:vMerge w:val="restart"/>
            <w:tcBorders>
              <w:top w:val="single" w:sz="4" w:space="0" w:color="000000"/>
              <w:left w:val="single" w:sz="4" w:space="0" w:color="000000"/>
              <w:right w:val="single" w:sz="4" w:space="0" w:color="000000"/>
            </w:tcBorders>
            <w:vAlign w:val="center"/>
          </w:tcPr>
          <w:p w14:paraId="46CB4161" w14:textId="77777777" w:rsidR="0041700E" w:rsidRPr="00D363EE" w:rsidRDefault="0041700E" w:rsidP="0041700E">
            <w:pPr>
              <w:jc w:val="center"/>
              <w:rPr>
                <w:szCs w:val="24"/>
              </w:rPr>
            </w:pPr>
            <w:r w:rsidRPr="00D363EE">
              <w:rPr>
                <w:szCs w:val="24"/>
              </w:rPr>
              <w:t>053</w:t>
            </w:r>
          </w:p>
        </w:tc>
        <w:tc>
          <w:tcPr>
            <w:tcW w:w="3144" w:type="dxa"/>
            <w:tcBorders>
              <w:top w:val="single" w:sz="4" w:space="0" w:color="000000"/>
              <w:left w:val="single" w:sz="4" w:space="0" w:color="000000"/>
              <w:bottom w:val="single" w:sz="4" w:space="0" w:color="000000"/>
              <w:right w:val="single" w:sz="4" w:space="0" w:color="000000"/>
            </w:tcBorders>
            <w:vAlign w:val="center"/>
          </w:tcPr>
          <w:p w14:paraId="7E980D7C"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2A4A59CA"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1636B1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E0FD028" w14:textId="77777777" w:rsidR="0041700E" w:rsidRPr="00D363EE" w:rsidRDefault="0041700E" w:rsidP="0041700E">
            <w:pPr>
              <w:jc w:val="center"/>
              <w:rPr>
                <w:szCs w:val="24"/>
              </w:rPr>
            </w:pPr>
            <w:r w:rsidRPr="00D363EE">
              <w:rPr>
                <w:szCs w:val="24"/>
              </w:rPr>
              <w:t>0,03488</w:t>
            </w:r>
          </w:p>
        </w:tc>
        <w:tc>
          <w:tcPr>
            <w:tcW w:w="3259" w:type="dxa"/>
            <w:tcBorders>
              <w:top w:val="single" w:sz="4" w:space="0" w:color="000000"/>
              <w:left w:val="single" w:sz="4" w:space="0" w:color="000000"/>
              <w:bottom w:val="single" w:sz="4" w:space="0" w:color="000000"/>
              <w:right w:val="single" w:sz="4" w:space="0" w:color="000000"/>
            </w:tcBorders>
            <w:vAlign w:val="center"/>
          </w:tcPr>
          <w:p w14:paraId="1FB16BF8" w14:textId="77777777" w:rsidR="0041700E" w:rsidRPr="00D363EE" w:rsidRDefault="0041700E" w:rsidP="0041700E">
            <w:pPr>
              <w:pStyle w:val="TableContents"/>
              <w:snapToGrid w:val="0"/>
              <w:jc w:val="center"/>
            </w:pPr>
            <w:r w:rsidRPr="00D363EE">
              <w:t>1,100</w:t>
            </w:r>
          </w:p>
        </w:tc>
      </w:tr>
      <w:tr w:rsidR="0041700E" w:rsidRPr="009F43DC" w14:paraId="26F0E143" w14:textId="77777777" w:rsidTr="00D363EE">
        <w:tc>
          <w:tcPr>
            <w:tcW w:w="1559" w:type="dxa"/>
            <w:vMerge/>
            <w:tcBorders>
              <w:left w:val="single" w:sz="4" w:space="0" w:color="auto"/>
              <w:right w:val="single" w:sz="4" w:space="0" w:color="auto"/>
            </w:tcBorders>
            <w:vAlign w:val="center"/>
          </w:tcPr>
          <w:p w14:paraId="1AFA496E"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EDFD09D"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B52CDBC"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2AB6FB3"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35E90E07"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8CC00E1" w14:textId="77777777" w:rsidR="0041700E" w:rsidRPr="00D363EE" w:rsidRDefault="0041700E" w:rsidP="0041700E">
            <w:pPr>
              <w:jc w:val="center"/>
              <w:rPr>
                <w:szCs w:val="24"/>
              </w:rPr>
            </w:pPr>
            <w:r w:rsidRPr="00D363EE">
              <w:rPr>
                <w:szCs w:val="24"/>
              </w:rPr>
              <w:t>0,01094</w:t>
            </w:r>
          </w:p>
        </w:tc>
        <w:tc>
          <w:tcPr>
            <w:tcW w:w="3259" w:type="dxa"/>
            <w:tcBorders>
              <w:top w:val="single" w:sz="4" w:space="0" w:color="000000"/>
              <w:left w:val="single" w:sz="4" w:space="0" w:color="000000"/>
              <w:bottom w:val="single" w:sz="4" w:space="0" w:color="auto"/>
              <w:right w:val="single" w:sz="4" w:space="0" w:color="000000"/>
            </w:tcBorders>
            <w:vAlign w:val="center"/>
          </w:tcPr>
          <w:p w14:paraId="554A8583" w14:textId="77777777" w:rsidR="0041700E" w:rsidRPr="00D363EE" w:rsidRDefault="0041700E" w:rsidP="0041700E">
            <w:pPr>
              <w:pStyle w:val="TableContents"/>
              <w:snapToGrid w:val="0"/>
              <w:jc w:val="center"/>
            </w:pPr>
            <w:r w:rsidRPr="00D363EE">
              <w:t>0,345</w:t>
            </w:r>
          </w:p>
        </w:tc>
      </w:tr>
      <w:tr w:rsidR="0041700E" w:rsidRPr="009F43DC" w14:paraId="63F9F7AE" w14:textId="77777777" w:rsidTr="00D363EE">
        <w:tc>
          <w:tcPr>
            <w:tcW w:w="1559" w:type="dxa"/>
            <w:vMerge/>
            <w:tcBorders>
              <w:left w:val="single" w:sz="4" w:space="0" w:color="auto"/>
              <w:right w:val="single" w:sz="4" w:space="0" w:color="auto"/>
            </w:tcBorders>
            <w:vAlign w:val="center"/>
          </w:tcPr>
          <w:p w14:paraId="01FE85A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C5B42D9"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420421E"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14956E17"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43AD1F21"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6390065C"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2750DB4E" w14:textId="77777777" w:rsidR="0041700E" w:rsidRPr="00D363EE" w:rsidRDefault="0041700E" w:rsidP="0041700E">
            <w:pPr>
              <w:pStyle w:val="TableContents"/>
              <w:snapToGrid w:val="0"/>
              <w:jc w:val="center"/>
            </w:pPr>
            <w:r w:rsidRPr="00D363EE">
              <w:t>0,013</w:t>
            </w:r>
          </w:p>
        </w:tc>
      </w:tr>
      <w:tr w:rsidR="0041700E" w:rsidRPr="009F43DC" w14:paraId="7D025218" w14:textId="77777777" w:rsidTr="00D363EE">
        <w:tc>
          <w:tcPr>
            <w:tcW w:w="1559" w:type="dxa"/>
            <w:vMerge/>
            <w:tcBorders>
              <w:left w:val="single" w:sz="4" w:space="0" w:color="auto"/>
              <w:right w:val="single" w:sz="4" w:space="0" w:color="auto"/>
            </w:tcBorders>
            <w:vAlign w:val="center"/>
          </w:tcPr>
          <w:p w14:paraId="079FBED5"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668A515"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4791D6D8"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40EBE97F"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35697C7D"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2AD98899"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765A3078" w14:textId="77777777" w:rsidR="0041700E" w:rsidRPr="00D363EE" w:rsidRDefault="0041700E" w:rsidP="0041700E">
            <w:pPr>
              <w:pStyle w:val="TableContents"/>
              <w:snapToGrid w:val="0"/>
              <w:jc w:val="center"/>
            </w:pPr>
            <w:r w:rsidRPr="00D363EE">
              <w:t>0,008</w:t>
            </w:r>
          </w:p>
        </w:tc>
      </w:tr>
      <w:tr w:rsidR="0041700E" w:rsidRPr="009F43DC" w14:paraId="295219D5" w14:textId="77777777" w:rsidTr="00D363EE">
        <w:tc>
          <w:tcPr>
            <w:tcW w:w="1559" w:type="dxa"/>
            <w:vMerge/>
            <w:tcBorders>
              <w:left w:val="single" w:sz="4" w:space="0" w:color="auto"/>
              <w:right w:val="single" w:sz="4" w:space="0" w:color="auto"/>
            </w:tcBorders>
            <w:vAlign w:val="center"/>
          </w:tcPr>
          <w:p w14:paraId="5D144F2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F2CEB9F"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295820E8"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34F33EB8"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72B9FBE5"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64018556"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29652BE8" w14:textId="77777777" w:rsidR="0041700E" w:rsidRPr="00D363EE" w:rsidRDefault="0041700E" w:rsidP="0041700E">
            <w:pPr>
              <w:pStyle w:val="TableContents"/>
              <w:snapToGrid w:val="0"/>
              <w:jc w:val="center"/>
            </w:pPr>
            <w:r w:rsidRPr="00D363EE">
              <w:t>0,0004</w:t>
            </w:r>
          </w:p>
        </w:tc>
      </w:tr>
      <w:tr w:rsidR="0041700E" w:rsidRPr="009F43DC" w14:paraId="7C319224" w14:textId="77777777" w:rsidTr="00D363EE">
        <w:tc>
          <w:tcPr>
            <w:tcW w:w="1559" w:type="dxa"/>
            <w:vMerge/>
            <w:tcBorders>
              <w:left w:val="single" w:sz="4" w:space="0" w:color="auto"/>
              <w:right w:val="single" w:sz="4" w:space="0" w:color="auto"/>
            </w:tcBorders>
            <w:vAlign w:val="center"/>
          </w:tcPr>
          <w:p w14:paraId="4DB5BCD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01A9AB6"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27AE15B4"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5C836F35"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394E35C5"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0871A787"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0B349B2C" w14:textId="77777777" w:rsidR="0041700E" w:rsidRPr="00D363EE" w:rsidRDefault="0041700E" w:rsidP="0041700E">
            <w:pPr>
              <w:pStyle w:val="TableContents"/>
              <w:snapToGrid w:val="0"/>
              <w:jc w:val="center"/>
            </w:pPr>
            <w:r w:rsidRPr="00D363EE">
              <w:t>0,0001</w:t>
            </w:r>
          </w:p>
        </w:tc>
      </w:tr>
      <w:tr w:rsidR="0041700E" w:rsidRPr="009F43DC" w14:paraId="4EAFE56F" w14:textId="77777777" w:rsidTr="00D363EE">
        <w:tc>
          <w:tcPr>
            <w:tcW w:w="1559" w:type="dxa"/>
            <w:vMerge/>
            <w:tcBorders>
              <w:left w:val="single" w:sz="4" w:space="0" w:color="auto"/>
              <w:right w:val="single" w:sz="4" w:space="0" w:color="auto"/>
            </w:tcBorders>
            <w:vAlign w:val="center"/>
          </w:tcPr>
          <w:p w14:paraId="14C060E6"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335207BC" w14:textId="77777777" w:rsidR="0041700E" w:rsidRPr="00D363EE" w:rsidRDefault="0041700E" w:rsidP="0041700E">
            <w:pPr>
              <w:jc w:val="center"/>
              <w:rPr>
                <w:szCs w:val="24"/>
              </w:rPr>
            </w:pPr>
            <w:r w:rsidRPr="00D363EE">
              <w:rPr>
                <w:szCs w:val="24"/>
              </w:rPr>
              <w:t>054</w:t>
            </w:r>
          </w:p>
        </w:tc>
        <w:tc>
          <w:tcPr>
            <w:tcW w:w="3144" w:type="dxa"/>
            <w:tcBorders>
              <w:top w:val="single" w:sz="4" w:space="0" w:color="000000"/>
              <w:left w:val="single" w:sz="4" w:space="0" w:color="000000"/>
              <w:bottom w:val="single" w:sz="4" w:space="0" w:color="000000"/>
              <w:right w:val="single" w:sz="4" w:space="0" w:color="000000"/>
            </w:tcBorders>
            <w:vAlign w:val="center"/>
          </w:tcPr>
          <w:p w14:paraId="6CFF8944"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2241EAF8"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55DFE9E9"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0A1D63DE" w14:textId="77777777" w:rsidR="0041700E" w:rsidRPr="00D363EE" w:rsidRDefault="0041700E" w:rsidP="0041700E">
            <w:pPr>
              <w:jc w:val="center"/>
              <w:rPr>
                <w:szCs w:val="24"/>
              </w:rPr>
            </w:pPr>
            <w:r w:rsidRPr="00D363EE">
              <w:rPr>
                <w:szCs w:val="24"/>
              </w:rPr>
              <w:t>0,03488</w:t>
            </w:r>
          </w:p>
        </w:tc>
        <w:tc>
          <w:tcPr>
            <w:tcW w:w="3259" w:type="dxa"/>
            <w:tcBorders>
              <w:top w:val="single" w:sz="4" w:space="0" w:color="000000"/>
              <w:left w:val="single" w:sz="4" w:space="0" w:color="000000"/>
              <w:bottom w:val="single" w:sz="4" w:space="0" w:color="000000"/>
              <w:right w:val="single" w:sz="4" w:space="0" w:color="000000"/>
            </w:tcBorders>
            <w:vAlign w:val="center"/>
          </w:tcPr>
          <w:p w14:paraId="248CF56C" w14:textId="77777777" w:rsidR="0041700E" w:rsidRPr="00D363EE" w:rsidRDefault="0041700E" w:rsidP="0041700E">
            <w:pPr>
              <w:pStyle w:val="TableContents"/>
              <w:snapToGrid w:val="0"/>
              <w:jc w:val="center"/>
            </w:pPr>
            <w:r w:rsidRPr="00D363EE">
              <w:t>1,100</w:t>
            </w:r>
          </w:p>
        </w:tc>
      </w:tr>
      <w:tr w:rsidR="0041700E" w:rsidRPr="009F43DC" w14:paraId="37692F3C" w14:textId="77777777" w:rsidTr="00D363EE">
        <w:tc>
          <w:tcPr>
            <w:tcW w:w="1559" w:type="dxa"/>
            <w:vMerge/>
            <w:tcBorders>
              <w:left w:val="single" w:sz="4" w:space="0" w:color="auto"/>
              <w:right w:val="single" w:sz="4" w:space="0" w:color="auto"/>
            </w:tcBorders>
            <w:vAlign w:val="center"/>
          </w:tcPr>
          <w:p w14:paraId="4D01ABD0"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4293842"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C6012D1"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1CBEC9C6"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5E4F6F58"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86F6893" w14:textId="77777777" w:rsidR="0041700E" w:rsidRPr="00D363EE" w:rsidRDefault="0041700E" w:rsidP="0041700E">
            <w:pPr>
              <w:jc w:val="center"/>
              <w:rPr>
                <w:szCs w:val="24"/>
              </w:rPr>
            </w:pPr>
            <w:r w:rsidRPr="00D363EE">
              <w:rPr>
                <w:szCs w:val="24"/>
              </w:rPr>
              <w:t>0,01094</w:t>
            </w:r>
          </w:p>
        </w:tc>
        <w:tc>
          <w:tcPr>
            <w:tcW w:w="3259" w:type="dxa"/>
            <w:tcBorders>
              <w:top w:val="single" w:sz="4" w:space="0" w:color="000000"/>
              <w:left w:val="single" w:sz="4" w:space="0" w:color="000000"/>
              <w:bottom w:val="single" w:sz="4" w:space="0" w:color="auto"/>
              <w:right w:val="single" w:sz="4" w:space="0" w:color="000000"/>
            </w:tcBorders>
            <w:vAlign w:val="center"/>
          </w:tcPr>
          <w:p w14:paraId="550B8E91" w14:textId="77777777" w:rsidR="0041700E" w:rsidRPr="00D363EE" w:rsidRDefault="0041700E" w:rsidP="0041700E">
            <w:pPr>
              <w:pStyle w:val="TableContents"/>
              <w:snapToGrid w:val="0"/>
              <w:jc w:val="center"/>
            </w:pPr>
            <w:r w:rsidRPr="00D363EE">
              <w:t>0,345</w:t>
            </w:r>
          </w:p>
        </w:tc>
      </w:tr>
      <w:tr w:rsidR="0041700E" w:rsidRPr="009F43DC" w14:paraId="4C6F4612" w14:textId="77777777" w:rsidTr="00D363EE">
        <w:tc>
          <w:tcPr>
            <w:tcW w:w="1559" w:type="dxa"/>
            <w:vMerge/>
            <w:tcBorders>
              <w:left w:val="single" w:sz="4" w:space="0" w:color="auto"/>
              <w:right w:val="single" w:sz="4" w:space="0" w:color="auto"/>
            </w:tcBorders>
            <w:vAlign w:val="center"/>
          </w:tcPr>
          <w:p w14:paraId="5945F37A"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B9A71A0"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1F05ECF4"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416020C9"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1FD69830"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069922C3"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3BD74498" w14:textId="77777777" w:rsidR="0041700E" w:rsidRPr="00D363EE" w:rsidRDefault="0041700E" w:rsidP="0041700E">
            <w:pPr>
              <w:pStyle w:val="TableContents"/>
              <w:snapToGrid w:val="0"/>
              <w:jc w:val="center"/>
            </w:pPr>
            <w:r w:rsidRPr="00D363EE">
              <w:t>0,013</w:t>
            </w:r>
          </w:p>
        </w:tc>
      </w:tr>
      <w:tr w:rsidR="0041700E" w:rsidRPr="009F43DC" w14:paraId="4A7A432A" w14:textId="77777777" w:rsidTr="00D363EE">
        <w:tc>
          <w:tcPr>
            <w:tcW w:w="1559" w:type="dxa"/>
            <w:vMerge/>
            <w:tcBorders>
              <w:left w:val="single" w:sz="4" w:space="0" w:color="auto"/>
              <w:right w:val="single" w:sz="4" w:space="0" w:color="auto"/>
            </w:tcBorders>
            <w:vAlign w:val="center"/>
          </w:tcPr>
          <w:p w14:paraId="63E00BFC"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538AE85"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0A8BF458"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36298725"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7232729A"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146367D2"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4492B017" w14:textId="77777777" w:rsidR="0041700E" w:rsidRPr="00D363EE" w:rsidRDefault="0041700E" w:rsidP="0041700E">
            <w:pPr>
              <w:pStyle w:val="TableContents"/>
              <w:snapToGrid w:val="0"/>
              <w:jc w:val="center"/>
            </w:pPr>
            <w:r w:rsidRPr="00D363EE">
              <w:t>0,008</w:t>
            </w:r>
          </w:p>
        </w:tc>
      </w:tr>
      <w:tr w:rsidR="0041700E" w:rsidRPr="009F43DC" w14:paraId="38BE8A4B" w14:textId="77777777" w:rsidTr="00D363EE">
        <w:tc>
          <w:tcPr>
            <w:tcW w:w="1559" w:type="dxa"/>
            <w:vMerge/>
            <w:tcBorders>
              <w:left w:val="single" w:sz="4" w:space="0" w:color="auto"/>
              <w:right w:val="single" w:sz="4" w:space="0" w:color="auto"/>
            </w:tcBorders>
            <w:vAlign w:val="center"/>
          </w:tcPr>
          <w:p w14:paraId="4F6F6FC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12131F8"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1869B6E"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5405CED6"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7DDCC121"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18EA0394"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64981084" w14:textId="77777777" w:rsidR="0041700E" w:rsidRPr="00D363EE" w:rsidRDefault="0041700E" w:rsidP="0041700E">
            <w:pPr>
              <w:pStyle w:val="TableContents"/>
              <w:snapToGrid w:val="0"/>
              <w:jc w:val="center"/>
            </w:pPr>
            <w:r w:rsidRPr="00D363EE">
              <w:t>0,0004</w:t>
            </w:r>
          </w:p>
        </w:tc>
      </w:tr>
      <w:tr w:rsidR="0041700E" w:rsidRPr="009F43DC" w14:paraId="0730DC71" w14:textId="77777777" w:rsidTr="00D363EE">
        <w:tc>
          <w:tcPr>
            <w:tcW w:w="1559" w:type="dxa"/>
            <w:vMerge/>
            <w:tcBorders>
              <w:left w:val="single" w:sz="4" w:space="0" w:color="auto"/>
              <w:right w:val="single" w:sz="4" w:space="0" w:color="auto"/>
            </w:tcBorders>
            <w:vAlign w:val="center"/>
          </w:tcPr>
          <w:p w14:paraId="00CC402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6C50682"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3F977EDF"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31EB078E"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208DA48F"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74EED0D9"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08CEF8F1" w14:textId="77777777" w:rsidR="0041700E" w:rsidRPr="00D363EE" w:rsidRDefault="0041700E" w:rsidP="0041700E">
            <w:pPr>
              <w:pStyle w:val="TableContents"/>
              <w:snapToGrid w:val="0"/>
              <w:jc w:val="center"/>
            </w:pPr>
            <w:r w:rsidRPr="00D363EE">
              <w:t>0,0001</w:t>
            </w:r>
          </w:p>
        </w:tc>
      </w:tr>
      <w:tr w:rsidR="0041700E" w:rsidRPr="009F43DC" w14:paraId="6049AEC5" w14:textId="77777777" w:rsidTr="00D363EE">
        <w:tc>
          <w:tcPr>
            <w:tcW w:w="1559" w:type="dxa"/>
            <w:vMerge/>
            <w:tcBorders>
              <w:left w:val="single" w:sz="4" w:space="0" w:color="auto"/>
              <w:right w:val="single" w:sz="4" w:space="0" w:color="auto"/>
            </w:tcBorders>
            <w:vAlign w:val="center"/>
          </w:tcPr>
          <w:p w14:paraId="788598F0"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384930BD" w14:textId="77777777" w:rsidR="0041700E" w:rsidRPr="00D363EE" w:rsidRDefault="0041700E" w:rsidP="0041700E">
            <w:pPr>
              <w:jc w:val="center"/>
              <w:rPr>
                <w:szCs w:val="24"/>
              </w:rPr>
            </w:pPr>
            <w:r w:rsidRPr="00D363EE">
              <w:rPr>
                <w:szCs w:val="24"/>
              </w:rPr>
              <w:t>055</w:t>
            </w:r>
          </w:p>
        </w:tc>
        <w:tc>
          <w:tcPr>
            <w:tcW w:w="3144" w:type="dxa"/>
            <w:tcBorders>
              <w:top w:val="single" w:sz="4" w:space="0" w:color="000000"/>
              <w:left w:val="single" w:sz="4" w:space="0" w:color="000000"/>
              <w:bottom w:val="single" w:sz="4" w:space="0" w:color="000000"/>
              <w:right w:val="single" w:sz="4" w:space="0" w:color="000000"/>
            </w:tcBorders>
            <w:vAlign w:val="center"/>
          </w:tcPr>
          <w:p w14:paraId="6ADF9EBF"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1FD9E84B"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5B15619"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F40B02E" w14:textId="77777777" w:rsidR="0041700E" w:rsidRPr="00D363EE" w:rsidRDefault="0041700E" w:rsidP="0041700E">
            <w:pPr>
              <w:jc w:val="center"/>
              <w:rPr>
                <w:szCs w:val="24"/>
              </w:rPr>
            </w:pPr>
            <w:r w:rsidRPr="00D363EE">
              <w:rPr>
                <w:szCs w:val="24"/>
              </w:rPr>
              <w:t>0,03488</w:t>
            </w:r>
          </w:p>
        </w:tc>
        <w:tc>
          <w:tcPr>
            <w:tcW w:w="3259" w:type="dxa"/>
            <w:tcBorders>
              <w:top w:val="single" w:sz="4" w:space="0" w:color="000000"/>
              <w:left w:val="single" w:sz="4" w:space="0" w:color="000000"/>
              <w:bottom w:val="single" w:sz="4" w:space="0" w:color="000000"/>
              <w:right w:val="single" w:sz="4" w:space="0" w:color="000000"/>
            </w:tcBorders>
            <w:vAlign w:val="center"/>
          </w:tcPr>
          <w:p w14:paraId="6FB3D044" w14:textId="77777777" w:rsidR="0041700E" w:rsidRPr="00D363EE" w:rsidRDefault="0041700E" w:rsidP="0041700E">
            <w:pPr>
              <w:pStyle w:val="TableContents"/>
              <w:snapToGrid w:val="0"/>
              <w:jc w:val="center"/>
            </w:pPr>
            <w:r w:rsidRPr="00D363EE">
              <w:t>1,100</w:t>
            </w:r>
          </w:p>
        </w:tc>
      </w:tr>
      <w:tr w:rsidR="0041700E" w:rsidRPr="009F43DC" w14:paraId="115DB213" w14:textId="77777777" w:rsidTr="00D363EE">
        <w:tc>
          <w:tcPr>
            <w:tcW w:w="1559" w:type="dxa"/>
            <w:vMerge/>
            <w:tcBorders>
              <w:left w:val="single" w:sz="4" w:space="0" w:color="auto"/>
              <w:right w:val="single" w:sz="4" w:space="0" w:color="auto"/>
            </w:tcBorders>
            <w:vAlign w:val="center"/>
          </w:tcPr>
          <w:p w14:paraId="05C2B554"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9B3115D"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05ADD8F5"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968DD02"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6F383CC"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713FC82" w14:textId="77777777" w:rsidR="0041700E" w:rsidRPr="00D363EE" w:rsidRDefault="0041700E" w:rsidP="0041700E">
            <w:pPr>
              <w:jc w:val="center"/>
              <w:rPr>
                <w:szCs w:val="24"/>
              </w:rPr>
            </w:pPr>
            <w:r w:rsidRPr="00D363EE">
              <w:rPr>
                <w:szCs w:val="24"/>
              </w:rPr>
              <w:t>0,01094</w:t>
            </w:r>
          </w:p>
        </w:tc>
        <w:tc>
          <w:tcPr>
            <w:tcW w:w="3259" w:type="dxa"/>
            <w:tcBorders>
              <w:top w:val="single" w:sz="4" w:space="0" w:color="000000"/>
              <w:left w:val="single" w:sz="4" w:space="0" w:color="000000"/>
              <w:bottom w:val="single" w:sz="4" w:space="0" w:color="auto"/>
              <w:right w:val="single" w:sz="4" w:space="0" w:color="000000"/>
            </w:tcBorders>
            <w:vAlign w:val="center"/>
          </w:tcPr>
          <w:p w14:paraId="24CAC113" w14:textId="77777777" w:rsidR="0041700E" w:rsidRPr="00D363EE" w:rsidRDefault="0041700E" w:rsidP="0041700E">
            <w:pPr>
              <w:pStyle w:val="TableContents"/>
              <w:snapToGrid w:val="0"/>
              <w:jc w:val="center"/>
            </w:pPr>
            <w:r w:rsidRPr="00D363EE">
              <w:t>0,345</w:t>
            </w:r>
          </w:p>
        </w:tc>
      </w:tr>
      <w:tr w:rsidR="0041700E" w:rsidRPr="009F43DC" w14:paraId="7E3FFD11" w14:textId="77777777" w:rsidTr="00D363EE">
        <w:tc>
          <w:tcPr>
            <w:tcW w:w="1559" w:type="dxa"/>
            <w:vMerge/>
            <w:tcBorders>
              <w:left w:val="single" w:sz="4" w:space="0" w:color="auto"/>
              <w:right w:val="single" w:sz="4" w:space="0" w:color="auto"/>
            </w:tcBorders>
            <w:vAlign w:val="center"/>
          </w:tcPr>
          <w:p w14:paraId="528530E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AB22259"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EDCAA03"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727334B1"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48B95107"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08665496"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58C7A634" w14:textId="77777777" w:rsidR="0041700E" w:rsidRPr="00D363EE" w:rsidRDefault="0041700E" w:rsidP="0041700E">
            <w:pPr>
              <w:pStyle w:val="TableContents"/>
              <w:snapToGrid w:val="0"/>
              <w:jc w:val="center"/>
            </w:pPr>
            <w:r w:rsidRPr="00D363EE">
              <w:t>0,013</w:t>
            </w:r>
          </w:p>
        </w:tc>
      </w:tr>
      <w:tr w:rsidR="0041700E" w:rsidRPr="009F43DC" w14:paraId="3B8D571D" w14:textId="77777777" w:rsidTr="00D363EE">
        <w:tc>
          <w:tcPr>
            <w:tcW w:w="1559" w:type="dxa"/>
            <w:vMerge/>
            <w:tcBorders>
              <w:left w:val="single" w:sz="4" w:space="0" w:color="auto"/>
              <w:right w:val="single" w:sz="4" w:space="0" w:color="auto"/>
            </w:tcBorders>
            <w:vAlign w:val="center"/>
          </w:tcPr>
          <w:p w14:paraId="77DC6FC1"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EB8459C"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5E534D4F"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3CC9AF29"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20517B1C"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0EC9206"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3EAADA81" w14:textId="77777777" w:rsidR="0041700E" w:rsidRPr="00D363EE" w:rsidRDefault="0041700E" w:rsidP="0041700E">
            <w:pPr>
              <w:pStyle w:val="TableContents"/>
              <w:snapToGrid w:val="0"/>
              <w:jc w:val="center"/>
            </w:pPr>
            <w:r w:rsidRPr="00D363EE">
              <w:t>0,008</w:t>
            </w:r>
          </w:p>
        </w:tc>
      </w:tr>
      <w:tr w:rsidR="0041700E" w:rsidRPr="009F43DC" w14:paraId="6AF9DFC8" w14:textId="77777777" w:rsidTr="00D363EE">
        <w:tc>
          <w:tcPr>
            <w:tcW w:w="1559" w:type="dxa"/>
            <w:vMerge/>
            <w:tcBorders>
              <w:left w:val="single" w:sz="4" w:space="0" w:color="auto"/>
              <w:right w:val="single" w:sz="4" w:space="0" w:color="auto"/>
            </w:tcBorders>
            <w:vAlign w:val="center"/>
          </w:tcPr>
          <w:p w14:paraId="3853BB9E"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F516C32"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1B0A529"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20BCFE6C"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0D7937B3"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E5A85EC"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71D09BE7" w14:textId="77777777" w:rsidR="0041700E" w:rsidRPr="00D363EE" w:rsidRDefault="0041700E" w:rsidP="0041700E">
            <w:pPr>
              <w:pStyle w:val="TableContents"/>
              <w:snapToGrid w:val="0"/>
              <w:jc w:val="center"/>
            </w:pPr>
            <w:r w:rsidRPr="00D363EE">
              <w:t>0,0004</w:t>
            </w:r>
          </w:p>
        </w:tc>
      </w:tr>
      <w:tr w:rsidR="0041700E" w:rsidRPr="009F43DC" w14:paraId="782B85C3" w14:textId="77777777" w:rsidTr="00D363EE">
        <w:tc>
          <w:tcPr>
            <w:tcW w:w="1559" w:type="dxa"/>
            <w:vMerge/>
            <w:tcBorders>
              <w:left w:val="single" w:sz="4" w:space="0" w:color="auto"/>
              <w:right w:val="single" w:sz="4" w:space="0" w:color="auto"/>
            </w:tcBorders>
            <w:vAlign w:val="center"/>
          </w:tcPr>
          <w:p w14:paraId="0F0AE70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04DDC9F"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36159AE0"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75E3586A"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2DC3E0EE"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4E98DF34"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59B7B870" w14:textId="77777777" w:rsidR="0041700E" w:rsidRPr="00D363EE" w:rsidRDefault="0041700E" w:rsidP="0041700E">
            <w:pPr>
              <w:pStyle w:val="TableContents"/>
              <w:snapToGrid w:val="0"/>
              <w:jc w:val="center"/>
            </w:pPr>
            <w:r w:rsidRPr="00D363EE">
              <w:t>0,0001</w:t>
            </w:r>
          </w:p>
        </w:tc>
      </w:tr>
      <w:tr w:rsidR="0041700E" w:rsidRPr="009F43DC" w14:paraId="76640FBC" w14:textId="77777777" w:rsidTr="00D363EE">
        <w:tc>
          <w:tcPr>
            <w:tcW w:w="1559" w:type="dxa"/>
            <w:vMerge/>
            <w:tcBorders>
              <w:left w:val="single" w:sz="4" w:space="0" w:color="auto"/>
              <w:right w:val="single" w:sz="4" w:space="0" w:color="auto"/>
            </w:tcBorders>
            <w:vAlign w:val="center"/>
          </w:tcPr>
          <w:p w14:paraId="38B78B51"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4687777" w14:textId="77777777" w:rsidR="0041700E" w:rsidRPr="00D363EE" w:rsidRDefault="0041700E" w:rsidP="0041700E">
            <w:pPr>
              <w:jc w:val="center"/>
              <w:rPr>
                <w:szCs w:val="24"/>
              </w:rPr>
            </w:pPr>
            <w:r w:rsidRPr="00D363EE">
              <w:rPr>
                <w:szCs w:val="24"/>
              </w:rPr>
              <w:t>056</w:t>
            </w:r>
          </w:p>
        </w:tc>
        <w:tc>
          <w:tcPr>
            <w:tcW w:w="3144" w:type="dxa"/>
            <w:tcBorders>
              <w:top w:val="single" w:sz="4" w:space="0" w:color="000000"/>
              <w:left w:val="single" w:sz="4" w:space="0" w:color="000000"/>
              <w:bottom w:val="single" w:sz="4" w:space="0" w:color="000000"/>
              <w:right w:val="single" w:sz="4" w:space="0" w:color="000000"/>
            </w:tcBorders>
            <w:vAlign w:val="center"/>
          </w:tcPr>
          <w:p w14:paraId="66BC16A6"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8BDD969"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64A7BB2"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2781A60" w14:textId="77777777" w:rsidR="0041700E" w:rsidRPr="00D363EE" w:rsidRDefault="0041700E" w:rsidP="0041700E">
            <w:pPr>
              <w:jc w:val="center"/>
              <w:rPr>
                <w:szCs w:val="24"/>
              </w:rPr>
            </w:pPr>
            <w:r w:rsidRPr="00D363EE">
              <w:rPr>
                <w:szCs w:val="24"/>
              </w:rPr>
              <w:t>0,03488</w:t>
            </w:r>
          </w:p>
        </w:tc>
        <w:tc>
          <w:tcPr>
            <w:tcW w:w="3259" w:type="dxa"/>
            <w:tcBorders>
              <w:top w:val="single" w:sz="4" w:space="0" w:color="000000"/>
              <w:left w:val="single" w:sz="4" w:space="0" w:color="000000"/>
              <w:bottom w:val="single" w:sz="4" w:space="0" w:color="000000"/>
              <w:right w:val="single" w:sz="4" w:space="0" w:color="000000"/>
            </w:tcBorders>
            <w:vAlign w:val="center"/>
          </w:tcPr>
          <w:p w14:paraId="0498D65B" w14:textId="77777777" w:rsidR="0041700E" w:rsidRPr="00D363EE" w:rsidRDefault="0041700E" w:rsidP="0041700E">
            <w:pPr>
              <w:pStyle w:val="TableContents"/>
              <w:snapToGrid w:val="0"/>
              <w:jc w:val="center"/>
            </w:pPr>
            <w:r w:rsidRPr="00D363EE">
              <w:t>1,100</w:t>
            </w:r>
          </w:p>
        </w:tc>
      </w:tr>
      <w:tr w:rsidR="0041700E" w:rsidRPr="009F43DC" w14:paraId="248D00A2" w14:textId="77777777" w:rsidTr="00D363EE">
        <w:tc>
          <w:tcPr>
            <w:tcW w:w="1559" w:type="dxa"/>
            <w:vMerge/>
            <w:tcBorders>
              <w:left w:val="single" w:sz="4" w:space="0" w:color="auto"/>
              <w:right w:val="single" w:sz="4" w:space="0" w:color="auto"/>
            </w:tcBorders>
            <w:vAlign w:val="center"/>
          </w:tcPr>
          <w:p w14:paraId="77BCA5B7"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B2E5897"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5C095D1D"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6E460D94"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1083E42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ED34EC2" w14:textId="77777777" w:rsidR="0041700E" w:rsidRPr="00D363EE" w:rsidRDefault="0041700E" w:rsidP="0041700E">
            <w:pPr>
              <w:jc w:val="center"/>
              <w:rPr>
                <w:szCs w:val="24"/>
              </w:rPr>
            </w:pPr>
            <w:r w:rsidRPr="00D363EE">
              <w:rPr>
                <w:szCs w:val="24"/>
              </w:rPr>
              <w:t>0,01094</w:t>
            </w:r>
          </w:p>
        </w:tc>
        <w:tc>
          <w:tcPr>
            <w:tcW w:w="3259" w:type="dxa"/>
            <w:tcBorders>
              <w:top w:val="single" w:sz="4" w:space="0" w:color="000000"/>
              <w:left w:val="single" w:sz="4" w:space="0" w:color="000000"/>
              <w:bottom w:val="single" w:sz="4" w:space="0" w:color="auto"/>
              <w:right w:val="single" w:sz="4" w:space="0" w:color="000000"/>
            </w:tcBorders>
            <w:vAlign w:val="center"/>
          </w:tcPr>
          <w:p w14:paraId="7B81259D" w14:textId="77777777" w:rsidR="0041700E" w:rsidRPr="00D363EE" w:rsidRDefault="0041700E" w:rsidP="0041700E">
            <w:pPr>
              <w:pStyle w:val="TableContents"/>
              <w:snapToGrid w:val="0"/>
              <w:jc w:val="center"/>
            </w:pPr>
            <w:r w:rsidRPr="00D363EE">
              <w:t>0,345</w:t>
            </w:r>
          </w:p>
        </w:tc>
      </w:tr>
      <w:tr w:rsidR="0041700E" w:rsidRPr="009F43DC" w14:paraId="6E55FB1B" w14:textId="77777777" w:rsidTr="00D363EE">
        <w:tc>
          <w:tcPr>
            <w:tcW w:w="1559" w:type="dxa"/>
            <w:vMerge/>
            <w:tcBorders>
              <w:left w:val="single" w:sz="4" w:space="0" w:color="auto"/>
              <w:right w:val="single" w:sz="4" w:space="0" w:color="auto"/>
            </w:tcBorders>
            <w:vAlign w:val="center"/>
          </w:tcPr>
          <w:p w14:paraId="505DFF6C"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11CB165"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04CE3D65"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77160D07"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23FEAE5F"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C742A7B"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0F8EA4D3" w14:textId="77777777" w:rsidR="0041700E" w:rsidRPr="00D363EE" w:rsidRDefault="0041700E" w:rsidP="0041700E">
            <w:pPr>
              <w:pStyle w:val="TableContents"/>
              <w:snapToGrid w:val="0"/>
              <w:jc w:val="center"/>
            </w:pPr>
            <w:r w:rsidRPr="00D363EE">
              <w:t>0,013</w:t>
            </w:r>
          </w:p>
        </w:tc>
      </w:tr>
      <w:tr w:rsidR="0041700E" w:rsidRPr="009F43DC" w14:paraId="37791231" w14:textId="77777777" w:rsidTr="00D363EE">
        <w:tc>
          <w:tcPr>
            <w:tcW w:w="1559" w:type="dxa"/>
            <w:vMerge/>
            <w:tcBorders>
              <w:left w:val="single" w:sz="4" w:space="0" w:color="auto"/>
              <w:right w:val="single" w:sz="4" w:space="0" w:color="auto"/>
            </w:tcBorders>
            <w:vAlign w:val="center"/>
          </w:tcPr>
          <w:p w14:paraId="738F2D7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6CF6B52"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6E54FAD5"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4D27B99C"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080875CF"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479C3B66"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4F9F908B" w14:textId="77777777" w:rsidR="0041700E" w:rsidRPr="00D363EE" w:rsidRDefault="0041700E" w:rsidP="0041700E">
            <w:pPr>
              <w:pStyle w:val="TableContents"/>
              <w:snapToGrid w:val="0"/>
              <w:jc w:val="center"/>
            </w:pPr>
            <w:r w:rsidRPr="00D363EE">
              <w:t>0,008</w:t>
            </w:r>
          </w:p>
        </w:tc>
      </w:tr>
      <w:tr w:rsidR="0041700E" w:rsidRPr="009F43DC" w14:paraId="641192F9" w14:textId="77777777" w:rsidTr="00D363EE">
        <w:tc>
          <w:tcPr>
            <w:tcW w:w="1559" w:type="dxa"/>
            <w:vMerge/>
            <w:tcBorders>
              <w:left w:val="single" w:sz="4" w:space="0" w:color="auto"/>
              <w:right w:val="single" w:sz="4" w:space="0" w:color="auto"/>
            </w:tcBorders>
            <w:vAlign w:val="center"/>
          </w:tcPr>
          <w:p w14:paraId="3ABBB8A5"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EA7596C"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051E6904"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7AAF7DB0"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3975D4D4"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872A7A6"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619674F4" w14:textId="77777777" w:rsidR="0041700E" w:rsidRPr="00D363EE" w:rsidRDefault="0041700E" w:rsidP="0041700E">
            <w:pPr>
              <w:pStyle w:val="TableContents"/>
              <w:snapToGrid w:val="0"/>
              <w:jc w:val="center"/>
            </w:pPr>
            <w:r w:rsidRPr="00D363EE">
              <w:t>0,0004</w:t>
            </w:r>
          </w:p>
        </w:tc>
      </w:tr>
      <w:tr w:rsidR="0041700E" w:rsidRPr="009F43DC" w14:paraId="54281398" w14:textId="77777777" w:rsidTr="00D363EE">
        <w:tc>
          <w:tcPr>
            <w:tcW w:w="1559" w:type="dxa"/>
            <w:vMerge/>
            <w:tcBorders>
              <w:left w:val="single" w:sz="4" w:space="0" w:color="auto"/>
              <w:right w:val="single" w:sz="4" w:space="0" w:color="auto"/>
            </w:tcBorders>
            <w:vAlign w:val="center"/>
          </w:tcPr>
          <w:p w14:paraId="11404E9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B140BE3"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7B18E82A"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058F9842"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70D0DF56"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1814CB66"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70CBC3EB" w14:textId="77777777" w:rsidR="0041700E" w:rsidRPr="00D363EE" w:rsidRDefault="0041700E" w:rsidP="0041700E">
            <w:pPr>
              <w:pStyle w:val="TableContents"/>
              <w:snapToGrid w:val="0"/>
              <w:jc w:val="center"/>
            </w:pPr>
            <w:r w:rsidRPr="00D363EE">
              <w:t>0,0001</w:t>
            </w:r>
          </w:p>
        </w:tc>
      </w:tr>
      <w:tr w:rsidR="0041700E" w:rsidRPr="009F43DC" w14:paraId="7C1834FD" w14:textId="77777777" w:rsidTr="00D363EE">
        <w:tc>
          <w:tcPr>
            <w:tcW w:w="1559" w:type="dxa"/>
            <w:vMerge/>
            <w:tcBorders>
              <w:left w:val="single" w:sz="4" w:space="0" w:color="auto"/>
              <w:right w:val="single" w:sz="4" w:space="0" w:color="auto"/>
            </w:tcBorders>
            <w:vAlign w:val="center"/>
          </w:tcPr>
          <w:p w14:paraId="20848690"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172AFBB6" w14:textId="77777777" w:rsidR="0041700E" w:rsidRPr="00D363EE" w:rsidRDefault="0041700E" w:rsidP="0041700E">
            <w:pPr>
              <w:jc w:val="center"/>
              <w:rPr>
                <w:szCs w:val="24"/>
              </w:rPr>
            </w:pPr>
            <w:r w:rsidRPr="00D363EE">
              <w:rPr>
                <w:szCs w:val="24"/>
              </w:rPr>
              <w:t>057</w:t>
            </w:r>
          </w:p>
        </w:tc>
        <w:tc>
          <w:tcPr>
            <w:tcW w:w="3144" w:type="dxa"/>
            <w:tcBorders>
              <w:top w:val="single" w:sz="4" w:space="0" w:color="000000"/>
              <w:left w:val="single" w:sz="4" w:space="0" w:color="000000"/>
              <w:bottom w:val="single" w:sz="4" w:space="0" w:color="000000"/>
              <w:right w:val="single" w:sz="4" w:space="0" w:color="000000"/>
            </w:tcBorders>
            <w:vAlign w:val="center"/>
          </w:tcPr>
          <w:p w14:paraId="67072DD6"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197657D7"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C14989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6D2DB4C3" w14:textId="77777777" w:rsidR="0041700E" w:rsidRPr="00D363EE" w:rsidRDefault="0041700E" w:rsidP="0041700E">
            <w:pPr>
              <w:jc w:val="center"/>
              <w:rPr>
                <w:szCs w:val="24"/>
              </w:rPr>
            </w:pPr>
            <w:r w:rsidRPr="00D363EE">
              <w:rPr>
                <w:szCs w:val="24"/>
              </w:rPr>
              <w:t>0,03488</w:t>
            </w:r>
          </w:p>
        </w:tc>
        <w:tc>
          <w:tcPr>
            <w:tcW w:w="3259" w:type="dxa"/>
            <w:tcBorders>
              <w:top w:val="single" w:sz="4" w:space="0" w:color="000000"/>
              <w:left w:val="single" w:sz="4" w:space="0" w:color="000000"/>
              <w:bottom w:val="single" w:sz="4" w:space="0" w:color="000000"/>
              <w:right w:val="single" w:sz="4" w:space="0" w:color="000000"/>
            </w:tcBorders>
            <w:vAlign w:val="center"/>
          </w:tcPr>
          <w:p w14:paraId="0D7C7EC6" w14:textId="77777777" w:rsidR="0041700E" w:rsidRPr="00D363EE" w:rsidRDefault="0041700E" w:rsidP="0041700E">
            <w:pPr>
              <w:pStyle w:val="TableContents"/>
              <w:snapToGrid w:val="0"/>
              <w:jc w:val="center"/>
            </w:pPr>
            <w:r w:rsidRPr="00D363EE">
              <w:t>1,100</w:t>
            </w:r>
          </w:p>
        </w:tc>
      </w:tr>
      <w:tr w:rsidR="0041700E" w:rsidRPr="009F43DC" w14:paraId="643ECC3B" w14:textId="77777777" w:rsidTr="00D363EE">
        <w:tc>
          <w:tcPr>
            <w:tcW w:w="1559" w:type="dxa"/>
            <w:vMerge/>
            <w:tcBorders>
              <w:left w:val="single" w:sz="4" w:space="0" w:color="auto"/>
              <w:right w:val="single" w:sz="4" w:space="0" w:color="auto"/>
            </w:tcBorders>
            <w:vAlign w:val="center"/>
          </w:tcPr>
          <w:p w14:paraId="47B5BD8E"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235BCF1"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029E208D"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07538124"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98DF33C"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5B91543" w14:textId="77777777" w:rsidR="0041700E" w:rsidRPr="00D363EE" w:rsidRDefault="0041700E" w:rsidP="0041700E">
            <w:pPr>
              <w:jc w:val="center"/>
              <w:rPr>
                <w:szCs w:val="24"/>
              </w:rPr>
            </w:pPr>
            <w:r w:rsidRPr="00D363EE">
              <w:rPr>
                <w:szCs w:val="24"/>
              </w:rPr>
              <w:t>0,01094</w:t>
            </w:r>
          </w:p>
        </w:tc>
        <w:tc>
          <w:tcPr>
            <w:tcW w:w="3259" w:type="dxa"/>
            <w:tcBorders>
              <w:top w:val="single" w:sz="4" w:space="0" w:color="000000"/>
              <w:left w:val="single" w:sz="4" w:space="0" w:color="000000"/>
              <w:bottom w:val="single" w:sz="4" w:space="0" w:color="auto"/>
              <w:right w:val="single" w:sz="4" w:space="0" w:color="000000"/>
            </w:tcBorders>
            <w:vAlign w:val="center"/>
          </w:tcPr>
          <w:p w14:paraId="68717913" w14:textId="77777777" w:rsidR="0041700E" w:rsidRPr="00D363EE" w:rsidRDefault="0041700E" w:rsidP="0041700E">
            <w:pPr>
              <w:pStyle w:val="TableContents"/>
              <w:snapToGrid w:val="0"/>
              <w:jc w:val="center"/>
            </w:pPr>
            <w:r w:rsidRPr="00D363EE">
              <w:t>0,345</w:t>
            </w:r>
          </w:p>
        </w:tc>
      </w:tr>
      <w:tr w:rsidR="0041700E" w:rsidRPr="009F43DC" w14:paraId="65EF65C2" w14:textId="77777777" w:rsidTr="00D363EE">
        <w:tc>
          <w:tcPr>
            <w:tcW w:w="1559" w:type="dxa"/>
            <w:vMerge/>
            <w:tcBorders>
              <w:left w:val="single" w:sz="4" w:space="0" w:color="auto"/>
              <w:right w:val="single" w:sz="4" w:space="0" w:color="auto"/>
            </w:tcBorders>
            <w:vAlign w:val="center"/>
          </w:tcPr>
          <w:p w14:paraId="582DD6B6"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192F7CE"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2E39850F"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6FB26797"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2A3CEF36"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EB1BF0F"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03FB977E" w14:textId="77777777" w:rsidR="0041700E" w:rsidRPr="00D363EE" w:rsidRDefault="0041700E" w:rsidP="0041700E">
            <w:pPr>
              <w:pStyle w:val="TableContents"/>
              <w:snapToGrid w:val="0"/>
              <w:jc w:val="center"/>
            </w:pPr>
            <w:r w:rsidRPr="00D363EE">
              <w:t>0,013</w:t>
            </w:r>
          </w:p>
        </w:tc>
      </w:tr>
      <w:tr w:rsidR="0041700E" w:rsidRPr="009F43DC" w14:paraId="03C8B0FB" w14:textId="77777777" w:rsidTr="00D363EE">
        <w:tc>
          <w:tcPr>
            <w:tcW w:w="1559" w:type="dxa"/>
            <w:vMerge/>
            <w:tcBorders>
              <w:left w:val="single" w:sz="4" w:space="0" w:color="auto"/>
              <w:right w:val="single" w:sz="4" w:space="0" w:color="auto"/>
            </w:tcBorders>
            <w:vAlign w:val="center"/>
          </w:tcPr>
          <w:p w14:paraId="2C1FAB07"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5F1066E"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1A909077"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3702EB4A"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0609495B"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2D4FE8DF"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6DA5916B" w14:textId="77777777" w:rsidR="0041700E" w:rsidRPr="00D363EE" w:rsidRDefault="0041700E" w:rsidP="0041700E">
            <w:pPr>
              <w:pStyle w:val="TableContents"/>
              <w:snapToGrid w:val="0"/>
              <w:jc w:val="center"/>
            </w:pPr>
            <w:r w:rsidRPr="00D363EE">
              <w:t>0,008</w:t>
            </w:r>
          </w:p>
        </w:tc>
      </w:tr>
      <w:tr w:rsidR="0041700E" w:rsidRPr="009F43DC" w14:paraId="14E2F11F" w14:textId="77777777" w:rsidTr="00D363EE">
        <w:tc>
          <w:tcPr>
            <w:tcW w:w="1559" w:type="dxa"/>
            <w:vMerge/>
            <w:tcBorders>
              <w:left w:val="single" w:sz="4" w:space="0" w:color="auto"/>
              <w:right w:val="single" w:sz="4" w:space="0" w:color="auto"/>
            </w:tcBorders>
            <w:vAlign w:val="center"/>
          </w:tcPr>
          <w:p w14:paraId="453A5171"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9534818"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3B01BE13"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4CE5B452"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23438A54"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11E7880"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3901CB59" w14:textId="77777777" w:rsidR="0041700E" w:rsidRPr="00D363EE" w:rsidRDefault="0041700E" w:rsidP="0041700E">
            <w:pPr>
              <w:pStyle w:val="TableContents"/>
              <w:snapToGrid w:val="0"/>
              <w:jc w:val="center"/>
            </w:pPr>
            <w:r w:rsidRPr="00D363EE">
              <w:t>0,0004</w:t>
            </w:r>
          </w:p>
        </w:tc>
      </w:tr>
      <w:tr w:rsidR="0041700E" w:rsidRPr="009F43DC" w14:paraId="7E4E85B5" w14:textId="77777777" w:rsidTr="00D363EE">
        <w:tc>
          <w:tcPr>
            <w:tcW w:w="1559" w:type="dxa"/>
            <w:vMerge/>
            <w:tcBorders>
              <w:left w:val="single" w:sz="4" w:space="0" w:color="auto"/>
              <w:right w:val="single" w:sz="4" w:space="0" w:color="auto"/>
            </w:tcBorders>
            <w:vAlign w:val="center"/>
          </w:tcPr>
          <w:p w14:paraId="6148F94B"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7909394"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107A6CBC"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43AA2537"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71627C4E"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6A47A78E"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59F3F017" w14:textId="77777777" w:rsidR="0041700E" w:rsidRPr="00D363EE" w:rsidRDefault="0041700E" w:rsidP="0041700E">
            <w:pPr>
              <w:pStyle w:val="TableContents"/>
              <w:snapToGrid w:val="0"/>
              <w:jc w:val="center"/>
            </w:pPr>
            <w:r w:rsidRPr="00D363EE">
              <w:t>0,0001</w:t>
            </w:r>
          </w:p>
        </w:tc>
      </w:tr>
      <w:tr w:rsidR="0041700E" w:rsidRPr="009F43DC" w14:paraId="660FE04A" w14:textId="77777777" w:rsidTr="00D363EE">
        <w:tc>
          <w:tcPr>
            <w:tcW w:w="1559" w:type="dxa"/>
            <w:vMerge/>
            <w:tcBorders>
              <w:left w:val="single" w:sz="4" w:space="0" w:color="auto"/>
              <w:right w:val="single" w:sz="4" w:space="0" w:color="auto"/>
            </w:tcBorders>
            <w:vAlign w:val="center"/>
          </w:tcPr>
          <w:p w14:paraId="256C6B6A"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4B618252" w14:textId="77777777" w:rsidR="0041700E" w:rsidRPr="00D363EE" w:rsidRDefault="0041700E" w:rsidP="0041700E">
            <w:pPr>
              <w:jc w:val="center"/>
              <w:rPr>
                <w:szCs w:val="24"/>
              </w:rPr>
            </w:pPr>
            <w:r w:rsidRPr="00D363EE">
              <w:rPr>
                <w:szCs w:val="24"/>
              </w:rPr>
              <w:t>058</w:t>
            </w:r>
          </w:p>
        </w:tc>
        <w:tc>
          <w:tcPr>
            <w:tcW w:w="3144" w:type="dxa"/>
            <w:tcBorders>
              <w:top w:val="single" w:sz="4" w:space="0" w:color="000000"/>
              <w:left w:val="single" w:sz="4" w:space="0" w:color="000000"/>
              <w:bottom w:val="single" w:sz="4" w:space="0" w:color="000000"/>
              <w:right w:val="single" w:sz="4" w:space="0" w:color="000000"/>
            </w:tcBorders>
            <w:vAlign w:val="center"/>
          </w:tcPr>
          <w:p w14:paraId="76D16232"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9B11345"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93D28B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3A4ED3FC" w14:textId="77777777" w:rsidR="0041700E" w:rsidRPr="00D363EE" w:rsidRDefault="0041700E" w:rsidP="0041700E">
            <w:pPr>
              <w:jc w:val="center"/>
              <w:rPr>
                <w:szCs w:val="24"/>
              </w:rPr>
            </w:pPr>
            <w:r w:rsidRPr="00D363EE">
              <w:rPr>
                <w:szCs w:val="24"/>
              </w:rPr>
              <w:t>0,03488</w:t>
            </w:r>
          </w:p>
        </w:tc>
        <w:tc>
          <w:tcPr>
            <w:tcW w:w="3259" w:type="dxa"/>
            <w:tcBorders>
              <w:top w:val="single" w:sz="4" w:space="0" w:color="000000"/>
              <w:left w:val="single" w:sz="4" w:space="0" w:color="000000"/>
              <w:bottom w:val="single" w:sz="4" w:space="0" w:color="000000"/>
              <w:right w:val="single" w:sz="4" w:space="0" w:color="000000"/>
            </w:tcBorders>
            <w:vAlign w:val="center"/>
          </w:tcPr>
          <w:p w14:paraId="7D2741AF" w14:textId="77777777" w:rsidR="0041700E" w:rsidRPr="00D363EE" w:rsidRDefault="0041700E" w:rsidP="0041700E">
            <w:pPr>
              <w:pStyle w:val="TableContents"/>
              <w:snapToGrid w:val="0"/>
              <w:jc w:val="center"/>
            </w:pPr>
            <w:r w:rsidRPr="00D363EE">
              <w:t>1,100</w:t>
            </w:r>
          </w:p>
        </w:tc>
      </w:tr>
      <w:tr w:rsidR="0041700E" w:rsidRPr="009F43DC" w14:paraId="4406E498" w14:textId="77777777" w:rsidTr="00D363EE">
        <w:tc>
          <w:tcPr>
            <w:tcW w:w="1559" w:type="dxa"/>
            <w:vMerge/>
            <w:tcBorders>
              <w:left w:val="single" w:sz="4" w:space="0" w:color="auto"/>
              <w:right w:val="single" w:sz="4" w:space="0" w:color="auto"/>
            </w:tcBorders>
            <w:vAlign w:val="center"/>
          </w:tcPr>
          <w:p w14:paraId="0A1C71B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04261FB"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0DB58306"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07703070"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75FEDD7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D82BA4F" w14:textId="77777777" w:rsidR="0041700E" w:rsidRPr="00D363EE" w:rsidRDefault="0041700E" w:rsidP="0041700E">
            <w:pPr>
              <w:jc w:val="center"/>
              <w:rPr>
                <w:szCs w:val="24"/>
              </w:rPr>
            </w:pPr>
            <w:r w:rsidRPr="00D363EE">
              <w:rPr>
                <w:szCs w:val="24"/>
              </w:rPr>
              <w:t>0,01094</w:t>
            </w:r>
          </w:p>
        </w:tc>
        <w:tc>
          <w:tcPr>
            <w:tcW w:w="3259" w:type="dxa"/>
            <w:tcBorders>
              <w:top w:val="single" w:sz="4" w:space="0" w:color="000000"/>
              <w:left w:val="single" w:sz="4" w:space="0" w:color="000000"/>
              <w:bottom w:val="single" w:sz="4" w:space="0" w:color="auto"/>
              <w:right w:val="single" w:sz="4" w:space="0" w:color="000000"/>
            </w:tcBorders>
            <w:vAlign w:val="center"/>
          </w:tcPr>
          <w:p w14:paraId="2B324ED4" w14:textId="77777777" w:rsidR="0041700E" w:rsidRPr="00D363EE" w:rsidRDefault="0041700E" w:rsidP="0041700E">
            <w:pPr>
              <w:pStyle w:val="TableContents"/>
              <w:snapToGrid w:val="0"/>
              <w:jc w:val="center"/>
            </w:pPr>
            <w:r w:rsidRPr="00D363EE">
              <w:t>0,345</w:t>
            </w:r>
          </w:p>
        </w:tc>
      </w:tr>
      <w:tr w:rsidR="0041700E" w:rsidRPr="009F43DC" w14:paraId="1367C007" w14:textId="77777777" w:rsidTr="00D363EE">
        <w:tc>
          <w:tcPr>
            <w:tcW w:w="1559" w:type="dxa"/>
            <w:vMerge/>
            <w:tcBorders>
              <w:left w:val="single" w:sz="4" w:space="0" w:color="auto"/>
              <w:right w:val="single" w:sz="4" w:space="0" w:color="auto"/>
            </w:tcBorders>
            <w:vAlign w:val="center"/>
          </w:tcPr>
          <w:p w14:paraId="577C834B"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EC5B98C"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626C1FE0"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690FC36B"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1CC8C10E"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5CA3001D"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7448440E" w14:textId="77777777" w:rsidR="0041700E" w:rsidRPr="00D363EE" w:rsidRDefault="0041700E" w:rsidP="0041700E">
            <w:pPr>
              <w:pStyle w:val="TableContents"/>
              <w:snapToGrid w:val="0"/>
              <w:jc w:val="center"/>
            </w:pPr>
            <w:r w:rsidRPr="00D363EE">
              <w:t>0,013</w:t>
            </w:r>
          </w:p>
        </w:tc>
      </w:tr>
      <w:tr w:rsidR="0041700E" w:rsidRPr="009F43DC" w14:paraId="386E31A3" w14:textId="77777777" w:rsidTr="00D363EE">
        <w:tc>
          <w:tcPr>
            <w:tcW w:w="1559" w:type="dxa"/>
            <w:vMerge/>
            <w:tcBorders>
              <w:left w:val="single" w:sz="4" w:space="0" w:color="auto"/>
              <w:right w:val="single" w:sz="4" w:space="0" w:color="auto"/>
            </w:tcBorders>
            <w:vAlign w:val="center"/>
          </w:tcPr>
          <w:p w14:paraId="0E3E989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270E713"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105D6DF1"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6B4F6634"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6010C6CF"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EA7DF04"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0923AB45" w14:textId="77777777" w:rsidR="0041700E" w:rsidRPr="00D363EE" w:rsidRDefault="0041700E" w:rsidP="0041700E">
            <w:pPr>
              <w:pStyle w:val="TableContents"/>
              <w:snapToGrid w:val="0"/>
              <w:jc w:val="center"/>
            </w:pPr>
            <w:r w:rsidRPr="00D363EE">
              <w:t>0,008</w:t>
            </w:r>
          </w:p>
        </w:tc>
      </w:tr>
      <w:tr w:rsidR="0041700E" w:rsidRPr="009F43DC" w14:paraId="344A78EB" w14:textId="77777777" w:rsidTr="00D363EE">
        <w:tc>
          <w:tcPr>
            <w:tcW w:w="1559" w:type="dxa"/>
            <w:vMerge/>
            <w:tcBorders>
              <w:left w:val="single" w:sz="4" w:space="0" w:color="auto"/>
              <w:right w:val="single" w:sz="4" w:space="0" w:color="auto"/>
            </w:tcBorders>
            <w:vAlign w:val="center"/>
          </w:tcPr>
          <w:p w14:paraId="7672FD3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4687634"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268B794A"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4FB8E1E6"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02BF227B"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99A67B3"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338945E0" w14:textId="77777777" w:rsidR="0041700E" w:rsidRPr="00D363EE" w:rsidRDefault="0041700E" w:rsidP="0041700E">
            <w:pPr>
              <w:pStyle w:val="TableContents"/>
              <w:snapToGrid w:val="0"/>
              <w:jc w:val="center"/>
            </w:pPr>
            <w:r w:rsidRPr="00D363EE">
              <w:t>0,0004</w:t>
            </w:r>
          </w:p>
        </w:tc>
      </w:tr>
      <w:tr w:rsidR="0041700E" w:rsidRPr="009F43DC" w14:paraId="436E65E0" w14:textId="77777777" w:rsidTr="00D363EE">
        <w:tc>
          <w:tcPr>
            <w:tcW w:w="1559" w:type="dxa"/>
            <w:vMerge/>
            <w:tcBorders>
              <w:left w:val="single" w:sz="4" w:space="0" w:color="auto"/>
              <w:right w:val="single" w:sz="4" w:space="0" w:color="auto"/>
            </w:tcBorders>
            <w:vAlign w:val="center"/>
          </w:tcPr>
          <w:p w14:paraId="280DA15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DF37BDF"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70E3D7C0"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6FD8D45D"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6C57D81D"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010AB2C5"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1278E824" w14:textId="77777777" w:rsidR="0041700E" w:rsidRPr="00D363EE" w:rsidRDefault="0041700E" w:rsidP="0041700E">
            <w:pPr>
              <w:pStyle w:val="TableContents"/>
              <w:snapToGrid w:val="0"/>
              <w:jc w:val="center"/>
            </w:pPr>
            <w:r w:rsidRPr="00D363EE">
              <w:t>0,0001</w:t>
            </w:r>
          </w:p>
        </w:tc>
      </w:tr>
      <w:tr w:rsidR="0041700E" w:rsidRPr="009F43DC" w14:paraId="7C7F9925" w14:textId="77777777" w:rsidTr="00D363EE">
        <w:tc>
          <w:tcPr>
            <w:tcW w:w="1559" w:type="dxa"/>
            <w:vMerge/>
            <w:tcBorders>
              <w:left w:val="single" w:sz="4" w:space="0" w:color="auto"/>
              <w:right w:val="single" w:sz="4" w:space="0" w:color="auto"/>
            </w:tcBorders>
            <w:vAlign w:val="center"/>
          </w:tcPr>
          <w:p w14:paraId="7D471B93"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BF9CCCA" w14:textId="77777777" w:rsidR="0041700E" w:rsidRPr="00D363EE" w:rsidRDefault="0041700E" w:rsidP="0041700E">
            <w:pPr>
              <w:jc w:val="center"/>
              <w:rPr>
                <w:szCs w:val="24"/>
              </w:rPr>
            </w:pPr>
            <w:r w:rsidRPr="00D363EE">
              <w:rPr>
                <w:szCs w:val="24"/>
              </w:rPr>
              <w:t>059</w:t>
            </w:r>
          </w:p>
        </w:tc>
        <w:tc>
          <w:tcPr>
            <w:tcW w:w="3144" w:type="dxa"/>
            <w:tcBorders>
              <w:top w:val="single" w:sz="4" w:space="0" w:color="000000"/>
              <w:left w:val="single" w:sz="4" w:space="0" w:color="000000"/>
              <w:bottom w:val="single" w:sz="4" w:space="0" w:color="000000"/>
              <w:right w:val="single" w:sz="4" w:space="0" w:color="000000"/>
            </w:tcBorders>
            <w:vAlign w:val="center"/>
          </w:tcPr>
          <w:p w14:paraId="29323AED"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70B4BE6"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576B7A1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136AAE7" w14:textId="77777777" w:rsidR="0041700E" w:rsidRPr="00D363EE" w:rsidRDefault="0041700E" w:rsidP="0041700E">
            <w:pPr>
              <w:jc w:val="center"/>
              <w:rPr>
                <w:szCs w:val="24"/>
              </w:rPr>
            </w:pPr>
            <w:r w:rsidRPr="00D363EE">
              <w:rPr>
                <w:szCs w:val="24"/>
              </w:rPr>
              <w:t>0,03488</w:t>
            </w:r>
          </w:p>
        </w:tc>
        <w:tc>
          <w:tcPr>
            <w:tcW w:w="3259" w:type="dxa"/>
            <w:tcBorders>
              <w:top w:val="single" w:sz="4" w:space="0" w:color="000000"/>
              <w:left w:val="single" w:sz="4" w:space="0" w:color="000000"/>
              <w:bottom w:val="single" w:sz="4" w:space="0" w:color="000000"/>
              <w:right w:val="single" w:sz="4" w:space="0" w:color="000000"/>
            </w:tcBorders>
            <w:vAlign w:val="center"/>
          </w:tcPr>
          <w:p w14:paraId="394739C2" w14:textId="77777777" w:rsidR="0041700E" w:rsidRPr="00D363EE" w:rsidRDefault="0041700E" w:rsidP="0041700E">
            <w:pPr>
              <w:pStyle w:val="TableContents"/>
              <w:snapToGrid w:val="0"/>
              <w:jc w:val="center"/>
            </w:pPr>
            <w:r w:rsidRPr="00D363EE">
              <w:t>1,100</w:t>
            </w:r>
          </w:p>
        </w:tc>
      </w:tr>
      <w:tr w:rsidR="0041700E" w:rsidRPr="009F43DC" w14:paraId="6A1B788E" w14:textId="77777777" w:rsidTr="00D363EE">
        <w:tc>
          <w:tcPr>
            <w:tcW w:w="1559" w:type="dxa"/>
            <w:vMerge/>
            <w:tcBorders>
              <w:left w:val="single" w:sz="4" w:space="0" w:color="auto"/>
              <w:right w:val="single" w:sz="4" w:space="0" w:color="auto"/>
            </w:tcBorders>
            <w:vAlign w:val="center"/>
          </w:tcPr>
          <w:p w14:paraId="4623203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C96EC77"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54FA63F3"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4D94F80"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3FCB9C6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13B9FB1" w14:textId="77777777" w:rsidR="0041700E" w:rsidRPr="00D363EE" w:rsidRDefault="0041700E" w:rsidP="0041700E">
            <w:pPr>
              <w:jc w:val="center"/>
              <w:rPr>
                <w:szCs w:val="24"/>
              </w:rPr>
            </w:pPr>
            <w:r w:rsidRPr="00D363EE">
              <w:rPr>
                <w:szCs w:val="24"/>
              </w:rPr>
              <w:t>0,01094</w:t>
            </w:r>
          </w:p>
        </w:tc>
        <w:tc>
          <w:tcPr>
            <w:tcW w:w="3259" w:type="dxa"/>
            <w:tcBorders>
              <w:top w:val="single" w:sz="4" w:space="0" w:color="000000"/>
              <w:left w:val="single" w:sz="4" w:space="0" w:color="000000"/>
              <w:bottom w:val="single" w:sz="4" w:space="0" w:color="auto"/>
              <w:right w:val="single" w:sz="4" w:space="0" w:color="000000"/>
            </w:tcBorders>
            <w:vAlign w:val="center"/>
          </w:tcPr>
          <w:p w14:paraId="676A0A56" w14:textId="77777777" w:rsidR="0041700E" w:rsidRPr="00D363EE" w:rsidRDefault="0041700E" w:rsidP="0041700E">
            <w:pPr>
              <w:pStyle w:val="TableContents"/>
              <w:snapToGrid w:val="0"/>
              <w:jc w:val="center"/>
            </w:pPr>
            <w:r w:rsidRPr="00D363EE">
              <w:t>0,345</w:t>
            </w:r>
          </w:p>
        </w:tc>
      </w:tr>
      <w:tr w:rsidR="0041700E" w:rsidRPr="009F43DC" w14:paraId="00CE3F06" w14:textId="77777777" w:rsidTr="00D363EE">
        <w:tc>
          <w:tcPr>
            <w:tcW w:w="1559" w:type="dxa"/>
            <w:vMerge/>
            <w:tcBorders>
              <w:left w:val="single" w:sz="4" w:space="0" w:color="auto"/>
              <w:right w:val="single" w:sz="4" w:space="0" w:color="auto"/>
            </w:tcBorders>
            <w:vAlign w:val="center"/>
          </w:tcPr>
          <w:p w14:paraId="3AECD9CB"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B6C2467"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6EBD4D38"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6F485A52"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45BDFB18"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24569293"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2841D67D" w14:textId="77777777" w:rsidR="0041700E" w:rsidRPr="00D363EE" w:rsidRDefault="0041700E" w:rsidP="0041700E">
            <w:pPr>
              <w:pStyle w:val="TableContents"/>
              <w:snapToGrid w:val="0"/>
              <w:jc w:val="center"/>
            </w:pPr>
            <w:r w:rsidRPr="00D363EE">
              <w:t>0,013</w:t>
            </w:r>
          </w:p>
        </w:tc>
      </w:tr>
      <w:tr w:rsidR="0041700E" w:rsidRPr="009F43DC" w14:paraId="7F1005CC" w14:textId="77777777" w:rsidTr="00D363EE">
        <w:tc>
          <w:tcPr>
            <w:tcW w:w="1559" w:type="dxa"/>
            <w:vMerge/>
            <w:tcBorders>
              <w:left w:val="single" w:sz="4" w:space="0" w:color="auto"/>
              <w:right w:val="single" w:sz="4" w:space="0" w:color="auto"/>
            </w:tcBorders>
            <w:vAlign w:val="center"/>
          </w:tcPr>
          <w:p w14:paraId="035472D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9C67BA5"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2E82509B"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585B0580"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36EEEC5F"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06EECF6F"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12987D6A" w14:textId="77777777" w:rsidR="0041700E" w:rsidRPr="00D363EE" w:rsidRDefault="0041700E" w:rsidP="0041700E">
            <w:pPr>
              <w:pStyle w:val="TableContents"/>
              <w:snapToGrid w:val="0"/>
              <w:jc w:val="center"/>
            </w:pPr>
            <w:r w:rsidRPr="00D363EE">
              <w:t>0,008</w:t>
            </w:r>
          </w:p>
        </w:tc>
      </w:tr>
      <w:tr w:rsidR="0041700E" w:rsidRPr="009F43DC" w14:paraId="274180DF" w14:textId="77777777" w:rsidTr="00D363EE">
        <w:tc>
          <w:tcPr>
            <w:tcW w:w="1559" w:type="dxa"/>
            <w:vMerge/>
            <w:tcBorders>
              <w:left w:val="single" w:sz="4" w:space="0" w:color="auto"/>
              <w:right w:val="single" w:sz="4" w:space="0" w:color="auto"/>
            </w:tcBorders>
            <w:vAlign w:val="center"/>
          </w:tcPr>
          <w:p w14:paraId="24BB6F74"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5AF70DC"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68978D7"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12EDD6E8"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495A2D11"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237FB427"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752F00E0" w14:textId="77777777" w:rsidR="0041700E" w:rsidRPr="00D363EE" w:rsidRDefault="0041700E" w:rsidP="0041700E">
            <w:pPr>
              <w:pStyle w:val="TableContents"/>
              <w:snapToGrid w:val="0"/>
              <w:jc w:val="center"/>
            </w:pPr>
            <w:r w:rsidRPr="00D363EE">
              <w:t>0,0004</w:t>
            </w:r>
          </w:p>
        </w:tc>
      </w:tr>
      <w:tr w:rsidR="0041700E" w:rsidRPr="009F43DC" w14:paraId="352833D6" w14:textId="77777777" w:rsidTr="00D363EE">
        <w:tc>
          <w:tcPr>
            <w:tcW w:w="1559" w:type="dxa"/>
            <w:vMerge/>
            <w:tcBorders>
              <w:left w:val="single" w:sz="4" w:space="0" w:color="auto"/>
              <w:right w:val="single" w:sz="4" w:space="0" w:color="auto"/>
            </w:tcBorders>
            <w:vAlign w:val="center"/>
          </w:tcPr>
          <w:p w14:paraId="16F9A94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2DFE077"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61B2D646"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24D3193F"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517C39E3"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25C5958E"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28072521" w14:textId="77777777" w:rsidR="0041700E" w:rsidRPr="00D363EE" w:rsidRDefault="0041700E" w:rsidP="0041700E">
            <w:pPr>
              <w:pStyle w:val="TableContents"/>
              <w:snapToGrid w:val="0"/>
              <w:jc w:val="center"/>
            </w:pPr>
            <w:r w:rsidRPr="00D363EE">
              <w:t>0,0001</w:t>
            </w:r>
          </w:p>
        </w:tc>
      </w:tr>
      <w:tr w:rsidR="0041700E" w:rsidRPr="009F43DC" w14:paraId="126101CC" w14:textId="77777777" w:rsidTr="00D363EE">
        <w:tc>
          <w:tcPr>
            <w:tcW w:w="1559" w:type="dxa"/>
            <w:vMerge/>
            <w:tcBorders>
              <w:left w:val="single" w:sz="4" w:space="0" w:color="auto"/>
              <w:right w:val="single" w:sz="4" w:space="0" w:color="auto"/>
            </w:tcBorders>
            <w:vAlign w:val="center"/>
          </w:tcPr>
          <w:p w14:paraId="62597234"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1C7F3073" w14:textId="77777777" w:rsidR="0041700E" w:rsidRPr="00D363EE" w:rsidRDefault="0041700E" w:rsidP="0041700E">
            <w:pPr>
              <w:jc w:val="center"/>
              <w:rPr>
                <w:szCs w:val="24"/>
              </w:rPr>
            </w:pPr>
            <w:r w:rsidRPr="00D363EE">
              <w:rPr>
                <w:szCs w:val="24"/>
              </w:rPr>
              <w:t>060</w:t>
            </w:r>
          </w:p>
        </w:tc>
        <w:tc>
          <w:tcPr>
            <w:tcW w:w="3144" w:type="dxa"/>
            <w:tcBorders>
              <w:top w:val="single" w:sz="4" w:space="0" w:color="000000"/>
              <w:left w:val="single" w:sz="4" w:space="0" w:color="000000"/>
              <w:bottom w:val="single" w:sz="4" w:space="0" w:color="000000"/>
              <w:right w:val="single" w:sz="4" w:space="0" w:color="000000"/>
            </w:tcBorders>
            <w:vAlign w:val="center"/>
          </w:tcPr>
          <w:p w14:paraId="56727368"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7FC24F7E"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5C70987F"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66972690" w14:textId="77777777" w:rsidR="0041700E" w:rsidRPr="00D363EE" w:rsidRDefault="0041700E" w:rsidP="0041700E">
            <w:pPr>
              <w:jc w:val="center"/>
              <w:rPr>
                <w:szCs w:val="24"/>
              </w:rPr>
            </w:pPr>
            <w:r w:rsidRPr="00D363EE">
              <w:rPr>
                <w:szCs w:val="24"/>
              </w:rPr>
              <w:t>0,03488</w:t>
            </w:r>
          </w:p>
        </w:tc>
        <w:tc>
          <w:tcPr>
            <w:tcW w:w="3259" w:type="dxa"/>
            <w:tcBorders>
              <w:top w:val="single" w:sz="4" w:space="0" w:color="000000"/>
              <w:left w:val="single" w:sz="4" w:space="0" w:color="000000"/>
              <w:bottom w:val="single" w:sz="4" w:space="0" w:color="000000"/>
              <w:right w:val="single" w:sz="4" w:space="0" w:color="000000"/>
            </w:tcBorders>
            <w:vAlign w:val="center"/>
          </w:tcPr>
          <w:p w14:paraId="4FAF47C4" w14:textId="77777777" w:rsidR="0041700E" w:rsidRPr="00D363EE" w:rsidRDefault="0041700E" w:rsidP="0041700E">
            <w:pPr>
              <w:pStyle w:val="TableContents"/>
              <w:snapToGrid w:val="0"/>
              <w:jc w:val="center"/>
            </w:pPr>
            <w:r w:rsidRPr="00D363EE">
              <w:t>1,100</w:t>
            </w:r>
          </w:p>
        </w:tc>
      </w:tr>
      <w:tr w:rsidR="0041700E" w:rsidRPr="009F43DC" w14:paraId="2BFA6381" w14:textId="77777777" w:rsidTr="00D363EE">
        <w:tc>
          <w:tcPr>
            <w:tcW w:w="1559" w:type="dxa"/>
            <w:vMerge/>
            <w:tcBorders>
              <w:left w:val="single" w:sz="4" w:space="0" w:color="auto"/>
              <w:right w:val="single" w:sz="4" w:space="0" w:color="auto"/>
            </w:tcBorders>
            <w:vAlign w:val="center"/>
          </w:tcPr>
          <w:p w14:paraId="2E8EAF8D"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2F16FCB"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35A81BB"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22FCB9B"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EA2F012"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3BE0B8A2" w14:textId="77777777" w:rsidR="0041700E" w:rsidRPr="00D363EE" w:rsidRDefault="0041700E" w:rsidP="0041700E">
            <w:pPr>
              <w:jc w:val="center"/>
              <w:rPr>
                <w:szCs w:val="24"/>
              </w:rPr>
            </w:pPr>
            <w:r w:rsidRPr="00D363EE">
              <w:rPr>
                <w:szCs w:val="24"/>
              </w:rPr>
              <w:t>0,01094</w:t>
            </w:r>
          </w:p>
        </w:tc>
        <w:tc>
          <w:tcPr>
            <w:tcW w:w="3259" w:type="dxa"/>
            <w:tcBorders>
              <w:top w:val="single" w:sz="4" w:space="0" w:color="000000"/>
              <w:left w:val="single" w:sz="4" w:space="0" w:color="000000"/>
              <w:bottom w:val="single" w:sz="4" w:space="0" w:color="auto"/>
              <w:right w:val="single" w:sz="4" w:space="0" w:color="000000"/>
            </w:tcBorders>
            <w:vAlign w:val="center"/>
          </w:tcPr>
          <w:p w14:paraId="3717ED61" w14:textId="77777777" w:rsidR="0041700E" w:rsidRPr="00D363EE" w:rsidRDefault="0041700E" w:rsidP="0041700E">
            <w:pPr>
              <w:pStyle w:val="TableContents"/>
              <w:snapToGrid w:val="0"/>
              <w:jc w:val="center"/>
            </w:pPr>
            <w:r w:rsidRPr="00D363EE">
              <w:t>0,345</w:t>
            </w:r>
          </w:p>
        </w:tc>
      </w:tr>
      <w:tr w:rsidR="0041700E" w:rsidRPr="009F43DC" w14:paraId="47313F51" w14:textId="77777777" w:rsidTr="00D363EE">
        <w:tc>
          <w:tcPr>
            <w:tcW w:w="1559" w:type="dxa"/>
            <w:vMerge/>
            <w:tcBorders>
              <w:left w:val="single" w:sz="4" w:space="0" w:color="auto"/>
              <w:right w:val="single" w:sz="4" w:space="0" w:color="auto"/>
            </w:tcBorders>
            <w:vAlign w:val="center"/>
          </w:tcPr>
          <w:p w14:paraId="3FC8075B"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7CF1070"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5DB6857B"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3E2BB5FF"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2DF1CA36"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2FE7338A"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53B0F845" w14:textId="77777777" w:rsidR="0041700E" w:rsidRPr="00D363EE" w:rsidRDefault="0041700E" w:rsidP="0041700E">
            <w:pPr>
              <w:pStyle w:val="TableContents"/>
              <w:snapToGrid w:val="0"/>
              <w:jc w:val="center"/>
            </w:pPr>
            <w:r w:rsidRPr="00D363EE">
              <w:t>0,013</w:t>
            </w:r>
          </w:p>
        </w:tc>
      </w:tr>
      <w:tr w:rsidR="0041700E" w:rsidRPr="009F43DC" w14:paraId="0BC27836" w14:textId="77777777" w:rsidTr="00D363EE">
        <w:tc>
          <w:tcPr>
            <w:tcW w:w="1559" w:type="dxa"/>
            <w:vMerge/>
            <w:tcBorders>
              <w:left w:val="single" w:sz="4" w:space="0" w:color="auto"/>
              <w:right w:val="single" w:sz="4" w:space="0" w:color="auto"/>
            </w:tcBorders>
            <w:vAlign w:val="center"/>
          </w:tcPr>
          <w:p w14:paraId="4756CE8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83D2106"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0C28CE2E"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147A7CE0"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3A155FC3"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61079321"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7AA44A47" w14:textId="77777777" w:rsidR="0041700E" w:rsidRPr="00D363EE" w:rsidRDefault="0041700E" w:rsidP="0041700E">
            <w:pPr>
              <w:pStyle w:val="TableContents"/>
              <w:snapToGrid w:val="0"/>
              <w:jc w:val="center"/>
            </w:pPr>
            <w:r w:rsidRPr="00D363EE">
              <w:t>0,008</w:t>
            </w:r>
          </w:p>
        </w:tc>
      </w:tr>
      <w:tr w:rsidR="0041700E" w:rsidRPr="009F43DC" w14:paraId="3361B3EC" w14:textId="77777777" w:rsidTr="00D363EE">
        <w:tc>
          <w:tcPr>
            <w:tcW w:w="1559" w:type="dxa"/>
            <w:vMerge/>
            <w:tcBorders>
              <w:left w:val="single" w:sz="4" w:space="0" w:color="auto"/>
              <w:right w:val="single" w:sz="4" w:space="0" w:color="auto"/>
            </w:tcBorders>
            <w:vAlign w:val="center"/>
          </w:tcPr>
          <w:p w14:paraId="3E8A712E"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024C913"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E42D629"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651ED130"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6A4C06A9"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01A874A3"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368F52A1" w14:textId="77777777" w:rsidR="0041700E" w:rsidRPr="00D363EE" w:rsidRDefault="0041700E" w:rsidP="0041700E">
            <w:pPr>
              <w:pStyle w:val="TableContents"/>
              <w:snapToGrid w:val="0"/>
              <w:jc w:val="center"/>
            </w:pPr>
            <w:r w:rsidRPr="00D363EE">
              <w:t>0,0004</w:t>
            </w:r>
          </w:p>
        </w:tc>
      </w:tr>
      <w:tr w:rsidR="0041700E" w:rsidRPr="009F43DC" w14:paraId="2E47E0C4" w14:textId="77777777" w:rsidTr="00D363EE">
        <w:tc>
          <w:tcPr>
            <w:tcW w:w="1559" w:type="dxa"/>
            <w:vMerge/>
            <w:tcBorders>
              <w:left w:val="single" w:sz="4" w:space="0" w:color="auto"/>
              <w:right w:val="single" w:sz="4" w:space="0" w:color="auto"/>
            </w:tcBorders>
            <w:vAlign w:val="center"/>
          </w:tcPr>
          <w:p w14:paraId="464023F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5B0ECFD"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0F805E1C"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4AA7147D"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06C9E1B8"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09E50F50"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33891DC5" w14:textId="77777777" w:rsidR="0041700E" w:rsidRPr="00D363EE" w:rsidRDefault="0041700E" w:rsidP="0041700E">
            <w:pPr>
              <w:pStyle w:val="TableContents"/>
              <w:snapToGrid w:val="0"/>
              <w:jc w:val="center"/>
            </w:pPr>
            <w:r w:rsidRPr="00D363EE">
              <w:t>0,0001</w:t>
            </w:r>
          </w:p>
        </w:tc>
      </w:tr>
      <w:tr w:rsidR="0041700E" w:rsidRPr="009F43DC" w14:paraId="64801E73" w14:textId="77777777" w:rsidTr="00D363EE">
        <w:tc>
          <w:tcPr>
            <w:tcW w:w="1559" w:type="dxa"/>
            <w:vMerge/>
            <w:tcBorders>
              <w:left w:val="single" w:sz="4" w:space="0" w:color="auto"/>
              <w:right w:val="single" w:sz="4" w:space="0" w:color="auto"/>
            </w:tcBorders>
            <w:vAlign w:val="center"/>
          </w:tcPr>
          <w:p w14:paraId="16867CA6"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40689DAF" w14:textId="77777777" w:rsidR="0041700E" w:rsidRPr="00D363EE" w:rsidRDefault="0041700E" w:rsidP="0041700E">
            <w:pPr>
              <w:jc w:val="center"/>
              <w:rPr>
                <w:szCs w:val="24"/>
              </w:rPr>
            </w:pPr>
            <w:r w:rsidRPr="00D363EE">
              <w:rPr>
                <w:szCs w:val="24"/>
              </w:rPr>
              <w:t>061</w:t>
            </w:r>
          </w:p>
        </w:tc>
        <w:tc>
          <w:tcPr>
            <w:tcW w:w="3144" w:type="dxa"/>
            <w:tcBorders>
              <w:top w:val="single" w:sz="4" w:space="0" w:color="000000"/>
              <w:left w:val="single" w:sz="4" w:space="0" w:color="000000"/>
              <w:bottom w:val="single" w:sz="4" w:space="0" w:color="000000"/>
              <w:right w:val="single" w:sz="4" w:space="0" w:color="000000"/>
            </w:tcBorders>
            <w:vAlign w:val="center"/>
          </w:tcPr>
          <w:p w14:paraId="087610F4"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347513F8"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A8BD4D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3170AAA6" w14:textId="77777777" w:rsidR="0041700E" w:rsidRPr="00D363EE" w:rsidRDefault="0041700E" w:rsidP="0041700E">
            <w:pPr>
              <w:jc w:val="center"/>
              <w:rPr>
                <w:szCs w:val="24"/>
              </w:rPr>
            </w:pPr>
            <w:r w:rsidRPr="00D363EE">
              <w:rPr>
                <w:szCs w:val="24"/>
              </w:rPr>
              <w:t>0,03488</w:t>
            </w:r>
          </w:p>
        </w:tc>
        <w:tc>
          <w:tcPr>
            <w:tcW w:w="3259" w:type="dxa"/>
            <w:tcBorders>
              <w:top w:val="single" w:sz="4" w:space="0" w:color="000000"/>
              <w:left w:val="single" w:sz="4" w:space="0" w:color="000000"/>
              <w:bottom w:val="single" w:sz="4" w:space="0" w:color="000000"/>
              <w:right w:val="single" w:sz="4" w:space="0" w:color="000000"/>
            </w:tcBorders>
            <w:vAlign w:val="center"/>
          </w:tcPr>
          <w:p w14:paraId="4A4F6FC8" w14:textId="77777777" w:rsidR="0041700E" w:rsidRPr="00D363EE" w:rsidRDefault="0041700E" w:rsidP="0041700E">
            <w:pPr>
              <w:pStyle w:val="TableContents"/>
              <w:snapToGrid w:val="0"/>
              <w:jc w:val="center"/>
            </w:pPr>
            <w:r w:rsidRPr="00D363EE">
              <w:t>1,100</w:t>
            </w:r>
          </w:p>
        </w:tc>
      </w:tr>
      <w:tr w:rsidR="0041700E" w:rsidRPr="009F43DC" w14:paraId="3A50204D" w14:textId="77777777" w:rsidTr="00D363EE">
        <w:tc>
          <w:tcPr>
            <w:tcW w:w="1559" w:type="dxa"/>
            <w:vMerge/>
            <w:tcBorders>
              <w:left w:val="single" w:sz="4" w:space="0" w:color="auto"/>
              <w:right w:val="single" w:sz="4" w:space="0" w:color="auto"/>
            </w:tcBorders>
            <w:vAlign w:val="center"/>
          </w:tcPr>
          <w:p w14:paraId="221D16F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106DEDE"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0FA0BC06"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459EFB3"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94D5E6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182A5322" w14:textId="77777777" w:rsidR="0041700E" w:rsidRPr="00D363EE" w:rsidRDefault="0041700E" w:rsidP="0041700E">
            <w:pPr>
              <w:jc w:val="center"/>
              <w:rPr>
                <w:szCs w:val="24"/>
              </w:rPr>
            </w:pPr>
            <w:r w:rsidRPr="00D363EE">
              <w:rPr>
                <w:szCs w:val="24"/>
              </w:rPr>
              <w:t>0,01094</w:t>
            </w:r>
          </w:p>
        </w:tc>
        <w:tc>
          <w:tcPr>
            <w:tcW w:w="3259" w:type="dxa"/>
            <w:tcBorders>
              <w:top w:val="single" w:sz="4" w:space="0" w:color="000000"/>
              <w:left w:val="single" w:sz="4" w:space="0" w:color="000000"/>
              <w:bottom w:val="single" w:sz="4" w:space="0" w:color="auto"/>
              <w:right w:val="single" w:sz="4" w:space="0" w:color="000000"/>
            </w:tcBorders>
            <w:vAlign w:val="center"/>
          </w:tcPr>
          <w:p w14:paraId="2AC3F30E" w14:textId="77777777" w:rsidR="0041700E" w:rsidRPr="00D363EE" w:rsidRDefault="0041700E" w:rsidP="0041700E">
            <w:pPr>
              <w:pStyle w:val="TableContents"/>
              <w:snapToGrid w:val="0"/>
              <w:jc w:val="center"/>
            </w:pPr>
            <w:r w:rsidRPr="00D363EE">
              <w:t>0,345</w:t>
            </w:r>
          </w:p>
        </w:tc>
      </w:tr>
      <w:tr w:rsidR="0041700E" w:rsidRPr="009F43DC" w14:paraId="15A92B9F" w14:textId="77777777" w:rsidTr="00D363EE">
        <w:tc>
          <w:tcPr>
            <w:tcW w:w="1559" w:type="dxa"/>
            <w:vMerge/>
            <w:tcBorders>
              <w:left w:val="single" w:sz="4" w:space="0" w:color="auto"/>
              <w:right w:val="single" w:sz="4" w:space="0" w:color="auto"/>
            </w:tcBorders>
            <w:vAlign w:val="center"/>
          </w:tcPr>
          <w:p w14:paraId="2EF3F700"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0578A59"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19635FE3"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14623BFE"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17A43F6A"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13218B92"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08F40D26" w14:textId="77777777" w:rsidR="0041700E" w:rsidRPr="00D363EE" w:rsidRDefault="0041700E" w:rsidP="0041700E">
            <w:pPr>
              <w:pStyle w:val="TableContents"/>
              <w:snapToGrid w:val="0"/>
              <w:jc w:val="center"/>
            </w:pPr>
            <w:r w:rsidRPr="00D363EE">
              <w:t>0,013</w:t>
            </w:r>
          </w:p>
        </w:tc>
      </w:tr>
      <w:tr w:rsidR="0041700E" w:rsidRPr="009F43DC" w14:paraId="2D045427" w14:textId="77777777" w:rsidTr="00D363EE">
        <w:tc>
          <w:tcPr>
            <w:tcW w:w="1559" w:type="dxa"/>
            <w:vMerge/>
            <w:tcBorders>
              <w:left w:val="single" w:sz="4" w:space="0" w:color="auto"/>
              <w:right w:val="single" w:sz="4" w:space="0" w:color="auto"/>
            </w:tcBorders>
            <w:vAlign w:val="center"/>
          </w:tcPr>
          <w:p w14:paraId="15FB2AD0"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FA61BF1"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028AD71A"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236ABF2A"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51346302"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61C72FC5"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318095EC" w14:textId="77777777" w:rsidR="0041700E" w:rsidRPr="00D363EE" w:rsidRDefault="0041700E" w:rsidP="0041700E">
            <w:pPr>
              <w:pStyle w:val="TableContents"/>
              <w:snapToGrid w:val="0"/>
              <w:jc w:val="center"/>
            </w:pPr>
            <w:r w:rsidRPr="00D363EE">
              <w:t>0,008</w:t>
            </w:r>
          </w:p>
        </w:tc>
      </w:tr>
      <w:tr w:rsidR="0041700E" w:rsidRPr="009F43DC" w14:paraId="69D5622B" w14:textId="77777777" w:rsidTr="00D363EE">
        <w:tc>
          <w:tcPr>
            <w:tcW w:w="1559" w:type="dxa"/>
            <w:vMerge/>
            <w:tcBorders>
              <w:left w:val="single" w:sz="4" w:space="0" w:color="auto"/>
              <w:right w:val="single" w:sz="4" w:space="0" w:color="auto"/>
            </w:tcBorders>
            <w:vAlign w:val="center"/>
          </w:tcPr>
          <w:p w14:paraId="1A1D38B5"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E1537BD"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3F085282"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3D522104"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12C95D7D"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52143F61"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6DD04434" w14:textId="77777777" w:rsidR="0041700E" w:rsidRPr="00D363EE" w:rsidRDefault="0041700E" w:rsidP="0041700E">
            <w:pPr>
              <w:pStyle w:val="TableContents"/>
              <w:snapToGrid w:val="0"/>
              <w:jc w:val="center"/>
            </w:pPr>
            <w:r w:rsidRPr="00D363EE">
              <w:t>0,0004</w:t>
            </w:r>
          </w:p>
        </w:tc>
      </w:tr>
      <w:tr w:rsidR="0041700E" w:rsidRPr="009F43DC" w14:paraId="46E1217B" w14:textId="77777777" w:rsidTr="00D363EE">
        <w:tc>
          <w:tcPr>
            <w:tcW w:w="1559" w:type="dxa"/>
            <w:vMerge/>
            <w:tcBorders>
              <w:left w:val="single" w:sz="4" w:space="0" w:color="auto"/>
              <w:right w:val="single" w:sz="4" w:space="0" w:color="auto"/>
            </w:tcBorders>
            <w:vAlign w:val="center"/>
          </w:tcPr>
          <w:p w14:paraId="3A23FF6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20944CC"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08A0F2B2"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218B4D10"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781833B4"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538478E0"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1C1E0637" w14:textId="77777777" w:rsidR="0041700E" w:rsidRPr="00D363EE" w:rsidRDefault="0041700E" w:rsidP="0041700E">
            <w:pPr>
              <w:pStyle w:val="TableContents"/>
              <w:snapToGrid w:val="0"/>
              <w:jc w:val="center"/>
            </w:pPr>
            <w:r w:rsidRPr="00D363EE">
              <w:t>0,0001</w:t>
            </w:r>
          </w:p>
        </w:tc>
      </w:tr>
      <w:tr w:rsidR="0041700E" w:rsidRPr="009F43DC" w14:paraId="20A3818D" w14:textId="77777777" w:rsidTr="00D363EE">
        <w:tc>
          <w:tcPr>
            <w:tcW w:w="1559" w:type="dxa"/>
            <w:vMerge/>
            <w:tcBorders>
              <w:left w:val="single" w:sz="4" w:space="0" w:color="auto"/>
              <w:right w:val="single" w:sz="4" w:space="0" w:color="auto"/>
            </w:tcBorders>
            <w:vAlign w:val="center"/>
          </w:tcPr>
          <w:p w14:paraId="45CE39AF"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1387CBCA" w14:textId="77777777" w:rsidR="0041700E" w:rsidRPr="00D363EE" w:rsidRDefault="0041700E" w:rsidP="0041700E">
            <w:pPr>
              <w:jc w:val="center"/>
              <w:rPr>
                <w:szCs w:val="24"/>
              </w:rPr>
            </w:pPr>
            <w:r w:rsidRPr="00D363EE">
              <w:rPr>
                <w:szCs w:val="24"/>
              </w:rPr>
              <w:t>063</w:t>
            </w:r>
          </w:p>
        </w:tc>
        <w:tc>
          <w:tcPr>
            <w:tcW w:w="3144" w:type="dxa"/>
            <w:tcBorders>
              <w:top w:val="single" w:sz="4" w:space="0" w:color="000000"/>
              <w:left w:val="single" w:sz="4" w:space="0" w:color="000000"/>
              <w:bottom w:val="single" w:sz="4" w:space="0" w:color="000000"/>
              <w:right w:val="single" w:sz="4" w:space="0" w:color="000000"/>
            </w:tcBorders>
            <w:vAlign w:val="center"/>
          </w:tcPr>
          <w:p w14:paraId="5BA1B65C"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65DDC72E"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82F0ECC"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0576ED8" w14:textId="77777777" w:rsidR="0041700E" w:rsidRPr="00D363EE" w:rsidRDefault="0041700E" w:rsidP="0041700E">
            <w:pPr>
              <w:jc w:val="center"/>
              <w:rPr>
                <w:szCs w:val="24"/>
              </w:rPr>
            </w:pPr>
            <w:r w:rsidRPr="00D363EE">
              <w:rPr>
                <w:szCs w:val="24"/>
              </w:rPr>
              <w:t>0,03488</w:t>
            </w:r>
          </w:p>
        </w:tc>
        <w:tc>
          <w:tcPr>
            <w:tcW w:w="3259" w:type="dxa"/>
            <w:tcBorders>
              <w:top w:val="single" w:sz="4" w:space="0" w:color="000000"/>
              <w:left w:val="single" w:sz="4" w:space="0" w:color="000000"/>
              <w:bottom w:val="single" w:sz="4" w:space="0" w:color="000000"/>
              <w:right w:val="single" w:sz="4" w:space="0" w:color="000000"/>
            </w:tcBorders>
            <w:vAlign w:val="center"/>
          </w:tcPr>
          <w:p w14:paraId="054419EE" w14:textId="77777777" w:rsidR="0041700E" w:rsidRPr="00D363EE" w:rsidRDefault="0041700E" w:rsidP="0041700E">
            <w:pPr>
              <w:pStyle w:val="TableContents"/>
              <w:snapToGrid w:val="0"/>
              <w:jc w:val="center"/>
            </w:pPr>
            <w:r w:rsidRPr="00D363EE">
              <w:t>1,100</w:t>
            </w:r>
          </w:p>
        </w:tc>
      </w:tr>
      <w:tr w:rsidR="0041700E" w:rsidRPr="009F43DC" w14:paraId="604A01D4" w14:textId="77777777" w:rsidTr="00D363EE">
        <w:tc>
          <w:tcPr>
            <w:tcW w:w="1559" w:type="dxa"/>
            <w:vMerge/>
            <w:tcBorders>
              <w:left w:val="single" w:sz="4" w:space="0" w:color="auto"/>
              <w:right w:val="single" w:sz="4" w:space="0" w:color="auto"/>
            </w:tcBorders>
            <w:vAlign w:val="center"/>
          </w:tcPr>
          <w:p w14:paraId="3BADB9A4"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2B7A3FE"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2A1B11D4"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6B87C196"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521A93F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0AA9FE0" w14:textId="77777777" w:rsidR="0041700E" w:rsidRPr="00D363EE" w:rsidRDefault="0041700E" w:rsidP="0041700E">
            <w:pPr>
              <w:jc w:val="center"/>
              <w:rPr>
                <w:szCs w:val="24"/>
              </w:rPr>
            </w:pPr>
            <w:r w:rsidRPr="00D363EE">
              <w:rPr>
                <w:szCs w:val="24"/>
              </w:rPr>
              <w:t>0,01094</w:t>
            </w:r>
          </w:p>
        </w:tc>
        <w:tc>
          <w:tcPr>
            <w:tcW w:w="3259" w:type="dxa"/>
            <w:tcBorders>
              <w:top w:val="single" w:sz="4" w:space="0" w:color="000000"/>
              <w:left w:val="single" w:sz="4" w:space="0" w:color="000000"/>
              <w:bottom w:val="single" w:sz="4" w:space="0" w:color="auto"/>
              <w:right w:val="single" w:sz="4" w:space="0" w:color="000000"/>
            </w:tcBorders>
            <w:vAlign w:val="center"/>
          </w:tcPr>
          <w:p w14:paraId="0CC442F9" w14:textId="77777777" w:rsidR="0041700E" w:rsidRPr="00D363EE" w:rsidRDefault="0041700E" w:rsidP="0041700E">
            <w:pPr>
              <w:pStyle w:val="TableContents"/>
              <w:snapToGrid w:val="0"/>
              <w:jc w:val="center"/>
            </w:pPr>
            <w:r w:rsidRPr="00D363EE">
              <w:t>0,345</w:t>
            </w:r>
          </w:p>
        </w:tc>
      </w:tr>
      <w:tr w:rsidR="0041700E" w:rsidRPr="009F43DC" w14:paraId="7357A100" w14:textId="77777777" w:rsidTr="00D363EE">
        <w:tc>
          <w:tcPr>
            <w:tcW w:w="1559" w:type="dxa"/>
            <w:vMerge/>
            <w:tcBorders>
              <w:left w:val="single" w:sz="4" w:space="0" w:color="auto"/>
              <w:right w:val="single" w:sz="4" w:space="0" w:color="auto"/>
            </w:tcBorders>
            <w:vAlign w:val="center"/>
          </w:tcPr>
          <w:p w14:paraId="123504C6"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704E2D8"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317F33D0"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77F38701"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548F2666"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12C10CC5"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1313A2C2" w14:textId="77777777" w:rsidR="0041700E" w:rsidRPr="00D363EE" w:rsidRDefault="0041700E" w:rsidP="0041700E">
            <w:pPr>
              <w:pStyle w:val="TableContents"/>
              <w:snapToGrid w:val="0"/>
              <w:jc w:val="center"/>
            </w:pPr>
            <w:r w:rsidRPr="00D363EE">
              <w:t>0,013</w:t>
            </w:r>
          </w:p>
        </w:tc>
      </w:tr>
      <w:tr w:rsidR="0041700E" w:rsidRPr="009F43DC" w14:paraId="18D4390F" w14:textId="77777777" w:rsidTr="00D363EE">
        <w:tc>
          <w:tcPr>
            <w:tcW w:w="1559" w:type="dxa"/>
            <w:vMerge/>
            <w:tcBorders>
              <w:left w:val="single" w:sz="4" w:space="0" w:color="auto"/>
              <w:right w:val="single" w:sz="4" w:space="0" w:color="auto"/>
            </w:tcBorders>
            <w:vAlign w:val="center"/>
          </w:tcPr>
          <w:p w14:paraId="03C8638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99E11EC"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00225E35"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4184D811"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2061E297"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663E779F"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057FF485" w14:textId="77777777" w:rsidR="0041700E" w:rsidRPr="00D363EE" w:rsidRDefault="0041700E" w:rsidP="0041700E">
            <w:pPr>
              <w:pStyle w:val="TableContents"/>
              <w:snapToGrid w:val="0"/>
              <w:jc w:val="center"/>
            </w:pPr>
            <w:r w:rsidRPr="00D363EE">
              <w:t>0,008</w:t>
            </w:r>
          </w:p>
        </w:tc>
      </w:tr>
      <w:tr w:rsidR="0041700E" w:rsidRPr="009F43DC" w14:paraId="0FC153E6" w14:textId="77777777" w:rsidTr="00D363EE">
        <w:tc>
          <w:tcPr>
            <w:tcW w:w="1559" w:type="dxa"/>
            <w:vMerge/>
            <w:tcBorders>
              <w:left w:val="single" w:sz="4" w:space="0" w:color="auto"/>
              <w:right w:val="single" w:sz="4" w:space="0" w:color="auto"/>
            </w:tcBorders>
            <w:vAlign w:val="center"/>
          </w:tcPr>
          <w:p w14:paraId="209DA46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AB8E6D9"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027CEE19"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0DC6F1B4"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243337D9"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5BF245D0"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786D2F6D" w14:textId="77777777" w:rsidR="0041700E" w:rsidRPr="00D363EE" w:rsidRDefault="0041700E" w:rsidP="0041700E">
            <w:pPr>
              <w:pStyle w:val="TableContents"/>
              <w:snapToGrid w:val="0"/>
              <w:jc w:val="center"/>
            </w:pPr>
            <w:r w:rsidRPr="00D363EE">
              <w:t>0,0004</w:t>
            </w:r>
          </w:p>
        </w:tc>
      </w:tr>
      <w:tr w:rsidR="0041700E" w:rsidRPr="009F43DC" w14:paraId="30A56202" w14:textId="77777777" w:rsidTr="00D363EE">
        <w:tc>
          <w:tcPr>
            <w:tcW w:w="1559" w:type="dxa"/>
            <w:vMerge/>
            <w:tcBorders>
              <w:left w:val="single" w:sz="4" w:space="0" w:color="auto"/>
              <w:right w:val="single" w:sz="4" w:space="0" w:color="auto"/>
            </w:tcBorders>
            <w:vAlign w:val="center"/>
          </w:tcPr>
          <w:p w14:paraId="06BC563B"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244C757"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23A00709"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4D3AA11D"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5D43B2E5"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0932E179"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0000901D" w14:textId="77777777" w:rsidR="0041700E" w:rsidRPr="00D363EE" w:rsidRDefault="0041700E" w:rsidP="0041700E">
            <w:pPr>
              <w:pStyle w:val="TableContents"/>
              <w:snapToGrid w:val="0"/>
              <w:jc w:val="center"/>
            </w:pPr>
            <w:r w:rsidRPr="00D363EE">
              <w:t>0,0001</w:t>
            </w:r>
          </w:p>
        </w:tc>
      </w:tr>
      <w:tr w:rsidR="0041700E" w:rsidRPr="009F43DC" w14:paraId="6B3BD0A6" w14:textId="77777777" w:rsidTr="00D363EE">
        <w:tc>
          <w:tcPr>
            <w:tcW w:w="1559" w:type="dxa"/>
            <w:vMerge/>
            <w:tcBorders>
              <w:left w:val="single" w:sz="4" w:space="0" w:color="auto"/>
              <w:right w:val="single" w:sz="4" w:space="0" w:color="auto"/>
            </w:tcBorders>
            <w:vAlign w:val="center"/>
          </w:tcPr>
          <w:p w14:paraId="53ADA66B"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47D62745" w14:textId="77777777" w:rsidR="0041700E" w:rsidRPr="00D363EE" w:rsidRDefault="0041700E" w:rsidP="0041700E">
            <w:pPr>
              <w:jc w:val="center"/>
              <w:rPr>
                <w:szCs w:val="24"/>
              </w:rPr>
            </w:pPr>
            <w:r w:rsidRPr="00D363EE">
              <w:rPr>
                <w:szCs w:val="24"/>
              </w:rPr>
              <w:t>064</w:t>
            </w:r>
          </w:p>
        </w:tc>
        <w:tc>
          <w:tcPr>
            <w:tcW w:w="3144" w:type="dxa"/>
            <w:tcBorders>
              <w:top w:val="single" w:sz="4" w:space="0" w:color="000000"/>
              <w:left w:val="single" w:sz="4" w:space="0" w:color="000000"/>
              <w:bottom w:val="single" w:sz="4" w:space="0" w:color="000000"/>
              <w:right w:val="single" w:sz="4" w:space="0" w:color="000000"/>
            </w:tcBorders>
            <w:vAlign w:val="center"/>
          </w:tcPr>
          <w:p w14:paraId="7DAD5815"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7E190B8C"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21DCE5AF"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32642CBD" w14:textId="77777777" w:rsidR="0041700E" w:rsidRPr="00D363EE" w:rsidRDefault="0041700E" w:rsidP="0041700E">
            <w:pPr>
              <w:jc w:val="center"/>
              <w:rPr>
                <w:szCs w:val="24"/>
              </w:rPr>
            </w:pPr>
            <w:r w:rsidRPr="00D363EE">
              <w:rPr>
                <w:szCs w:val="24"/>
              </w:rPr>
              <w:t>0,03488</w:t>
            </w:r>
          </w:p>
        </w:tc>
        <w:tc>
          <w:tcPr>
            <w:tcW w:w="3259" w:type="dxa"/>
            <w:tcBorders>
              <w:top w:val="single" w:sz="4" w:space="0" w:color="000000"/>
              <w:left w:val="single" w:sz="4" w:space="0" w:color="000000"/>
              <w:bottom w:val="single" w:sz="4" w:space="0" w:color="000000"/>
              <w:right w:val="single" w:sz="4" w:space="0" w:color="000000"/>
            </w:tcBorders>
            <w:vAlign w:val="center"/>
          </w:tcPr>
          <w:p w14:paraId="4815110C" w14:textId="77777777" w:rsidR="0041700E" w:rsidRPr="00D363EE" w:rsidRDefault="0041700E" w:rsidP="0041700E">
            <w:pPr>
              <w:pStyle w:val="TableContents"/>
              <w:snapToGrid w:val="0"/>
              <w:jc w:val="center"/>
            </w:pPr>
            <w:r w:rsidRPr="00D363EE">
              <w:t>1,100</w:t>
            </w:r>
          </w:p>
        </w:tc>
      </w:tr>
      <w:tr w:rsidR="0041700E" w:rsidRPr="009F43DC" w14:paraId="7EA85D46" w14:textId="77777777" w:rsidTr="00D363EE">
        <w:tc>
          <w:tcPr>
            <w:tcW w:w="1559" w:type="dxa"/>
            <w:vMerge/>
            <w:tcBorders>
              <w:left w:val="single" w:sz="4" w:space="0" w:color="auto"/>
              <w:right w:val="single" w:sz="4" w:space="0" w:color="auto"/>
            </w:tcBorders>
            <w:vAlign w:val="center"/>
          </w:tcPr>
          <w:p w14:paraId="70C0619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F6CF6A3"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23E8CC7"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4AB85A9"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333764A"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84DE32D" w14:textId="77777777" w:rsidR="0041700E" w:rsidRPr="00D363EE" w:rsidRDefault="0041700E" w:rsidP="0041700E">
            <w:pPr>
              <w:jc w:val="center"/>
              <w:rPr>
                <w:szCs w:val="24"/>
              </w:rPr>
            </w:pPr>
            <w:r w:rsidRPr="00D363EE">
              <w:rPr>
                <w:szCs w:val="24"/>
              </w:rPr>
              <w:t>0,01094</w:t>
            </w:r>
          </w:p>
        </w:tc>
        <w:tc>
          <w:tcPr>
            <w:tcW w:w="3259" w:type="dxa"/>
            <w:tcBorders>
              <w:top w:val="single" w:sz="4" w:space="0" w:color="000000"/>
              <w:left w:val="single" w:sz="4" w:space="0" w:color="000000"/>
              <w:bottom w:val="single" w:sz="4" w:space="0" w:color="auto"/>
              <w:right w:val="single" w:sz="4" w:space="0" w:color="000000"/>
            </w:tcBorders>
            <w:vAlign w:val="center"/>
          </w:tcPr>
          <w:p w14:paraId="6F111D92" w14:textId="77777777" w:rsidR="0041700E" w:rsidRPr="00D363EE" w:rsidRDefault="0041700E" w:rsidP="0041700E">
            <w:pPr>
              <w:pStyle w:val="TableContents"/>
              <w:snapToGrid w:val="0"/>
              <w:jc w:val="center"/>
            </w:pPr>
            <w:r w:rsidRPr="00D363EE">
              <w:t>0,345</w:t>
            </w:r>
          </w:p>
        </w:tc>
      </w:tr>
      <w:tr w:rsidR="0041700E" w:rsidRPr="009F43DC" w14:paraId="2D276E7D" w14:textId="77777777" w:rsidTr="00D363EE">
        <w:tc>
          <w:tcPr>
            <w:tcW w:w="1559" w:type="dxa"/>
            <w:vMerge/>
            <w:tcBorders>
              <w:left w:val="single" w:sz="4" w:space="0" w:color="auto"/>
              <w:right w:val="single" w:sz="4" w:space="0" w:color="auto"/>
            </w:tcBorders>
            <w:vAlign w:val="center"/>
          </w:tcPr>
          <w:p w14:paraId="1C0F54B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331EE4A"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D8F3F62"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7B7F7CC6"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64E2A09A"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65382AB4"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36CB37C6" w14:textId="77777777" w:rsidR="0041700E" w:rsidRPr="00D363EE" w:rsidRDefault="0041700E" w:rsidP="0041700E">
            <w:pPr>
              <w:pStyle w:val="TableContents"/>
              <w:snapToGrid w:val="0"/>
              <w:jc w:val="center"/>
            </w:pPr>
            <w:r w:rsidRPr="00D363EE">
              <w:t>0,013</w:t>
            </w:r>
          </w:p>
        </w:tc>
      </w:tr>
      <w:tr w:rsidR="0041700E" w:rsidRPr="009F43DC" w14:paraId="0F7AF1A7" w14:textId="77777777" w:rsidTr="00D363EE">
        <w:tc>
          <w:tcPr>
            <w:tcW w:w="1559" w:type="dxa"/>
            <w:vMerge/>
            <w:tcBorders>
              <w:left w:val="single" w:sz="4" w:space="0" w:color="auto"/>
              <w:right w:val="single" w:sz="4" w:space="0" w:color="auto"/>
            </w:tcBorders>
            <w:vAlign w:val="center"/>
          </w:tcPr>
          <w:p w14:paraId="5CC676CB"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4C82B3A"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4E2F35F9"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04366C80"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36ED1236"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3FE085CC"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2379B755" w14:textId="77777777" w:rsidR="0041700E" w:rsidRPr="00D363EE" w:rsidRDefault="0041700E" w:rsidP="0041700E">
            <w:pPr>
              <w:pStyle w:val="TableContents"/>
              <w:snapToGrid w:val="0"/>
              <w:jc w:val="center"/>
            </w:pPr>
            <w:r w:rsidRPr="00D363EE">
              <w:t>0,008</w:t>
            </w:r>
          </w:p>
        </w:tc>
      </w:tr>
      <w:tr w:rsidR="0041700E" w:rsidRPr="009F43DC" w14:paraId="17C73824" w14:textId="77777777" w:rsidTr="00D363EE">
        <w:tc>
          <w:tcPr>
            <w:tcW w:w="1559" w:type="dxa"/>
            <w:vMerge/>
            <w:tcBorders>
              <w:left w:val="single" w:sz="4" w:space="0" w:color="auto"/>
              <w:right w:val="single" w:sz="4" w:space="0" w:color="auto"/>
            </w:tcBorders>
            <w:vAlign w:val="center"/>
          </w:tcPr>
          <w:p w14:paraId="7A9548DD"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C194523"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007E3D7D"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06099BDC"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39AD0A49"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3E705CCF"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77A533F5" w14:textId="77777777" w:rsidR="0041700E" w:rsidRPr="00D363EE" w:rsidRDefault="0041700E" w:rsidP="0041700E">
            <w:pPr>
              <w:pStyle w:val="TableContents"/>
              <w:snapToGrid w:val="0"/>
              <w:jc w:val="center"/>
            </w:pPr>
            <w:r w:rsidRPr="00D363EE">
              <w:t>0,0004</w:t>
            </w:r>
          </w:p>
        </w:tc>
      </w:tr>
      <w:tr w:rsidR="0041700E" w:rsidRPr="009F43DC" w14:paraId="5943A9DE" w14:textId="77777777" w:rsidTr="00D363EE">
        <w:tc>
          <w:tcPr>
            <w:tcW w:w="1559" w:type="dxa"/>
            <w:vMerge/>
            <w:tcBorders>
              <w:left w:val="single" w:sz="4" w:space="0" w:color="auto"/>
              <w:bottom w:val="single" w:sz="4" w:space="0" w:color="auto"/>
              <w:right w:val="single" w:sz="4" w:space="0" w:color="auto"/>
            </w:tcBorders>
            <w:vAlign w:val="center"/>
          </w:tcPr>
          <w:p w14:paraId="50C1738D"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87AC416"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08C14DFF"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7AD9E67B"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146BFB64"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0D97E4CD"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17314C2A" w14:textId="77777777" w:rsidR="0041700E" w:rsidRPr="00D363EE" w:rsidRDefault="0041700E" w:rsidP="0041700E">
            <w:pPr>
              <w:pStyle w:val="TableContents"/>
              <w:snapToGrid w:val="0"/>
              <w:jc w:val="center"/>
            </w:pPr>
            <w:r w:rsidRPr="00D363EE">
              <w:t>0,0001</w:t>
            </w:r>
          </w:p>
        </w:tc>
      </w:tr>
      <w:tr w:rsidR="0041700E" w:rsidRPr="009F43DC" w14:paraId="7208B68E" w14:textId="77777777" w:rsidTr="00D363EE">
        <w:tc>
          <w:tcPr>
            <w:tcW w:w="1559" w:type="dxa"/>
            <w:vMerge w:val="restart"/>
            <w:tcBorders>
              <w:left w:val="single" w:sz="4" w:space="0" w:color="auto"/>
              <w:right w:val="single" w:sz="4" w:space="0" w:color="auto"/>
            </w:tcBorders>
            <w:vAlign w:val="center"/>
          </w:tcPr>
          <w:p w14:paraId="13D895D9" w14:textId="77777777" w:rsidR="0041700E" w:rsidRPr="00D363EE" w:rsidRDefault="0041700E" w:rsidP="0041700E">
            <w:pPr>
              <w:jc w:val="center"/>
              <w:rPr>
                <w:szCs w:val="24"/>
                <w:lang w:eastAsia="lt-LT"/>
              </w:rPr>
            </w:pPr>
            <w:r w:rsidRPr="00D363EE">
              <w:rPr>
                <w:szCs w:val="24"/>
                <w:lang w:eastAsia="lt-LT"/>
              </w:rPr>
              <w:t>5 paukštidė</w:t>
            </w:r>
          </w:p>
        </w:tc>
        <w:tc>
          <w:tcPr>
            <w:tcW w:w="1246" w:type="dxa"/>
            <w:gridSpan w:val="2"/>
            <w:vMerge w:val="restart"/>
            <w:tcBorders>
              <w:top w:val="single" w:sz="4" w:space="0" w:color="000000"/>
              <w:left w:val="single" w:sz="4" w:space="0" w:color="000000"/>
              <w:right w:val="single" w:sz="4" w:space="0" w:color="000000"/>
            </w:tcBorders>
            <w:vAlign w:val="center"/>
          </w:tcPr>
          <w:p w14:paraId="76F96465" w14:textId="77777777" w:rsidR="0041700E" w:rsidRPr="00D363EE" w:rsidRDefault="0041700E" w:rsidP="0041700E">
            <w:pPr>
              <w:jc w:val="center"/>
              <w:rPr>
                <w:szCs w:val="24"/>
              </w:rPr>
            </w:pPr>
            <w:r w:rsidRPr="00D363EE">
              <w:rPr>
                <w:szCs w:val="24"/>
              </w:rPr>
              <w:t>098</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D6A3B"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43136DF"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2F12CFE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FBE5795" w14:textId="77777777" w:rsidR="0041700E" w:rsidRPr="00D363EE" w:rsidRDefault="0041700E" w:rsidP="0041700E">
            <w:pPr>
              <w:jc w:val="center"/>
              <w:rPr>
                <w:szCs w:val="24"/>
              </w:rPr>
            </w:pPr>
            <w:r w:rsidRPr="00D363EE">
              <w:rPr>
                <w:szCs w:val="24"/>
              </w:rPr>
              <w:t>0,02324</w:t>
            </w:r>
          </w:p>
        </w:tc>
        <w:tc>
          <w:tcPr>
            <w:tcW w:w="3259" w:type="dxa"/>
            <w:tcBorders>
              <w:top w:val="single" w:sz="4" w:space="0" w:color="000000"/>
              <w:left w:val="single" w:sz="4" w:space="0" w:color="000000"/>
              <w:bottom w:val="single" w:sz="4" w:space="0" w:color="000000"/>
              <w:right w:val="single" w:sz="4" w:space="0" w:color="000000"/>
            </w:tcBorders>
            <w:vAlign w:val="center"/>
          </w:tcPr>
          <w:p w14:paraId="4432F5B3" w14:textId="77777777" w:rsidR="0041700E" w:rsidRPr="00D363EE" w:rsidRDefault="0041700E" w:rsidP="0041700E">
            <w:pPr>
              <w:pStyle w:val="TableContents"/>
              <w:snapToGrid w:val="0"/>
              <w:jc w:val="center"/>
            </w:pPr>
            <w:r w:rsidRPr="00D363EE">
              <w:t>0,733</w:t>
            </w:r>
          </w:p>
        </w:tc>
      </w:tr>
      <w:tr w:rsidR="0041700E" w:rsidRPr="009F43DC" w14:paraId="4CA30E0C" w14:textId="77777777" w:rsidTr="00D363EE">
        <w:tc>
          <w:tcPr>
            <w:tcW w:w="1559" w:type="dxa"/>
            <w:vMerge/>
            <w:tcBorders>
              <w:left w:val="single" w:sz="4" w:space="0" w:color="auto"/>
              <w:right w:val="single" w:sz="4" w:space="0" w:color="auto"/>
            </w:tcBorders>
            <w:vAlign w:val="center"/>
          </w:tcPr>
          <w:p w14:paraId="53506051"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D8BF1A5"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0CC22834"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0F8CFD87"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EE6E51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AEF2394" w14:textId="77777777" w:rsidR="0041700E" w:rsidRPr="00D363EE" w:rsidRDefault="0041700E" w:rsidP="0041700E">
            <w:pPr>
              <w:jc w:val="center"/>
              <w:rPr>
                <w:szCs w:val="24"/>
              </w:rPr>
            </w:pPr>
            <w:r w:rsidRPr="00D363EE">
              <w:rPr>
                <w:szCs w:val="24"/>
              </w:rPr>
              <w:t>0,00729</w:t>
            </w:r>
          </w:p>
        </w:tc>
        <w:tc>
          <w:tcPr>
            <w:tcW w:w="3259" w:type="dxa"/>
            <w:tcBorders>
              <w:top w:val="single" w:sz="4" w:space="0" w:color="000000"/>
              <w:left w:val="single" w:sz="4" w:space="0" w:color="000000"/>
              <w:bottom w:val="single" w:sz="4" w:space="0" w:color="auto"/>
              <w:right w:val="single" w:sz="4" w:space="0" w:color="000000"/>
            </w:tcBorders>
            <w:vAlign w:val="center"/>
          </w:tcPr>
          <w:p w14:paraId="7334D382" w14:textId="77777777" w:rsidR="0041700E" w:rsidRPr="00D363EE" w:rsidRDefault="0041700E" w:rsidP="0041700E">
            <w:pPr>
              <w:pStyle w:val="TableContents"/>
              <w:snapToGrid w:val="0"/>
              <w:jc w:val="center"/>
            </w:pPr>
            <w:r w:rsidRPr="00D363EE">
              <w:t>0,230</w:t>
            </w:r>
          </w:p>
        </w:tc>
      </w:tr>
      <w:tr w:rsidR="0041700E" w:rsidRPr="009F43DC" w14:paraId="7849BF84" w14:textId="77777777" w:rsidTr="00D363EE">
        <w:tc>
          <w:tcPr>
            <w:tcW w:w="1559" w:type="dxa"/>
            <w:vMerge/>
            <w:tcBorders>
              <w:left w:val="single" w:sz="4" w:space="0" w:color="auto"/>
              <w:right w:val="single" w:sz="4" w:space="0" w:color="auto"/>
            </w:tcBorders>
            <w:vAlign w:val="center"/>
          </w:tcPr>
          <w:p w14:paraId="265ECAE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D9A28DB"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3E1E0A7D"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21852857"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0C695DA9"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413ADDE2"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0A5EF781" w14:textId="77777777" w:rsidR="0041700E" w:rsidRPr="00D363EE" w:rsidRDefault="0041700E" w:rsidP="0041700E">
            <w:pPr>
              <w:pStyle w:val="TableContents"/>
              <w:snapToGrid w:val="0"/>
              <w:jc w:val="center"/>
            </w:pPr>
            <w:r w:rsidRPr="00D363EE">
              <w:t>0,013</w:t>
            </w:r>
          </w:p>
        </w:tc>
      </w:tr>
      <w:tr w:rsidR="0041700E" w:rsidRPr="009F43DC" w14:paraId="6411FE9A" w14:textId="77777777" w:rsidTr="00D363EE">
        <w:tc>
          <w:tcPr>
            <w:tcW w:w="1559" w:type="dxa"/>
            <w:vMerge/>
            <w:tcBorders>
              <w:left w:val="single" w:sz="4" w:space="0" w:color="auto"/>
              <w:right w:val="single" w:sz="4" w:space="0" w:color="auto"/>
            </w:tcBorders>
            <w:vAlign w:val="center"/>
          </w:tcPr>
          <w:p w14:paraId="404518E0"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5D80ED6"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3CBDE9D4"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5CC04BCC"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5828AC85"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2B6F5B3C"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6A0BDC5E" w14:textId="77777777" w:rsidR="0041700E" w:rsidRPr="00D363EE" w:rsidRDefault="0041700E" w:rsidP="0041700E">
            <w:pPr>
              <w:pStyle w:val="TableContents"/>
              <w:snapToGrid w:val="0"/>
              <w:jc w:val="center"/>
            </w:pPr>
            <w:r w:rsidRPr="00D363EE">
              <w:t>0,008</w:t>
            </w:r>
          </w:p>
        </w:tc>
      </w:tr>
      <w:tr w:rsidR="0041700E" w:rsidRPr="009F43DC" w14:paraId="047F4D4A" w14:textId="77777777" w:rsidTr="00D363EE">
        <w:tc>
          <w:tcPr>
            <w:tcW w:w="1559" w:type="dxa"/>
            <w:vMerge/>
            <w:tcBorders>
              <w:left w:val="single" w:sz="4" w:space="0" w:color="auto"/>
              <w:right w:val="single" w:sz="4" w:space="0" w:color="auto"/>
            </w:tcBorders>
            <w:vAlign w:val="center"/>
          </w:tcPr>
          <w:p w14:paraId="21614ED6"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D1A2902"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5FA3ED38"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2ED05FBA"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0AF52902"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A32DB4F"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0C145EA3" w14:textId="77777777" w:rsidR="0041700E" w:rsidRPr="00D363EE" w:rsidRDefault="0041700E" w:rsidP="0041700E">
            <w:pPr>
              <w:pStyle w:val="TableContents"/>
              <w:snapToGrid w:val="0"/>
              <w:jc w:val="center"/>
            </w:pPr>
            <w:r w:rsidRPr="00D363EE">
              <w:t>0,0004</w:t>
            </w:r>
          </w:p>
        </w:tc>
      </w:tr>
      <w:tr w:rsidR="0041700E" w:rsidRPr="009F43DC" w14:paraId="08338FF4" w14:textId="77777777" w:rsidTr="00D363EE">
        <w:tc>
          <w:tcPr>
            <w:tcW w:w="1559" w:type="dxa"/>
            <w:vMerge/>
            <w:tcBorders>
              <w:left w:val="single" w:sz="4" w:space="0" w:color="auto"/>
              <w:right w:val="single" w:sz="4" w:space="0" w:color="auto"/>
            </w:tcBorders>
            <w:vAlign w:val="center"/>
          </w:tcPr>
          <w:p w14:paraId="22C4BA9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0372139"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0E0276E7"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0F9844AD"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5F8F62A2"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1AC7CD20"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7E150A28" w14:textId="77777777" w:rsidR="0041700E" w:rsidRPr="00D363EE" w:rsidRDefault="0041700E" w:rsidP="0041700E">
            <w:pPr>
              <w:pStyle w:val="TableContents"/>
              <w:snapToGrid w:val="0"/>
              <w:jc w:val="center"/>
            </w:pPr>
            <w:r w:rsidRPr="00D363EE">
              <w:t>0,0001</w:t>
            </w:r>
          </w:p>
        </w:tc>
      </w:tr>
      <w:tr w:rsidR="0041700E" w:rsidRPr="009F43DC" w14:paraId="4BE4EC3D" w14:textId="77777777" w:rsidTr="00D363EE">
        <w:tc>
          <w:tcPr>
            <w:tcW w:w="1559" w:type="dxa"/>
            <w:vMerge/>
            <w:tcBorders>
              <w:left w:val="single" w:sz="4" w:space="0" w:color="auto"/>
              <w:right w:val="single" w:sz="4" w:space="0" w:color="auto"/>
            </w:tcBorders>
            <w:vAlign w:val="center"/>
          </w:tcPr>
          <w:p w14:paraId="3D263B03"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EB2C4D8" w14:textId="77777777" w:rsidR="0041700E" w:rsidRPr="00D363EE" w:rsidRDefault="0041700E" w:rsidP="0041700E">
            <w:pPr>
              <w:jc w:val="center"/>
              <w:rPr>
                <w:szCs w:val="24"/>
              </w:rPr>
            </w:pPr>
            <w:r w:rsidRPr="00D363EE">
              <w:rPr>
                <w:szCs w:val="24"/>
              </w:rPr>
              <w:t>099</w:t>
            </w:r>
          </w:p>
        </w:tc>
        <w:tc>
          <w:tcPr>
            <w:tcW w:w="3144" w:type="dxa"/>
            <w:tcBorders>
              <w:top w:val="single" w:sz="4" w:space="0" w:color="000000"/>
              <w:left w:val="single" w:sz="4" w:space="0" w:color="000000"/>
              <w:bottom w:val="single" w:sz="4" w:space="0" w:color="000000"/>
              <w:right w:val="single" w:sz="4" w:space="0" w:color="000000"/>
            </w:tcBorders>
            <w:vAlign w:val="center"/>
          </w:tcPr>
          <w:p w14:paraId="2B367BBF"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643609CE"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822FF41"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41A704CE" w14:textId="77777777" w:rsidR="0041700E" w:rsidRPr="00D363EE" w:rsidRDefault="0041700E" w:rsidP="0041700E">
            <w:pPr>
              <w:jc w:val="center"/>
              <w:rPr>
                <w:szCs w:val="24"/>
              </w:rPr>
            </w:pPr>
            <w:r w:rsidRPr="00D363EE">
              <w:rPr>
                <w:szCs w:val="24"/>
              </w:rPr>
              <w:t>0,02324</w:t>
            </w:r>
          </w:p>
        </w:tc>
        <w:tc>
          <w:tcPr>
            <w:tcW w:w="3259" w:type="dxa"/>
            <w:tcBorders>
              <w:top w:val="single" w:sz="4" w:space="0" w:color="000000"/>
              <w:left w:val="single" w:sz="4" w:space="0" w:color="000000"/>
              <w:bottom w:val="single" w:sz="4" w:space="0" w:color="000000"/>
              <w:right w:val="single" w:sz="4" w:space="0" w:color="000000"/>
            </w:tcBorders>
            <w:vAlign w:val="center"/>
          </w:tcPr>
          <w:p w14:paraId="3F702269" w14:textId="77777777" w:rsidR="0041700E" w:rsidRPr="00D363EE" w:rsidRDefault="0041700E" w:rsidP="0041700E">
            <w:pPr>
              <w:pStyle w:val="TableContents"/>
              <w:snapToGrid w:val="0"/>
              <w:jc w:val="center"/>
            </w:pPr>
            <w:r w:rsidRPr="00D363EE">
              <w:t>0,733</w:t>
            </w:r>
          </w:p>
        </w:tc>
      </w:tr>
      <w:tr w:rsidR="0041700E" w:rsidRPr="009F43DC" w14:paraId="03F97005" w14:textId="77777777" w:rsidTr="00D363EE">
        <w:tc>
          <w:tcPr>
            <w:tcW w:w="1559" w:type="dxa"/>
            <w:vMerge/>
            <w:tcBorders>
              <w:left w:val="single" w:sz="4" w:space="0" w:color="auto"/>
              <w:right w:val="single" w:sz="4" w:space="0" w:color="auto"/>
            </w:tcBorders>
            <w:vAlign w:val="center"/>
          </w:tcPr>
          <w:p w14:paraId="2847AEB0"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1055733"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24EF2163"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04E08EFD"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35DA1FFB"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C09B023" w14:textId="77777777" w:rsidR="0041700E" w:rsidRPr="00D363EE" w:rsidRDefault="0041700E" w:rsidP="0041700E">
            <w:pPr>
              <w:jc w:val="center"/>
              <w:rPr>
                <w:szCs w:val="24"/>
              </w:rPr>
            </w:pPr>
            <w:r w:rsidRPr="00D363EE">
              <w:rPr>
                <w:szCs w:val="24"/>
              </w:rPr>
              <w:t>0,00729</w:t>
            </w:r>
          </w:p>
        </w:tc>
        <w:tc>
          <w:tcPr>
            <w:tcW w:w="3259" w:type="dxa"/>
            <w:tcBorders>
              <w:top w:val="single" w:sz="4" w:space="0" w:color="000000"/>
              <w:left w:val="single" w:sz="4" w:space="0" w:color="000000"/>
              <w:bottom w:val="single" w:sz="4" w:space="0" w:color="auto"/>
              <w:right w:val="single" w:sz="4" w:space="0" w:color="000000"/>
            </w:tcBorders>
            <w:vAlign w:val="center"/>
          </w:tcPr>
          <w:p w14:paraId="6AB6DAEC" w14:textId="77777777" w:rsidR="0041700E" w:rsidRPr="00D363EE" w:rsidRDefault="0041700E" w:rsidP="0041700E">
            <w:pPr>
              <w:pStyle w:val="TableContents"/>
              <w:snapToGrid w:val="0"/>
              <w:jc w:val="center"/>
            </w:pPr>
            <w:r w:rsidRPr="00D363EE">
              <w:t>0,230</w:t>
            </w:r>
          </w:p>
        </w:tc>
      </w:tr>
      <w:tr w:rsidR="0041700E" w:rsidRPr="009F43DC" w14:paraId="0F4A647D" w14:textId="77777777" w:rsidTr="00D363EE">
        <w:tc>
          <w:tcPr>
            <w:tcW w:w="1559" w:type="dxa"/>
            <w:vMerge/>
            <w:tcBorders>
              <w:left w:val="single" w:sz="4" w:space="0" w:color="auto"/>
              <w:right w:val="single" w:sz="4" w:space="0" w:color="auto"/>
            </w:tcBorders>
            <w:vAlign w:val="center"/>
          </w:tcPr>
          <w:p w14:paraId="134B32F5"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6EE8AE4"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485314E9"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3655FE72"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1C0F200D"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0B4D54E3"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30BE4ADA" w14:textId="77777777" w:rsidR="0041700E" w:rsidRPr="00D363EE" w:rsidRDefault="0041700E" w:rsidP="0041700E">
            <w:pPr>
              <w:pStyle w:val="TableContents"/>
              <w:snapToGrid w:val="0"/>
              <w:jc w:val="center"/>
            </w:pPr>
            <w:r w:rsidRPr="00D363EE">
              <w:t>0,013</w:t>
            </w:r>
          </w:p>
        </w:tc>
      </w:tr>
      <w:tr w:rsidR="0041700E" w:rsidRPr="009F43DC" w14:paraId="7F8FA41B" w14:textId="77777777" w:rsidTr="00D363EE">
        <w:tc>
          <w:tcPr>
            <w:tcW w:w="1559" w:type="dxa"/>
            <w:vMerge/>
            <w:tcBorders>
              <w:left w:val="single" w:sz="4" w:space="0" w:color="auto"/>
              <w:right w:val="single" w:sz="4" w:space="0" w:color="auto"/>
            </w:tcBorders>
            <w:vAlign w:val="center"/>
          </w:tcPr>
          <w:p w14:paraId="33FDDA57"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CAE07A9"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2B689FE2"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67CA717F"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5C711184"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8B9E2DF"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0E4170C3" w14:textId="77777777" w:rsidR="0041700E" w:rsidRPr="00D363EE" w:rsidRDefault="0041700E" w:rsidP="0041700E">
            <w:pPr>
              <w:pStyle w:val="TableContents"/>
              <w:snapToGrid w:val="0"/>
              <w:jc w:val="center"/>
            </w:pPr>
            <w:r w:rsidRPr="00D363EE">
              <w:t>0,008</w:t>
            </w:r>
          </w:p>
        </w:tc>
      </w:tr>
      <w:tr w:rsidR="0041700E" w:rsidRPr="009F43DC" w14:paraId="599C96DA" w14:textId="77777777" w:rsidTr="00D363EE">
        <w:tc>
          <w:tcPr>
            <w:tcW w:w="1559" w:type="dxa"/>
            <w:vMerge/>
            <w:tcBorders>
              <w:left w:val="single" w:sz="4" w:space="0" w:color="auto"/>
              <w:right w:val="single" w:sz="4" w:space="0" w:color="auto"/>
            </w:tcBorders>
            <w:vAlign w:val="center"/>
          </w:tcPr>
          <w:p w14:paraId="449793A6"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6081A41"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FE3E602"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64FBD5FB"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2C4CF6BF"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1FA2BAD5"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40E62EC2" w14:textId="77777777" w:rsidR="0041700E" w:rsidRPr="00D363EE" w:rsidRDefault="0041700E" w:rsidP="0041700E">
            <w:pPr>
              <w:pStyle w:val="TableContents"/>
              <w:snapToGrid w:val="0"/>
              <w:jc w:val="center"/>
            </w:pPr>
            <w:r w:rsidRPr="00D363EE">
              <w:t>0,0004</w:t>
            </w:r>
          </w:p>
        </w:tc>
      </w:tr>
      <w:tr w:rsidR="0041700E" w:rsidRPr="009F43DC" w14:paraId="2024DA4D" w14:textId="77777777" w:rsidTr="00D363EE">
        <w:tc>
          <w:tcPr>
            <w:tcW w:w="1559" w:type="dxa"/>
            <w:vMerge/>
            <w:tcBorders>
              <w:left w:val="single" w:sz="4" w:space="0" w:color="auto"/>
              <w:right w:val="single" w:sz="4" w:space="0" w:color="auto"/>
            </w:tcBorders>
            <w:vAlign w:val="center"/>
          </w:tcPr>
          <w:p w14:paraId="675402E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CFF8234"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1132C029"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6302B25E"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7981B94E"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00AEDA87"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4F0223D1" w14:textId="77777777" w:rsidR="0041700E" w:rsidRPr="00D363EE" w:rsidRDefault="0041700E" w:rsidP="0041700E">
            <w:pPr>
              <w:pStyle w:val="TableContents"/>
              <w:snapToGrid w:val="0"/>
              <w:jc w:val="center"/>
            </w:pPr>
            <w:r w:rsidRPr="00D363EE">
              <w:t>0,0001</w:t>
            </w:r>
          </w:p>
        </w:tc>
      </w:tr>
      <w:tr w:rsidR="0041700E" w:rsidRPr="009F43DC" w14:paraId="7213ABC4" w14:textId="77777777" w:rsidTr="00D363EE">
        <w:tc>
          <w:tcPr>
            <w:tcW w:w="1559" w:type="dxa"/>
            <w:vMerge/>
            <w:tcBorders>
              <w:left w:val="single" w:sz="4" w:space="0" w:color="auto"/>
              <w:right w:val="single" w:sz="4" w:space="0" w:color="auto"/>
            </w:tcBorders>
            <w:vAlign w:val="center"/>
          </w:tcPr>
          <w:p w14:paraId="40D784F4"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7145B56" w14:textId="77777777" w:rsidR="0041700E" w:rsidRPr="00D363EE" w:rsidRDefault="0041700E" w:rsidP="0041700E">
            <w:pPr>
              <w:jc w:val="center"/>
              <w:rPr>
                <w:szCs w:val="24"/>
              </w:rPr>
            </w:pPr>
            <w:r w:rsidRPr="00D363EE">
              <w:rPr>
                <w:szCs w:val="24"/>
              </w:rPr>
              <w:t>100</w:t>
            </w:r>
          </w:p>
        </w:tc>
        <w:tc>
          <w:tcPr>
            <w:tcW w:w="3144" w:type="dxa"/>
            <w:tcBorders>
              <w:top w:val="single" w:sz="4" w:space="0" w:color="000000"/>
              <w:left w:val="single" w:sz="4" w:space="0" w:color="000000"/>
              <w:bottom w:val="single" w:sz="4" w:space="0" w:color="000000"/>
              <w:right w:val="single" w:sz="4" w:space="0" w:color="000000"/>
            </w:tcBorders>
            <w:vAlign w:val="center"/>
          </w:tcPr>
          <w:p w14:paraId="5300ABC9"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BCB2B0A"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1C3F037D"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3875989E" w14:textId="77777777" w:rsidR="0041700E" w:rsidRPr="00D363EE" w:rsidRDefault="0041700E" w:rsidP="0041700E">
            <w:pPr>
              <w:jc w:val="center"/>
              <w:rPr>
                <w:szCs w:val="24"/>
              </w:rPr>
            </w:pPr>
            <w:r w:rsidRPr="00D363EE">
              <w:rPr>
                <w:szCs w:val="24"/>
              </w:rPr>
              <w:t>0,02324</w:t>
            </w:r>
          </w:p>
        </w:tc>
        <w:tc>
          <w:tcPr>
            <w:tcW w:w="3259" w:type="dxa"/>
            <w:tcBorders>
              <w:top w:val="single" w:sz="4" w:space="0" w:color="000000"/>
              <w:left w:val="single" w:sz="4" w:space="0" w:color="000000"/>
              <w:bottom w:val="single" w:sz="4" w:space="0" w:color="000000"/>
              <w:right w:val="single" w:sz="4" w:space="0" w:color="000000"/>
            </w:tcBorders>
            <w:vAlign w:val="center"/>
          </w:tcPr>
          <w:p w14:paraId="126CC6CF" w14:textId="77777777" w:rsidR="0041700E" w:rsidRPr="00D363EE" w:rsidRDefault="0041700E" w:rsidP="0041700E">
            <w:pPr>
              <w:pStyle w:val="TableContents"/>
              <w:snapToGrid w:val="0"/>
              <w:jc w:val="center"/>
            </w:pPr>
            <w:r w:rsidRPr="00D363EE">
              <w:t>0,733</w:t>
            </w:r>
          </w:p>
        </w:tc>
      </w:tr>
      <w:tr w:rsidR="0041700E" w:rsidRPr="009F43DC" w14:paraId="640B340F" w14:textId="77777777" w:rsidTr="00D363EE">
        <w:tc>
          <w:tcPr>
            <w:tcW w:w="1559" w:type="dxa"/>
            <w:vMerge/>
            <w:tcBorders>
              <w:left w:val="single" w:sz="4" w:space="0" w:color="auto"/>
              <w:right w:val="single" w:sz="4" w:space="0" w:color="auto"/>
            </w:tcBorders>
            <w:vAlign w:val="center"/>
          </w:tcPr>
          <w:p w14:paraId="77B183B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017446B"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7A8B295"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DD7E5C2"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E95FEF8"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B635279" w14:textId="77777777" w:rsidR="0041700E" w:rsidRPr="00D363EE" w:rsidRDefault="0041700E" w:rsidP="0041700E">
            <w:pPr>
              <w:jc w:val="center"/>
              <w:rPr>
                <w:szCs w:val="24"/>
              </w:rPr>
            </w:pPr>
            <w:r w:rsidRPr="00D363EE">
              <w:rPr>
                <w:szCs w:val="24"/>
              </w:rPr>
              <w:t>0,00729</w:t>
            </w:r>
          </w:p>
        </w:tc>
        <w:tc>
          <w:tcPr>
            <w:tcW w:w="3259" w:type="dxa"/>
            <w:tcBorders>
              <w:top w:val="single" w:sz="4" w:space="0" w:color="000000"/>
              <w:left w:val="single" w:sz="4" w:space="0" w:color="000000"/>
              <w:bottom w:val="single" w:sz="4" w:space="0" w:color="auto"/>
              <w:right w:val="single" w:sz="4" w:space="0" w:color="000000"/>
            </w:tcBorders>
            <w:vAlign w:val="center"/>
          </w:tcPr>
          <w:p w14:paraId="5C5FD8C0" w14:textId="77777777" w:rsidR="0041700E" w:rsidRPr="00D363EE" w:rsidRDefault="0041700E" w:rsidP="0041700E">
            <w:pPr>
              <w:pStyle w:val="TableContents"/>
              <w:snapToGrid w:val="0"/>
              <w:jc w:val="center"/>
            </w:pPr>
            <w:r w:rsidRPr="00D363EE">
              <w:t>0,230</w:t>
            </w:r>
          </w:p>
        </w:tc>
      </w:tr>
      <w:tr w:rsidR="0041700E" w:rsidRPr="009F43DC" w14:paraId="5D0DA984" w14:textId="77777777" w:rsidTr="00D363EE">
        <w:tc>
          <w:tcPr>
            <w:tcW w:w="1559" w:type="dxa"/>
            <w:vMerge/>
            <w:tcBorders>
              <w:left w:val="single" w:sz="4" w:space="0" w:color="auto"/>
              <w:right w:val="single" w:sz="4" w:space="0" w:color="auto"/>
            </w:tcBorders>
            <w:vAlign w:val="center"/>
          </w:tcPr>
          <w:p w14:paraId="1CD91C6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022BBE2"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5F8EB699"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01000233"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7861003E"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3C5340B0"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60E5702F" w14:textId="77777777" w:rsidR="0041700E" w:rsidRPr="00D363EE" w:rsidRDefault="0041700E" w:rsidP="0041700E">
            <w:pPr>
              <w:pStyle w:val="TableContents"/>
              <w:snapToGrid w:val="0"/>
              <w:jc w:val="center"/>
            </w:pPr>
            <w:r w:rsidRPr="00D363EE">
              <w:t>0,013</w:t>
            </w:r>
          </w:p>
        </w:tc>
      </w:tr>
      <w:tr w:rsidR="0041700E" w:rsidRPr="009F43DC" w14:paraId="305FB5FE" w14:textId="77777777" w:rsidTr="00D363EE">
        <w:tc>
          <w:tcPr>
            <w:tcW w:w="1559" w:type="dxa"/>
            <w:vMerge/>
            <w:tcBorders>
              <w:left w:val="single" w:sz="4" w:space="0" w:color="auto"/>
              <w:right w:val="single" w:sz="4" w:space="0" w:color="auto"/>
            </w:tcBorders>
            <w:vAlign w:val="center"/>
          </w:tcPr>
          <w:p w14:paraId="702D231D"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EA8FA89"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03A01BEF"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305C6236"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633088E8"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58011D92"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3DD85C74" w14:textId="77777777" w:rsidR="0041700E" w:rsidRPr="00D363EE" w:rsidRDefault="0041700E" w:rsidP="0041700E">
            <w:pPr>
              <w:pStyle w:val="TableContents"/>
              <w:snapToGrid w:val="0"/>
              <w:jc w:val="center"/>
            </w:pPr>
            <w:r w:rsidRPr="00D363EE">
              <w:t>0,008</w:t>
            </w:r>
          </w:p>
        </w:tc>
      </w:tr>
      <w:tr w:rsidR="0041700E" w:rsidRPr="009F43DC" w14:paraId="1554775E" w14:textId="77777777" w:rsidTr="00D363EE">
        <w:tc>
          <w:tcPr>
            <w:tcW w:w="1559" w:type="dxa"/>
            <w:vMerge/>
            <w:tcBorders>
              <w:left w:val="single" w:sz="4" w:space="0" w:color="auto"/>
              <w:right w:val="single" w:sz="4" w:space="0" w:color="auto"/>
            </w:tcBorders>
            <w:vAlign w:val="center"/>
          </w:tcPr>
          <w:p w14:paraId="62D5A1AB"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8A81981"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23E7316C"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775FC19D"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2F93ABE2"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4F35BCB7"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5B959A7C" w14:textId="77777777" w:rsidR="0041700E" w:rsidRPr="00D363EE" w:rsidRDefault="0041700E" w:rsidP="0041700E">
            <w:pPr>
              <w:pStyle w:val="TableContents"/>
              <w:snapToGrid w:val="0"/>
              <w:jc w:val="center"/>
            </w:pPr>
            <w:r w:rsidRPr="00D363EE">
              <w:t>0,0004</w:t>
            </w:r>
          </w:p>
        </w:tc>
      </w:tr>
      <w:tr w:rsidR="0041700E" w:rsidRPr="009F43DC" w14:paraId="42A38689" w14:textId="77777777" w:rsidTr="00D363EE">
        <w:tc>
          <w:tcPr>
            <w:tcW w:w="1559" w:type="dxa"/>
            <w:vMerge/>
            <w:tcBorders>
              <w:left w:val="single" w:sz="4" w:space="0" w:color="auto"/>
              <w:right w:val="single" w:sz="4" w:space="0" w:color="auto"/>
            </w:tcBorders>
            <w:vAlign w:val="center"/>
          </w:tcPr>
          <w:p w14:paraId="64740F56"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37D4D4D"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090B74DE"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178F1FB9"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68C0C316"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46091CC0"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66A0D1F5" w14:textId="77777777" w:rsidR="0041700E" w:rsidRPr="00D363EE" w:rsidRDefault="0041700E" w:rsidP="0041700E">
            <w:pPr>
              <w:pStyle w:val="TableContents"/>
              <w:snapToGrid w:val="0"/>
              <w:jc w:val="center"/>
            </w:pPr>
            <w:r w:rsidRPr="00D363EE">
              <w:t>0,0001</w:t>
            </w:r>
          </w:p>
        </w:tc>
      </w:tr>
      <w:tr w:rsidR="0041700E" w:rsidRPr="009F43DC" w14:paraId="3B3B49D1" w14:textId="77777777" w:rsidTr="00D363EE">
        <w:tc>
          <w:tcPr>
            <w:tcW w:w="1559" w:type="dxa"/>
            <w:vMerge/>
            <w:tcBorders>
              <w:left w:val="single" w:sz="4" w:space="0" w:color="auto"/>
              <w:right w:val="single" w:sz="4" w:space="0" w:color="auto"/>
            </w:tcBorders>
            <w:vAlign w:val="center"/>
          </w:tcPr>
          <w:p w14:paraId="166D0A24"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02ACEC8" w14:textId="77777777" w:rsidR="0041700E" w:rsidRPr="00D363EE" w:rsidRDefault="0041700E" w:rsidP="0041700E">
            <w:pPr>
              <w:jc w:val="center"/>
              <w:rPr>
                <w:szCs w:val="24"/>
              </w:rPr>
            </w:pPr>
            <w:r w:rsidRPr="00D363EE">
              <w:rPr>
                <w:szCs w:val="24"/>
              </w:rPr>
              <w:t>101</w:t>
            </w:r>
          </w:p>
        </w:tc>
        <w:tc>
          <w:tcPr>
            <w:tcW w:w="3144" w:type="dxa"/>
            <w:tcBorders>
              <w:top w:val="single" w:sz="4" w:space="0" w:color="000000"/>
              <w:left w:val="single" w:sz="4" w:space="0" w:color="000000"/>
              <w:bottom w:val="single" w:sz="4" w:space="0" w:color="000000"/>
              <w:right w:val="single" w:sz="4" w:space="0" w:color="000000"/>
            </w:tcBorders>
            <w:vAlign w:val="center"/>
          </w:tcPr>
          <w:p w14:paraId="354BC857"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37518AD9"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4E48671F"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4AA8E442" w14:textId="77777777" w:rsidR="0041700E" w:rsidRPr="00D363EE" w:rsidRDefault="0041700E" w:rsidP="0041700E">
            <w:pPr>
              <w:jc w:val="center"/>
              <w:rPr>
                <w:szCs w:val="24"/>
              </w:rPr>
            </w:pPr>
            <w:r w:rsidRPr="00D363EE">
              <w:rPr>
                <w:szCs w:val="24"/>
              </w:rPr>
              <w:t>0,02324</w:t>
            </w:r>
          </w:p>
        </w:tc>
        <w:tc>
          <w:tcPr>
            <w:tcW w:w="3259" w:type="dxa"/>
            <w:tcBorders>
              <w:top w:val="single" w:sz="4" w:space="0" w:color="000000"/>
              <w:left w:val="single" w:sz="4" w:space="0" w:color="000000"/>
              <w:bottom w:val="single" w:sz="4" w:space="0" w:color="000000"/>
              <w:right w:val="single" w:sz="4" w:space="0" w:color="000000"/>
            </w:tcBorders>
            <w:vAlign w:val="center"/>
          </w:tcPr>
          <w:p w14:paraId="4C498334" w14:textId="77777777" w:rsidR="0041700E" w:rsidRPr="00D363EE" w:rsidRDefault="0041700E" w:rsidP="0041700E">
            <w:pPr>
              <w:pStyle w:val="TableContents"/>
              <w:snapToGrid w:val="0"/>
              <w:jc w:val="center"/>
            </w:pPr>
            <w:r w:rsidRPr="00D363EE">
              <w:t>0,733</w:t>
            </w:r>
          </w:p>
        </w:tc>
      </w:tr>
      <w:tr w:rsidR="0041700E" w:rsidRPr="009F43DC" w14:paraId="3E5321EE" w14:textId="77777777" w:rsidTr="00D363EE">
        <w:tc>
          <w:tcPr>
            <w:tcW w:w="1559" w:type="dxa"/>
            <w:vMerge/>
            <w:tcBorders>
              <w:left w:val="single" w:sz="4" w:space="0" w:color="auto"/>
              <w:right w:val="single" w:sz="4" w:space="0" w:color="auto"/>
            </w:tcBorders>
            <w:vAlign w:val="center"/>
          </w:tcPr>
          <w:p w14:paraId="6C8BAE4A"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5AA4525"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02B6473"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0BB9589C"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089216D"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7D43AC0" w14:textId="77777777" w:rsidR="0041700E" w:rsidRPr="00D363EE" w:rsidRDefault="0041700E" w:rsidP="0041700E">
            <w:pPr>
              <w:jc w:val="center"/>
              <w:rPr>
                <w:szCs w:val="24"/>
              </w:rPr>
            </w:pPr>
            <w:r w:rsidRPr="00D363EE">
              <w:rPr>
                <w:szCs w:val="24"/>
              </w:rPr>
              <w:t>0,00729</w:t>
            </w:r>
          </w:p>
        </w:tc>
        <w:tc>
          <w:tcPr>
            <w:tcW w:w="3259" w:type="dxa"/>
            <w:tcBorders>
              <w:top w:val="single" w:sz="4" w:space="0" w:color="000000"/>
              <w:left w:val="single" w:sz="4" w:space="0" w:color="000000"/>
              <w:bottom w:val="single" w:sz="4" w:space="0" w:color="auto"/>
              <w:right w:val="single" w:sz="4" w:space="0" w:color="000000"/>
            </w:tcBorders>
            <w:vAlign w:val="center"/>
          </w:tcPr>
          <w:p w14:paraId="73DE9DA8" w14:textId="77777777" w:rsidR="0041700E" w:rsidRPr="00D363EE" w:rsidRDefault="0041700E" w:rsidP="0041700E">
            <w:pPr>
              <w:pStyle w:val="TableContents"/>
              <w:snapToGrid w:val="0"/>
              <w:jc w:val="center"/>
            </w:pPr>
            <w:r w:rsidRPr="00D363EE">
              <w:t>0,230</w:t>
            </w:r>
          </w:p>
        </w:tc>
      </w:tr>
      <w:tr w:rsidR="0041700E" w:rsidRPr="009F43DC" w14:paraId="18EDA6D7" w14:textId="77777777" w:rsidTr="00D363EE">
        <w:tc>
          <w:tcPr>
            <w:tcW w:w="1559" w:type="dxa"/>
            <w:vMerge/>
            <w:tcBorders>
              <w:left w:val="single" w:sz="4" w:space="0" w:color="auto"/>
              <w:right w:val="single" w:sz="4" w:space="0" w:color="auto"/>
            </w:tcBorders>
            <w:vAlign w:val="center"/>
          </w:tcPr>
          <w:p w14:paraId="16497085"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A6E559E"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15D743D3"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7E51BCAE"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20C066E9"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1038AA53"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68EAF609" w14:textId="77777777" w:rsidR="0041700E" w:rsidRPr="00D363EE" w:rsidRDefault="0041700E" w:rsidP="0041700E">
            <w:pPr>
              <w:pStyle w:val="TableContents"/>
              <w:snapToGrid w:val="0"/>
              <w:jc w:val="center"/>
            </w:pPr>
            <w:r w:rsidRPr="00D363EE">
              <w:t>0,013</w:t>
            </w:r>
          </w:p>
        </w:tc>
      </w:tr>
      <w:tr w:rsidR="0041700E" w:rsidRPr="009F43DC" w14:paraId="46413B4F" w14:textId="77777777" w:rsidTr="00D363EE">
        <w:tc>
          <w:tcPr>
            <w:tcW w:w="1559" w:type="dxa"/>
            <w:vMerge/>
            <w:tcBorders>
              <w:left w:val="single" w:sz="4" w:space="0" w:color="auto"/>
              <w:right w:val="single" w:sz="4" w:space="0" w:color="auto"/>
            </w:tcBorders>
            <w:vAlign w:val="center"/>
          </w:tcPr>
          <w:p w14:paraId="70264B56"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8251C27"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12B5CC07"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6360E36F"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170210B0"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4546F0FA"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4D9773C5" w14:textId="77777777" w:rsidR="0041700E" w:rsidRPr="00D363EE" w:rsidRDefault="0041700E" w:rsidP="0041700E">
            <w:pPr>
              <w:pStyle w:val="TableContents"/>
              <w:snapToGrid w:val="0"/>
              <w:jc w:val="center"/>
            </w:pPr>
            <w:r w:rsidRPr="00D363EE">
              <w:t>0,008</w:t>
            </w:r>
          </w:p>
        </w:tc>
      </w:tr>
      <w:tr w:rsidR="0041700E" w:rsidRPr="009F43DC" w14:paraId="1B72F4CC" w14:textId="77777777" w:rsidTr="00D363EE">
        <w:tc>
          <w:tcPr>
            <w:tcW w:w="1559" w:type="dxa"/>
            <w:vMerge/>
            <w:tcBorders>
              <w:left w:val="single" w:sz="4" w:space="0" w:color="auto"/>
              <w:right w:val="single" w:sz="4" w:space="0" w:color="auto"/>
            </w:tcBorders>
            <w:vAlign w:val="center"/>
          </w:tcPr>
          <w:p w14:paraId="4F8D315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6ABE406"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3B57A434"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2C4339A1"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2A06AE0E"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5D501D62"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658431AF" w14:textId="77777777" w:rsidR="0041700E" w:rsidRPr="00D363EE" w:rsidRDefault="0041700E" w:rsidP="0041700E">
            <w:pPr>
              <w:pStyle w:val="TableContents"/>
              <w:snapToGrid w:val="0"/>
              <w:jc w:val="center"/>
            </w:pPr>
            <w:r w:rsidRPr="00D363EE">
              <w:t>0,0004</w:t>
            </w:r>
          </w:p>
        </w:tc>
      </w:tr>
      <w:tr w:rsidR="0041700E" w:rsidRPr="009F43DC" w14:paraId="38BE6AE0" w14:textId="77777777" w:rsidTr="00D363EE">
        <w:tc>
          <w:tcPr>
            <w:tcW w:w="1559" w:type="dxa"/>
            <w:vMerge/>
            <w:tcBorders>
              <w:left w:val="single" w:sz="4" w:space="0" w:color="auto"/>
              <w:right w:val="single" w:sz="4" w:space="0" w:color="auto"/>
            </w:tcBorders>
            <w:vAlign w:val="center"/>
          </w:tcPr>
          <w:p w14:paraId="2425F101"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E9B845C"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0F31A4D4"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7E8CFF9A"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0236A5B2"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057F3CC3"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7D4AC6ED" w14:textId="77777777" w:rsidR="0041700E" w:rsidRPr="00D363EE" w:rsidRDefault="0041700E" w:rsidP="0041700E">
            <w:pPr>
              <w:pStyle w:val="TableContents"/>
              <w:snapToGrid w:val="0"/>
              <w:jc w:val="center"/>
            </w:pPr>
            <w:r w:rsidRPr="00D363EE">
              <w:t>0,0001</w:t>
            </w:r>
          </w:p>
        </w:tc>
      </w:tr>
      <w:tr w:rsidR="0041700E" w:rsidRPr="009F43DC" w14:paraId="79079D23" w14:textId="77777777" w:rsidTr="00D363EE">
        <w:tc>
          <w:tcPr>
            <w:tcW w:w="1559" w:type="dxa"/>
            <w:vMerge/>
            <w:tcBorders>
              <w:left w:val="single" w:sz="4" w:space="0" w:color="auto"/>
              <w:right w:val="single" w:sz="4" w:space="0" w:color="auto"/>
            </w:tcBorders>
            <w:vAlign w:val="center"/>
          </w:tcPr>
          <w:p w14:paraId="7C16D695"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13330FB6" w14:textId="77777777" w:rsidR="0041700E" w:rsidRPr="00D363EE" w:rsidRDefault="0041700E" w:rsidP="0041700E">
            <w:pPr>
              <w:jc w:val="center"/>
              <w:rPr>
                <w:szCs w:val="24"/>
              </w:rPr>
            </w:pPr>
            <w:r w:rsidRPr="00D363EE">
              <w:rPr>
                <w:szCs w:val="24"/>
              </w:rPr>
              <w:t>102</w:t>
            </w:r>
          </w:p>
        </w:tc>
        <w:tc>
          <w:tcPr>
            <w:tcW w:w="3144" w:type="dxa"/>
            <w:tcBorders>
              <w:top w:val="single" w:sz="4" w:space="0" w:color="000000"/>
              <w:left w:val="single" w:sz="4" w:space="0" w:color="000000"/>
              <w:bottom w:val="single" w:sz="4" w:space="0" w:color="000000"/>
              <w:right w:val="single" w:sz="4" w:space="0" w:color="000000"/>
            </w:tcBorders>
            <w:vAlign w:val="center"/>
          </w:tcPr>
          <w:p w14:paraId="28EE7D14"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60413870"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411F082A"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E89072D" w14:textId="77777777" w:rsidR="0041700E" w:rsidRPr="00D363EE" w:rsidRDefault="0041700E" w:rsidP="0041700E">
            <w:pPr>
              <w:jc w:val="center"/>
              <w:rPr>
                <w:szCs w:val="24"/>
              </w:rPr>
            </w:pPr>
            <w:r w:rsidRPr="00D363EE">
              <w:rPr>
                <w:szCs w:val="24"/>
              </w:rPr>
              <w:t>0,02324</w:t>
            </w:r>
          </w:p>
        </w:tc>
        <w:tc>
          <w:tcPr>
            <w:tcW w:w="3259" w:type="dxa"/>
            <w:tcBorders>
              <w:top w:val="single" w:sz="4" w:space="0" w:color="000000"/>
              <w:left w:val="single" w:sz="4" w:space="0" w:color="000000"/>
              <w:bottom w:val="single" w:sz="4" w:space="0" w:color="000000"/>
              <w:right w:val="single" w:sz="4" w:space="0" w:color="000000"/>
            </w:tcBorders>
            <w:vAlign w:val="center"/>
          </w:tcPr>
          <w:p w14:paraId="49E533F8" w14:textId="77777777" w:rsidR="0041700E" w:rsidRPr="00D363EE" w:rsidRDefault="0041700E" w:rsidP="0041700E">
            <w:pPr>
              <w:pStyle w:val="TableContents"/>
              <w:snapToGrid w:val="0"/>
              <w:jc w:val="center"/>
            </w:pPr>
            <w:r w:rsidRPr="00D363EE">
              <w:t>0,733</w:t>
            </w:r>
          </w:p>
        </w:tc>
      </w:tr>
      <w:tr w:rsidR="0041700E" w:rsidRPr="009F43DC" w14:paraId="33EF67DB" w14:textId="77777777" w:rsidTr="00D363EE">
        <w:tc>
          <w:tcPr>
            <w:tcW w:w="1559" w:type="dxa"/>
            <w:vMerge/>
            <w:tcBorders>
              <w:left w:val="single" w:sz="4" w:space="0" w:color="auto"/>
              <w:right w:val="single" w:sz="4" w:space="0" w:color="auto"/>
            </w:tcBorders>
            <w:vAlign w:val="center"/>
          </w:tcPr>
          <w:p w14:paraId="3424451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E7A9908"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04DAB69"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6EB5BD5F"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D2EEACF"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1BF2E670" w14:textId="77777777" w:rsidR="0041700E" w:rsidRPr="00D363EE" w:rsidRDefault="0041700E" w:rsidP="0041700E">
            <w:pPr>
              <w:jc w:val="center"/>
              <w:rPr>
                <w:szCs w:val="24"/>
              </w:rPr>
            </w:pPr>
            <w:r w:rsidRPr="00D363EE">
              <w:rPr>
                <w:szCs w:val="24"/>
              </w:rPr>
              <w:t>0,00729</w:t>
            </w:r>
          </w:p>
        </w:tc>
        <w:tc>
          <w:tcPr>
            <w:tcW w:w="3259" w:type="dxa"/>
            <w:tcBorders>
              <w:top w:val="single" w:sz="4" w:space="0" w:color="000000"/>
              <w:left w:val="single" w:sz="4" w:space="0" w:color="000000"/>
              <w:bottom w:val="single" w:sz="4" w:space="0" w:color="auto"/>
              <w:right w:val="single" w:sz="4" w:space="0" w:color="000000"/>
            </w:tcBorders>
            <w:vAlign w:val="center"/>
          </w:tcPr>
          <w:p w14:paraId="507F04FE" w14:textId="77777777" w:rsidR="0041700E" w:rsidRPr="00D363EE" w:rsidRDefault="0041700E" w:rsidP="0041700E">
            <w:pPr>
              <w:pStyle w:val="TableContents"/>
              <w:snapToGrid w:val="0"/>
              <w:jc w:val="center"/>
            </w:pPr>
            <w:r w:rsidRPr="00D363EE">
              <w:t>0,230</w:t>
            </w:r>
          </w:p>
        </w:tc>
      </w:tr>
      <w:tr w:rsidR="0041700E" w:rsidRPr="009F43DC" w14:paraId="1C2164BD" w14:textId="77777777" w:rsidTr="00D363EE">
        <w:tc>
          <w:tcPr>
            <w:tcW w:w="1559" w:type="dxa"/>
            <w:vMerge/>
            <w:tcBorders>
              <w:left w:val="single" w:sz="4" w:space="0" w:color="auto"/>
              <w:right w:val="single" w:sz="4" w:space="0" w:color="auto"/>
            </w:tcBorders>
            <w:vAlign w:val="center"/>
          </w:tcPr>
          <w:p w14:paraId="026FFF66"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DA5A06F"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6087487"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3D6B4459"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5729D3FC"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AB65996"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4097D70A" w14:textId="77777777" w:rsidR="0041700E" w:rsidRPr="00D363EE" w:rsidRDefault="0041700E" w:rsidP="0041700E">
            <w:pPr>
              <w:pStyle w:val="TableContents"/>
              <w:snapToGrid w:val="0"/>
              <w:jc w:val="center"/>
            </w:pPr>
            <w:r w:rsidRPr="00D363EE">
              <w:t>0,013</w:t>
            </w:r>
          </w:p>
        </w:tc>
      </w:tr>
      <w:tr w:rsidR="0041700E" w:rsidRPr="009F43DC" w14:paraId="12CB59BD" w14:textId="77777777" w:rsidTr="00D363EE">
        <w:tc>
          <w:tcPr>
            <w:tcW w:w="1559" w:type="dxa"/>
            <w:vMerge/>
            <w:tcBorders>
              <w:left w:val="single" w:sz="4" w:space="0" w:color="auto"/>
              <w:right w:val="single" w:sz="4" w:space="0" w:color="auto"/>
            </w:tcBorders>
            <w:vAlign w:val="center"/>
          </w:tcPr>
          <w:p w14:paraId="482272CA"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C9A77D6"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CF43F61"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41306925"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793E827C"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6E20CB47"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7B2342EC" w14:textId="77777777" w:rsidR="0041700E" w:rsidRPr="00D363EE" w:rsidRDefault="0041700E" w:rsidP="0041700E">
            <w:pPr>
              <w:pStyle w:val="TableContents"/>
              <w:snapToGrid w:val="0"/>
              <w:jc w:val="center"/>
            </w:pPr>
            <w:r w:rsidRPr="00D363EE">
              <w:t>0,008</w:t>
            </w:r>
          </w:p>
        </w:tc>
      </w:tr>
      <w:tr w:rsidR="0041700E" w:rsidRPr="009F43DC" w14:paraId="0854CA83" w14:textId="77777777" w:rsidTr="00D363EE">
        <w:tc>
          <w:tcPr>
            <w:tcW w:w="1559" w:type="dxa"/>
            <w:vMerge/>
            <w:tcBorders>
              <w:left w:val="single" w:sz="4" w:space="0" w:color="auto"/>
              <w:right w:val="single" w:sz="4" w:space="0" w:color="auto"/>
            </w:tcBorders>
            <w:vAlign w:val="center"/>
          </w:tcPr>
          <w:p w14:paraId="1E3E60D5"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A15958F"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0917620C"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61192AB1"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1D87BB51"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B29E54B"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114E6A68" w14:textId="77777777" w:rsidR="0041700E" w:rsidRPr="00D363EE" w:rsidRDefault="0041700E" w:rsidP="0041700E">
            <w:pPr>
              <w:pStyle w:val="TableContents"/>
              <w:snapToGrid w:val="0"/>
              <w:jc w:val="center"/>
            </w:pPr>
            <w:r w:rsidRPr="00D363EE">
              <w:t>0,0004</w:t>
            </w:r>
          </w:p>
        </w:tc>
      </w:tr>
      <w:tr w:rsidR="0041700E" w:rsidRPr="009F43DC" w14:paraId="6EA1C740" w14:textId="77777777" w:rsidTr="00D363EE">
        <w:tc>
          <w:tcPr>
            <w:tcW w:w="1559" w:type="dxa"/>
            <w:vMerge/>
            <w:tcBorders>
              <w:left w:val="single" w:sz="4" w:space="0" w:color="auto"/>
              <w:right w:val="single" w:sz="4" w:space="0" w:color="auto"/>
            </w:tcBorders>
            <w:vAlign w:val="center"/>
          </w:tcPr>
          <w:p w14:paraId="37E9B5F1"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BF5BACA"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3D0BA1DD"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024D63E5"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6DFDFC0A"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43BB0026"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78018D97" w14:textId="77777777" w:rsidR="0041700E" w:rsidRPr="00D363EE" w:rsidRDefault="0041700E" w:rsidP="0041700E">
            <w:pPr>
              <w:pStyle w:val="TableContents"/>
              <w:snapToGrid w:val="0"/>
              <w:jc w:val="center"/>
            </w:pPr>
            <w:r w:rsidRPr="00D363EE">
              <w:t>0,0001</w:t>
            </w:r>
          </w:p>
        </w:tc>
      </w:tr>
      <w:tr w:rsidR="0041700E" w:rsidRPr="009F43DC" w14:paraId="4A0800C2" w14:textId="77777777" w:rsidTr="00D363EE">
        <w:tc>
          <w:tcPr>
            <w:tcW w:w="1559" w:type="dxa"/>
            <w:vMerge/>
            <w:tcBorders>
              <w:left w:val="single" w:sz="4" w:space="0" w:color="auto"/>
              <w:right w:val="single" w:sz="4" w:space="0" w:color="auto"/>
            </w:tcBorders>
            <w:vAlign w:val="center"/>
          </w:tcPr>
          <w:p w14:paraId="4F65C395"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0E0D032C" w14:textId="77777777" w:rsidR="0041700E" w:rsidRPr="00D363EE" w:rsidRDefault="0041700E" w:rsidP="0041700E">
            <w:pPr>
              <w:jc w:val="center"/>
              <w:rPr>
                <w:szCs w:val="24"/>
              </w:rPr>
            </w:pPr>
            <w:r w:rsidRPr="00D363EE">
              <w:rPr>
                <w:szCs w:val="24"/>
              </w:rPr>
              <w:t>103</w:t>
            </w:r>
          </w:p>
        </w:tc>
        <w:tc>
          <w:tcPr>
            <w:tcW w:w="3144" w:type="dxa"/>
            <w:tcBorders>
              <w:top w:val="single" w:sz="4" w:space="0" w:color="000000"/>
              <w:left w:val="single" w:sz="4" w:space="0" w:color="000000"/>
              <w:bottom w:val="single" w:sz="4" w:space="0" w:color="000000"/>
              <w:right w:val="single" w:sz="4" w:space="0" w:color="000000"/>
            </w:tcBorders>
            <w:vAlign w:val="center"/>
          </w:tcPr>
          <w:p w14:paraId="243F72DF"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31269E38"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31908F94"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1E0F450" w14:textId="77777777" w:rsidR="0041700E" w:rsidRPr="00D363EE" w:rsidRDefault="0041700E" w:rsidP="0041700E">
            <w:pPr>
              <w:jc w:val="center"/>
              <w:rPr>
                <w:szCs w:val="24"/>
              </w:rPr>
            </w:pPr>
            <w:r w:rsidRPr="00D363EE">
              <w:rPr>
                <w:szCs w:val="24"/>
              </w:rPr>
              <w:t>0,02324</w:t>
            </w:r>
          </w:p>
        </w:tc>
        <w:tc>
          <w:tcPr>
            <w:tcW w:w="3259" w:type="dxa"/>
            <w:tcBorders>
              <w:top w:val="single" w:sz="4" w:space="0" w:color="000000"/>
              <w:left w:val="single" w:sz="4" w:space="0" w:color="000000"/>
              <w:bottom w:val="single" w:sz="4" w:space="0" w:color="000000"/>
              <w:right w:val="single" w:sz="4" w:space="0" w:color="000000"/>
            </w:tcBorders>
            <w:vAlign w:val="center"/>
          </w:tcPr>
          <w:p w14:paraId="7E0968D7" w14:textId="77777777" w:rsidR="0041700E" w:rsidRPr="00D363EE" w:rsidRDefault="0041700E" w:rsidP="0041700E">
            <w:pPr>
              <w:pStyle w:val="TableContents"/>
              <w:snapToGrid w:val="0"/>
              <w:jc w:val="center"/>
            </w:pPr>
            <w:r w:rsidRPr="00D363EE">
              <w:t>0,733</w:t>
            </w:r>
          </w:p>
        </w:tc>
      </w:tr>
      <w:tr w:rsidR="0041700E" w:rsidRPr="009F43DC" w14:paraId="4DA24E39" w14:textId="77777777" w:rsidTr="00D363EE">
        <w:tc>
          <w:tcPr>
            <w:tcW w:w="1559" w:type="dxa"/>
            <w:vMerge/>
            <w:tcBorders>
              <w:left w:val="single" w:sz="4" w:space="0" w:color="auto"/>
              <w:right w:val="single" w:sz="4" w:space="0" w:color="auto"/>
            </w:tcBorders>
            <w:vAlign w:val="center"/>
          </w:tcPr>
          <w:p w14:paraId="3011E7AC"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9F1791E"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FC0403F"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0D6DB49D"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4B6AB19"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ECEC389" w14:textId="77777777" w:rsidR="0041700E" w:rsidRPr="00D363EE" w:rsidRDefault="0041700E" w:rsidP="0041700E">
            <w:pPr>
              <w:jc w:val="center"/>
              <w:rPr>
                <w:szCs w:val="24"/>
              </w:rPr>
            </w:pPr>
            <w:r w:rsidRPr="00D363EE">
              <w:rPr>
                <w:szCs w:val="24"/>
              </w:rPr>
              <w:t>0,00729</w:t>
            </w:r>
          </w:p>
        </w:tc>
        <w:tc>
          <w:tcPr>
            <w:tcW w:w="3259" w:type="dxa"/>
            <w:tcBorders>
              <w:top w:val="single" w:sz="4" w:space="0" w:color="000000"/>
              <w:left w:val="single" w:sz="4" w:space="0" w:color="000000"/>
              <w:bottom w:val="single" w:sz="4" w:space="0" w:color="auto"/>
              <w:right w:val="single" w:sz="4" w:space="0" w:color="000000"/>
            </w:tcBorders>
            <w:vAlign w:val="center"/>
          </w:tcPr>
          <w:p w14:paraId="4D30365C" w14:textId="77777777" w:rsidR="0041700E" w:rsidRPr="00D363EE" w:rsidRDefault="0041700E" w:rsidP="0041700E">
            <w:pPr>
              <w:pStyle w:val="TableContents"/>
              <w:snapToGrid w:val="0"/>
              <w:jc w:val="center"/>
            </w:pPr>
            <w:r w:rsidRPr="00D363EE">
              <w:t>0,230</w:t>
            </w:r>
          </w:p>
        </w:tc>
      </w:tr>
      <w:tr w:rsidR="0041700E" w:rsidRPr="009F43DC" w14:paraId="6C38A295" w14:textId="77777777" w:rsidTr="00D363EE">
        <w:tc>
          <w:tcPr>
            <w:tcW w:w="1559" w:type="dxa"/>
            <w:vMerge/>
            <w:tcBorders>
              <w:left w:val="single" w:sz="4" w:space="0" w:color="auto"/>
              <w:right w:val="single" w:sz="4" w:space="0" w:color="auto"/>
            </w:tcBorders>
            <w:vAlign w:val="center"/>
          </w:tcPr>
          <w:p w14:paraId="669FC2A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9FAD091"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46200CFD"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569F163B"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3024CAD9"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0E86B283"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607B1099" w14:textId="77777777" w:rsidR="0041700E" w:rsidRPr="00D363EE" w:rsidRDefault="0041700E" w:rsidP="0041700E">
            <w:pPr>
              <w:pStyle w:val="TableContents"/>
              <w:snapToGrid w:val="0"/>
              <w:jc w:val="center"/>
            </w:pPr>
            <w:r w:rsidRPr="00D363EE">
              <w:t>0,013</w:t>
            </w:r>
          </w:p>
        </w:tc>
      </w:tr>
      <w:tr w:rsidR="0041700E" w:rsidRPr="009F43DC" w14:paraId="2263EF95" w14:textId="77777777" w:rsidTr="00D363EE">
        <w:tc>
          <w:tcPr>
            <w:tcW w:w="1559" w:type="dxa"/>
            <w:vMerge/>
            <w:tcBorders>
              <w:left w:val="single" w:sz="4" w:space="0" w:color="auto"/>
              <w:right w:val="single" w:sz="4" w:space="0" w:color="auto"/>
            </w:tcBorders>
            <w:vAlign w:val="center"/>
          </w:tcPr>
          <w:p w14:paraId="53C228A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A9DCE74"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3061ECA"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4CD825BE"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1B2CB554"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1D35200C"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1A1B3F9B" w14:textId="77777777" w:rsidR="0041700E" w:rsidRPr="00D363EE" w:rsidRDefault="0041700E" w:rsidP="0041700E">
            <w:pPr>
              <w:pStyle w:val="TableContents"/>
              <w:snapToGrid w:val="0"/>
              <w:jc w:val="center"/>
            </w:pPr>
            <w:r w:rsidRPr="00D363EE">
              <w:t>0,008</w:t>
            </w:r>
          </w:p>
        </w:tc>
      </w:tr>
      <w:tr w:rsidR="0041700E" w:rsidRPr="009F43DC" w14:paraId="510099BE" w14:textId="77777777" w:rsidTr="00D363EE">
        <w:tc>
          <w:tcPr>
            <w:tcW w:w="1559" w:type="dxa"/>
            <w:vMerge/>
            <w:tcBorders>
              <w:left w:val="single" w:sz="4" w:space="0" w:color="auto"/>
              <w:right w:val="single" w:sz="4" w:space="0" w:color="auto"/>
            </w:tcBorders>
            <w:vAlign w:val="center"/>
          </w:tcPr>
          <w:p w14:paraId="6EEAEB8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55AE0C1"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4A6D1ADD"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56AC6674"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2EE345A3"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5FF33B5B"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1138F44B" w14:textId="77777777" w:rsidR="0041700E" w:rsidRPr="00D363EE" w:rsidRDefault="0041700E" w:rsidP="0041700E">
            <w:pPr>
              <w:pStyle w:val="TableContents"/>
              <w:snapToGrid w:val="0"/>
              <w:jc w:val="center"/>
            </w:pPr>
            <w:r w:rsidRPr="00D363EE">
              <w:t>0,0004</w:t>
            </w:r>
          </w:p>
        </w:tc>
      </w:tr>
      <w:tr w:rsidR="0041700E" w:rsidRPr="009F43DC" w14:paraId="5F1E29B5" w14:textId="77777777" w:rsidTr="00D363EE">
        <w:tc>
          <w:tcPr>
            <w:tcW w:w="1559" w:type="dxa"/>
            <w:vMerge/>
            <w:tcBorders>
              <w:left w:val="single" w:sz="4" w:space="0" w:color="auto"/>
              <w:right w:val="single" w:sz="4" w:space="0" w:color="auto"/>
            </w:tcBorders>
            <w:vAlign w:val="center"/>
          </w:tcPr>
          <w:p w14:paraId="1F16E637"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C8A9DCD"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7CD4A8CC"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055C8676"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499F0328"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7448E866"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2C088D36" w14:textId="77777777" w:rsidR="0041700E" w:rsidRPr="00D363EE" w:rsidRDefault="0041700E" w:rsidP="0041700E">
            <w:pPr>
              <w:pStyle w:val="TableContents"/>
              <w:snapToGrid w:val="0"/>
              <w:jc w:val="center"/>
            </w:pPr>
            <w:r w:rsidRPr="00D363EE">
              <w:t>0,0001</w:t>
            </w:r>
          </w:p>
        </w:tc>
      </w:tr>
      <w:tr w:rsidR="0041700E" w:rsidRPr="009F43DC" w14:paraId="3B23E4C4" w14:textId="77777777" w:rsidTr="00D363EE">
        <w:tc>
          <w:tcPr>
            <w:tcW w:w="1559" w:type="dxa"/>
            <w:vMerge/>
            <w:tcBorders>
              <w:left w:val="single" w:sz="4" w:space="0" w:color="auto"/>
              <w:right w:val="single" w:sz="4" w:space="0" w:color="auto"/>
            </w:tcBorders>
            <w:vAlign w:val="center"/>
          </w:tcPr>
          <w:p w14:paraId="2332DD79"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16720D4" w14:textId="77777777" w:rsidR="0041700E" w:rsidRPr="00D363EE" w:rsidRDefault="0041700E" w:rsidP="0041700E">
            <w:pPr>
              <w:jc w:val="center"/>
              <w:rPr>
                <w:szCs w:val="24"/>
              </w:rPr>
            </w:pPr>
            <w:r w:rsidRPr="00D363EE">
              <w:rPr>
                <w:szCs w:val="24"/>
              </w:rPr>
              <w:t>104</w:t>
            </w:r>
          </w:p>
        </w:tc>
        <w:tc>
          <w:tcPr>
            <w:tcW w:w="3144" w:type="dxa"/>
            <w:tcBorders>
              <w:top w:val="single" w:sz="4" w:space="0" w:color="000000"/>
              <w:left w:val="single" w:sz="4" w:space="0" w:color="000000"/>
              <w:bottom w:val="single" w:sz="4" w:space="0" w:color="000000"/>
              <w:right w:val="single" w:sz="4" w:space="0" w:color="000000"/>
            </w:tcBorders>
            <w:vAlign w:val="center"/>
          </w:tcPr>
          <w:p w14:paraId="1C6355DC"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29E1A1AE"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500451FF"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0CA8FE8" w14:textId="77777777" w:rsidR="0041700E" w:rsidRPr="00D363EE" w:rsidRDefault="0041700E" w:rsidP="0041700E">
            <w:pPr>
              <w:jc w:val="center"/>
              <w:rPr>
                <w:szCs w:val="24"/>
              </w:rPr>
            </w:pPr>
            <w:r w:rsidRPr="00D363EE">
              <w:rPr>
                <w:szCs w:val="24"/>
              </w:rPr>
              <w:t>0,02324</w:t>
            </w:r>
          </w:p>
        </w:tc>
        <w:tc>
          <w:tcPr>
            <w:tcW w:w="3259" w:type="dxa"/>
            <w:tcBorders>
              <w:top w:val="single" w:sz="4" w:space="0" w:color="000000"/>
              <w:left w:val="single" w:sz="4" w:space="0" w:color="000000"/>
              <w:bottom w:val="single" w:sz="4" w:space="0" w:color="000000"/>
              <w:right w:val="single" w:sz="4" w:space="0" w:color="000000"/>
            </w:tcBorders>
            <w:vAlign w:val="center"/>
          </w:tcPr>
          <w:p w14:paraId="05FFA32F" w14:textId="77777777" w:rsidR="0041700E" w:rsidRPr="00D363EE" w:rsidRDefault="0041700E" w:rsidP="0041700E">
            <w:pPr>
              <w:pStyle w:val="TableContents"/>
              <w:snapToGrid w:val="0"/>
              <w:jc w:val="center"/>
            </w:pPr>
            <w:r w:rsidRPr="00D363EE">
              <w:t>0,733</w:t>
            </w:r>
          </w:p>
        </w:tc>
      </w:tr>
      <w:tr w:rsidR="0041700E" w:rsidRPr="009F43DC" w14:paraId="5EF95A4B" w14:textId="77777777" w:rsidTr="00D363EE">
        <w:tc>
          <w:tcPr>
            <w:tcW w:w="1559" w:type="dxa"/>
            <w:vMerge/>
            <w:tcBorders>
              <w:left w:val="single" w:sz="4" w:space="0" w:color="auto"/>
              <w:right w:val="single" w:sz="4" w:space="0" w:color="auto"/>
            </w:tcBorders>
            <w:vAlign w:val="center"/>
          </w:tcPr>
          <w:p w14:paraId="6B0C10DC"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8EFCA12"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2280203"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43E1EF07"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D9BB36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93DC09E" w14:textId="77777777" w:rsidR="0041700E" w:rsidRPr="00D363EE" w:rsidRDefault="0041700E" w:rsidP="0041700E">
            <w:pPr>
              <w:jc w:val="center"/>
              <w:rPr>
                <w:szCs w:val="24"/>
              </w:rPr>
            </w:pPr>
            <w:r w:rsidRPr="00D363EE">
              <w:rPr>
                <w:szCs w:val="24"/>
              </w:rPr>
              <w:t>0,00729</w:t>
            </w:r>
          </w:p>
        </w:tc>
        <w:tc>
          <w:tcPr>
            <w:tcW w:w="3259" w:type="dxa"/>
            <w:tcBorders>
              <w:top w:val="single" w:sz="4" w:space="0" w:color="000000"/>
              <w:left w:val="single" w:sz="4" w:space="0" w:color="000000"/>
              <w:bottom w:val="single" w:sz="4" w:space="0" w:color="auto"/>
              <w:right w:val="single" w:sz="4" w:space="0" w:color="000000"/>
            </w:tcBorders>
            <w:vAlign w:val="center"/>
          </w:tcPr>
          <w:p w14:paraId="01135D92" w14:textId="77777777" w:rsidR="0041700E" w:rsidRPr="00D363EE" w:rsidRDefault="0041700E" w:rsidP="0041700E">
            <w:pPr>
              <w:pStyle w:val="TableContents"/>
              <w:snapToGrid w:val="0"/>
              <w:jc w:val="center"/>
            </w:pPr>
            <w:r w:rsidRPr="00D363EE">
              <w:t>0,230</w:t>
            </w:r>
          </w:p>
        </w:tc>
      </w:tr>
      <w:tr w:rsidR="0041700E" w:rsidRPr="009F43DC" w14:paraId="067632C5" w14:textId="77777777" w:rsidTr="00D363EE">
        <w:tc>
          <w:tcPr>
            <w:tcW w:w="1559" w:type="dxa"/>
            <w:vMerge/>
            <w:tcBorders>
              <w:left w:val="single" w:sz="4" w:space="0" w:color="auto"/>
              <w:right w:val="single" w:sz="4" w:space="0" w:color="auto"/>
            </w:tcBorders>
            <w:vAlign w:val="center"/>
          </w:tcPr>
          <w:p w14:paraId="1F09C831"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551AFAE"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39CD82AC"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1C1ADFDF"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4E0B2A41"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1D60DAF4"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27BC863A" w14:textId="77777777" w:rsidR="0041700E" w:rsidRPr="00D363EE" w:rsidRDefault="0041700E" w:rsidP="0041700E">
            <w:pPr>
              <w:pStyle w:val="TableContents"/>
              <w:snapToGrid w:val="0"/>
              <w:jc w:val="center"/>
            </w:pPr>
            <w:r w:rsidRPr="00D363EE">
              <w:t>0,013</w:t>
            </w:r>
          </w:p>
        </w:tc>
      </w:tr>
      <w:tr w:rsidR="0041700E" w:rsidRPr="009F43DC" w14:paraId="390ECE72" w14:textId="77777777" w:rsidTr="00D363EE">
        <w:tc>
          <w:tcPr>
            <w:tcW w:w="1559" w:type="dxa"/>
            <w:vMerge/>
            <w:tcBorders>
              <w:left w:val="single" w:sz="4" w:space="0" w:color="auto"/>
              <w:right w:val="single" w:sz="4" w:space="0" w:color="auto"/>
            </w:tcBorders>
            <w:vAlign w:val="center"/>
          </w:tcPr>
          <w:p w14:paraId="7F865EEB"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0F455C7"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188BAF9A"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41DC6789"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3F7CBC46"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2F4FAA8A"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1E4E3332" w14:textId="77777777" w:rsidR="0041700E" w:rsidRPr="00D363EE" w:rsidRDefault="0041700E" w:rsidP="0041700E">
            <w:pPr>
              <w:pStyle w:val="TableContents"/>
              <w:snapToGrid w:val="0"/>
              <w:jc w:val="center"/>
            </w:pPr>
            <w:r w:rsidRPr="00D363EE">
              <w:t>0,008</w:t>
            </w:r>
          </w:p>
        </w:tc>
      </w:tr>
      <w:tr w:rsidR="0041700E" w:rsidRPr="009F43DC" w14:paraId="68FDC47E" w14:textId="77777777" w:rsidTr="00D363EE">
        <w:tc>
          <w:tcPr>
            <w:tcW w:w="1559" w:type="dxa"/>
            <w:vMerge/>
            <w:tcBorders>
              <w:left w:val="single" w:sz="4" w:space="0" w:color="auto"/>
              <w:right w:val="single" w:sz="4" w:space="0" w:color="auto"/>
            </w:tcBorders>
            <w:vAlign w:val="center"/>
          </w:tcPr>
          <w:p w14:paraId="0812B79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11AF7D2"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12A221D0"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70F7D8F7"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6F4B629B"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3A12BD49"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7BF45F6D" w14:textId="77777777" w:rsidR="0041700E" w:rsidRPr="00D363EE" w:rsidRDefault="0041700E" w:rsidP="0041700E">
            <w:pPr>
              <w:pStyle w:val="TableContents"/>
              <w:snapToGrid w:val="0"/>
              <w:jc w:val="center"/>
            </w:pPr>
            <w:r w:rsidRPr="00D363EE">
              <w:t>0,0004</w:t>
            </w:r>
          </w:p>
        </w:tc>
      </w:tr>
      <w:tr w:rsidR="0041700E" w:rsidRPr="009F43DC" w14:paraId="0C8AD224" w14:textId="77777777" w:rsidTr="00D363EE">
        <w:tc>
          <w:tcPr>
            <w:tcW w:w="1559" w:type="dxa"/>
            <w:vMerge/>
            <w:tcBorders>
              <w:left w:val="single" w:sz="4" w:space="0" w:color="auto"/>
              <w:right w:val="single" w:sz="4" w:space="0" w:color="auto"/>
            </w:tcBorders>
            <w:vAlign w:val="center"/>
          </w:tcPr>
          <w:p w14:paraId="6A680531"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39C0676"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03B0B8A9"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2DA8CC11"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3FA96325"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604D5A68"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12922B10" w14:textId="77777777" w:rsidR="0041700E" w:rsidRPr="00D363EE" w:rsidRDefault="0041700E" w:rsidP="0041700E">
            <w:pPr>
              <w:pStyle w:val="TableContents"/>
              <w:snapToGrid w:val="0"/>
              <w:jc w:val="center"/>
            </w:pPr>
            <w:r w:rsidRPr="00D363EE">
              <w:t>0,0001</w:t>
            </w:r>
          </w:p>
        </w:tc>
      </w:tr>
      <w:tr w:rsidR="0041700E" w:rsidRPr="009F43DC" w14:paraId="39B88AF5" w14:textId="77777777" w:rsidTr="00D363EE">
        <w:tc>
          <w:tcPr>
            <w:tcW w:w="1559" w:type="dxa"/>
            <w:vMerge/>
            <w:tcBorders>
              <w:left w:val="single" w:sz="4" w:space="0" w:color="auto"/>
              <w:right w:val="single" w:sz="4" w:space="0" w:color="auto"/>
            </w:tcBorders>
            <w:vAlign w:val="center"/>
          </w:tcPr>
          <w:p w14:paraId="44AC73F0"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6E89542" w14:textId="77777777" w:rsidR="0041700E" w:rsidRPr="00D363EE" w:rsidRDefault="0041700E" w:rsidP="0041700E">
            <w:pPr>
              <w:jc w:val="center"/>
              <w:rPr>
                <w:szCs w:val="24"/>
              </w:rPr>
            </w:pPr>
            <w:r w:rsidRPr="00D363EE">
              <w:rPr>
                <w:szCs w:val="24"/>
              </w:rPr>
              <w:t>105</w:t>
            </w:r>
          </w:p>
        </w:tc>
        <w:tc>
          <w:tcPr>
            <w:tcW w:w="3144" w:type="dxa"/>
            <w:tcBorders>
              <w:top w:val="single" w:sz="4" w:space="0" w:color="000000"/>
              <w:left w:val="single" w:sz="4" w:space="0" w:color="000000"/>
              <w:bottom w:val="single" w:sz="4" w:space="0" w:color="000000"/>
              <w:right w:val="single" w:sz="4" w:space="0" w:color="000000"/>
            </w:tcBorders>
            <w:vAlign w:val="center"/>
          </w:tcPr>
          <w:p w14:paraId="43B2BB00"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3ABCC76B"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73B143B"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30841CC3" w14:textId="77777777" w:rsidR="0041700E" w:rsidRPr="00D363EE" w:rsidRDefault="0041700E" w:rsidP="0041700E">
            <w:pPr>
              <w:jc w:val="center"/>
              <w:rPr>
                <w:szCs w:val="24"/>
              </w:rPr>
            </w:pPr>
            <w:r w:rsidRPr="00D363EE">
              <w:rPr>
                <w:szCs w:val="24"/>
              </w:rPr>
              <w:t>0,02324</w:t>
            </w:r>
          </w:p>
        </w:tc>
        <w:tc>
          <w:tcPr>
            <w:tcW w:w="3259" w:type="dxa"/>
            <w:tcBorders>
              <w:top w:val="single" w:sz="4" w:space="0" w:color="000000"/>
              <w:left w:val="single" w:sz="4" w:space="0" w:color="000000"/>
              <w:bottom w:val="single" w:sz="4" w:space="0" w:color="000000"/>
              <w:right w:val="single" w:sz="4" w:space="0" w:color="000000"/>
            </w:tcBorders>
            <w:vAlign w:val="center"/>
          </w:tcPr>
          <w:p w14:paraId="57502C18" w14:textId="77777777" w:rsidR="0041700E" w:rsidRPr="00D363EE" w:rsidRDefault="0041700E" w:rsidP="0041700E">
            <w:pPr>
              <w:pStyle w:val="TableContents"/>
              <w:snapToGrid w:val="0"/>
              <w:jc w:val="center"/>
            </w:pPr>
            <w:r w:rsidRPr="00D363EE">
              <w:t>0,733</w:t>
            </w:r>
          </w:p>
        </w:tc>
      </w:tr>
      <w:tr w:rsidR="0041700E" w:rsidRPr="009F43DC" w14:paraId="2A9029BD" w14:textId="77777777" w:rsidTr="00D363EE">
        <w:tc>
          <w:tcPr>
            <w:tcW w:w="1559" w:type="dxa"/>
            <w:vMerge/>
            <w:tcBorders>
              <w:left w:val="single" w:sz="4" w:space="0" w:color="auto"/>
              <w:right w:val="single" w:sz="4" w:space="0" w:color="auto"/>
            </w:tcBorders>
            <w:vAlign w:val="center"/>
          </w:tcPr>
          <w:p w14:paraId="77B7A49A"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B32B2B6"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2FED93E"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45E0F34B"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1E260E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4AD7EC0" w14:textId="77777777" w:rsidR="0041700E" w:rsidRPr="00D363EE" w:rsidRDefault="0041700E" w:rsidP="0041700E">
            <w:pPr>
              <w:jc w:val="center"/>
              <w:rPr>
                <w:szCs w:val="24"/>
              </w:rPr>
            </w:pPr>
            <w:r w:rsidRPr="00D363EE">
              <w:rPr>
                <w:szCs w:val="24"/>
              </w:rPr>
              <w:t>0,00729</w:t>
            </w:r>
          </w:p>
        </w:tc>
        <w:tc>
          <w:tcPr>
            <w:tcW w:w="3259" w:type="dxa"/>
            <w:tcBorders>
              <w:top w:val="single" w:sz="4" w:space="0" w:color="000000"/>
              <w:left w:val="single" w:sz="4" w:space="0" w:color="000000"/>
              <w:bottom w:val="single" w:sz="4" w:space="0" w:color="auto"/>
              <w:right w:val="single" w:sz="4" w:space="0" w:color="000000"/>
            </w:tcBorders>
            <w:vAlign w:val="center"/>
          </w:tcPr>
          <w:p w14:paraId="4EE461FE" w14:textId="77777777" w:rsidR="0041700E" w:rsidRPr="00D363EE" w:rsidRDefault="0041700E" w:rsidP="0041700E">
            <w:pPr>
              <w:pStyle w:val="TableContents"/>
              <w:snapToGrid w:val="0"/>
              <w:jc w:val="center"/>
            </w:pPr>
            <w:r w:rsidRPr="00D363EE">
              <w:t>0,230</w:t>
            </w:r>
          </w:p>
        </w:tc>
      </w:tr>
      <w:tr w:rsidR="0041700E" w:rsidRPr="009F43DC" w14:paraId="19A7E344" w14:textId="77777777" w:rsidTr="00D363EE">
        <w:tc>
          <w:tcPr>
            <w:tcW w:w="1559" w:type="dxa"/>
            <w:vMerge/>
            <w:tcBorders>
              <w:left w:val="single" w:sz="4" w:space="0" w:color="auto"/>
              <w:right w:val="single" w:sz="4" w:space="0" w:color="auto"/>
            </w:tcBorders>
            <w:vAlign w:val="center"/>
          </w:tcPr>
          <w:p w14:paraId="779DF0AD"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12725D2"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55E29E43"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71DE5A49"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7A3AA80A"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374D7BD9"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3295032F" w14:textId="77777777" w:rsidR="0041700E" w:rsidRPr="00D363EE" w:rsidRDefault="0041700E" w:rsidP="0041700E">
            <w:pPr>
              <w:pStyle w:val="TableContents"/>
              <w:snapToGrid w:val="0"/>
              <w:jc w:val="center"/>
            </w:pPr>
            <w:r w:rsidRPr="00D363EE">
              <w:t>0,013</w:t>
            </w:r>
          </w:p>
        </w:tc>
      </w:tr>
      <w:tr w:rsidR="0041700E" w:rsidRPr="009F43DC" w14:paraId="6ECCEF81" w14:textId="77777777" w:rsidTr="00D363EE">
        <w:tc>
          <w:tcPr>
            <w:tcW w:w="1559" w:type="dxa"/>
            <w:vMerge/>
            <w:tcBorders>
              <w:left w:val="single" w:sz="4" w:space="0" w:color="auto"/>
              <w:right w:val="single" w:sz="4" w:space="0" w:color="auto"/>
            </w:tcBorders>
            <w:vAlign w:val="center"/>
          </w:tcPr>
          <w:p w14:paraId="58C65C3A"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CCD0392"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00EE475"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065F5657"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12800892"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54D58F05"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1FDCA5AF" w14:textId="77777777" w:rsidR="0041700E" w:rsidRPr="00D363EE" w:rsidRDefault="0041700E" w:rsidP="0041700E">
            <w:pPr>
              <w:pStyle w:val="TableContents"/>
              <w:snapToGrid w:val="0"/>
              <w:jc w:val="center"/>
            </w:pPr>
            <w:r w:rsidRPr="00D363EE">
              <w:t>0,008</w:t>
            </w:r>
          </w:p>
        </w:tc>
      </w:tr>
      <w:tr w:rsidR="0041700E" w:rsidRPr="009F43DC" w14:paraId="656449A6" w14:textId="77777777" w:rsidTr="00D363EE">
        <w:tc>
          <w:tcPr>
            <w:tcW w:w="1559" w:type="dxa"/>
            <w:vMerge/>
            <w:tcBorders>
              <w:left w:val="single" w:sz="4" w:space="0" w:color="auto"/>
              <w:right w:val="single" w:sz="4" w:space="0" w:color="auto"/>
            </w:tcBorders>
            <w:vAlign w:val="center"/>
          </w:tcPr>
          <w:p w14:paraId="470D2C4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F67DEAE"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2ED698F8"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79B7412D"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064C4872"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378402E0"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5E6F0D76" w14:textId="77777777" w:rsidR="0041700E" w:rsidRPr="00D363EE" w:rsidRDefault="0041700E" w:rsidP="0041700E">
            <w:pPr>
              <w:pStyle w:val="TableContents"/>
              <w:snapToGrid w:val="0"/>
              <w:jc w:val="center"/>
            </w:pPr>
            <w:r w:rsidRPr="00D363EE">
              <w:t>0,0004</w:t>
            </w:r>
          </w:p>
        </w:tc>
      </w:tr>
      <w:tr w:rsidR="0041700E" w:rsidRPr="009F43DC" w14:paraId="22EFD5B3" w14:textId="77777777" w:rsidTr="00D363EE">
        <w:tc>
          <w:tcPr>
            <w:tcW w:w="1559" w:type="dxa"/>
            <w:vMerge/>
            <w:tcBorders>
              <w:left w:val="single" w:sz="4" w:space="0" w:color="auto"/>
              <w:right w:val="single" w:sz="4" w:space="0" w:color="auto"/>
            </w:tcBorders>
            <w:vAlign w:val="center"/>
          </w:tcPr>
          <w:p w14:paraId="536A40B7"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E419D66"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264021A1"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0556F396"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73CB69A7"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5DA1134B"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076E062E" w14:textId="77777777" w:rsidR="0041700E" w:rsidRPr="00D363EE" w:rsidRDefault="0041700E" w:rsidP="0041700E">
            <w:pPr>
              <w:pStyle w:val="TableContents"/>
              <w:snapToGrid w:val="0"/>
              <w:jc w:val="center"/>
            </w:pPr>
            <w:r w:rsidRPr="00D363EE">
              <w:t>0,0001</w:t>
            </w:r>
          </w:p>
        </w:tc>
      </w:tr>
      <w:tr w:rsidR="0041700E" w:rsidRPr="009F43DC" w14:paraId="1FDCB8C4" w14:textId="77777777" w:rsidTr="00D363EE">
        <w:tc>
          <w:tcPr>
            <w:tcW w:w="1559" w:type="dxa"/>
            <w:vMerge/>
            <w:tcBorders>
              <w:left w:val="single" w:sz="4" w:space="0" w:color="auto"/>
              <w:right w:val="single" w:sz="4" w:space="0" w:color="auto"/>
            </w:tcBorders>
            <w:vAlign w:val="center"/>
          </w:tcPr>
          <w:p w14:paraId="65E5F656"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422837EE" w14:textId="77777777" w:rsidR="0041700E" w:rsidRPr="00D363EE" w:rsidRDefault="0041700E" w:rsidP="0041700E">
            <w:pPr>
              <w:jc w:val="center"/>
              <w:rPr>
                <w:szCs w:val="24"/>
              </w:rPr>
            </w:pPr>
            <w:r w:rsidRPr="00D363EE">
              <w:rPr>
                <w:szCs w:val="24"/>
              </w:rPr>
              <w:t>106</w:t>
            </w:r>
          </w:p>
        </w:tc>
        <w:tc>
          <w:tcPr>
            <w:tcW w:w="3144" w:type="dxa"/>
            <w:tcBorders>
              <w:top w:val="single" w:sz="4" w:space="0" w:color="000000"/>
              <w:left w:val="single" w:sz="4" w:space="0" w:color="000000"/>
              <w:bottom w:val="single" w:sz="4" w:space="0" w:color="000000"/>
              <w:right w:val="single" w:sz="4" w:space="0" w:color="000000"/>
            </w:tcBorders>
            <w:vAlign w:val="center"/>
          </w:tcPr>
          <w:p w14:paraId="1BF67483"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8E09144"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3A31C91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22FBC2E8" w14:textId="77777777" w:rsidR="0041700E" w:rsidRPr="00D363EE" w:rsidRDefault="0041700E" w:rsidP="0041700E">
            <w:pPr>
              <w:jc w:val="center"/>
              <w:rPr>
                <w:szCs w:val="24"/>
              </w:rPr>
            </w:pPr>
            <w:r w:rsidRPr="00D363EE">
              <w:rPr>
                <w:szCs w:val="24"/>
              </w:rPr>
              <w:t>0,02324</w:t>
            </w:r>
          </w:p>
        </w:tc>
        <w:tc>
          <w:tcPr>
            <w:tcW w:w="3259" w:type="dxa"/>
            <w:tcBorders>
              <w:top w:val="single" w:sz="4" w:space="0" w:color="000000"/>
              <w:left w:val="single" w:sz="4" w:space="0" w:color="000000"/>
              <w:bottom w:val="single" w:sz="4" w:space="0" w:color="000000"/>
              <w:right w:val="single" w:sz="4" w:space="0" w:color="000000"/>
            </w:tcBorders>
            <w:vAlign w:val="center"/>
          </w:tcPr>
          <w:p w14:paraId="2F71126D" w14:textId="77777777" w:rsidR="0041700E" w:rsidRPr="00D363EE" w:rsidRDefault="0041700E" w:rsidP="0041700E">
            <w:pPr>
              <w:pStyle w:val="TableContents"/>
              <w:snapToGrid w:val="0"/>
              <w:jc w:val="center"/>
            </w:pPr>
            <w:r w:rsidRPr="00D363EE">
              <w:t>0,733</w:t>
            </w:r>
          </w:p>
        </w:tc>
      </w:tr>
      <w:tr w:rsidR="0041700E" w:rsidRPr="009F43DC" w14:paraId="679EA70C" w14:textId="77777777" w:rsidTr="00D363EE">
        <w:tc>
          <w:tcPr>
            <w:tcW w:w="1559" w:type="dxa"/>
            <w:vMerge/>
            <w:tcBorders>
              <w:left w:val="single" w:sz="4" w:space="0" w:color="auto"/>
              <w:right w:val="single" w:sz="4" w:space="0" w:color="auto"/>
            </w:tcBorders>
            <w:vAlign w:val="center"/>
          </w:tcPr>
          <w:p w14:paraId="71A8F085"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9201CCB"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5FFD88F6"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1C7C30E4"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36C6767"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50C7CCAF" w14:textId="77777777" w:rsidR="0041700E" w:rsidRPr="00D363EE" w:rsidRDefault="0041700E" w:rsidP="0041700E">
            <w:pPr>
              <w:jc w:val="center"/>
              <w:rPr>
                <w:szCs w:val="24"/>
              </w:rPr>
            </w:pPr>
            <w:r w:rsidRPr="00D363EE">
              <w:rPr>
                <w:szCs w:val="24"/>
              </w:rPr>
              <w:t>0,00729</w:t>
            </w:r>
          </w:p>
        </w:tc>
        <w:tc>
          <w:tcPr>
            <w:tcW w:w="3259" w:type="dxa"/>
            <w:tcBorders>
              <w:top w:val="single" w:sz="4" w:space="0" w:color="000000"/>
              <w:left w:val="single" w:sz="4" w:space="0" w:color="000000"/>
              <w:bottom w:val="single" w:sz="4" w:space="0" w:color="auto"/>
              <w:right w:val="single" w:sz="4" w:space="0" w:color="000000"/>
            </w:tcBorders>
            <w:vAlign w:val="center"/>
          </w:tcPr>
          <w:p w14:paraId="1C042F7E" w14:textId="77777777" w:rsidR="0041700E" w:rsidRPr="00D363EE" w:rsidRDefault="0041700E" w:rsidP="0041700E">
            <w:pPr>
              <w:pStyle w:val="TableContents"/>
              <w:snapToGrid w:val="0"/>
              <w:jc w:val="center"/>
            </w:pPr>
            <w:r w:rsidRPr="00D363EE">
              <w:t>0,230</w:t>
            </w:r>
          </w:p>
        </w:tc>
      </w:tr>
      <w:tr w:rsidR="0041700E" w:rsidRPr="009F43DC" w14:paraId="2F3A37E9" w14:textId="77777777" w:rsidTr="00D363EE">
        <w:tc>
          <w:tcPr>
            <w:tcW w:w="1559" w:type="dxa"/>
            <w:vMerge/>
            <w:tcBorders>
              <w:left w:val="single" w:sz="4" w:space="0" w:color="auto"/>
              <w:right w:val="single" w:sz="4" w:space="0" w:color="auto"/>
            </w:tcBorders>
            <w:vAlign w:val="center"/>
          </w:tcPr>
          <w:p w14:paraId="4C7B72FE"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6F748E0"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47B3819B"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4C7FF50B"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63E889C0"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6AF97406"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7EE4EBE2" w14:textId="77777777" w:rsidR="0041700E" w:rsidRPr="00D363EE" w:rsidRDefault="0041700E" w:rsidP="0041700E">
            <w:pPr>
              <w:pStyle w:val="TableContents"/>
              <w:snapToGrid w:val="0"/>
              <w:jc w:val="center"/>
            </w:pPr>
            <w:r w:rsidRPr="00D363EE">
              <w:t>0,013</w:t>
            </w:r>
          </w:p>
        </w:tc>
      </w:tr>
      <w:tr w:rsidR="0041700E" w:rsidRPr="009F43DC" w14:paraId="7877EDB2" w14:textId="77777777" w:rsidTr="00D363EE">
        <w:tc>
          <w:tcPr>
            <w:tcW w:w="1559" w:type="dxa"/>
            <w:vMerge/>
            <w:tcBorders>
              <w:left w:val="single" w:sz="4" w:space="0" w:color="auto"/>
              <w:right w:val="single" w:sz="4" w:space="0" w:color="auto"/>
            </w:tcBorders>
            <w:vAlign w:val="center"/>
          </w:tcPr>
          <w:p w14:paraId="677FB464"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9385CDC"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24F396A"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645A7B03"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7E2E0451"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46689CA6"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364E64A5" w14:textId="77777777" w:rsidR="0041700E" w:rsidRPr="00D363EE" w:rsidRDefault="0041700E" w:rsidP="0041700E">
            <w:pPr>
              <w:pStyle w:val="TableContents"/>
              <w:snapToGrid w:val="0"/>
              <w:jc w:val="center"/>
            </w:pPr>
            <w:r w:rsidRPr="00D363EE">
              <w:t>0,008</w:t>
            </w:r>
          </w:p>
        </w:tc>
      </w:tr>
      <w:tr w:rsidR="0041700E" w:rsidRPr="009F43DC" w14:paraId="294BF364" w14:textId="77777777" w:rsidTr="00D363EE">
        <w:tc>
          <w:tcPr>
            <w:tcW w:w="1559" w:type="dxa"/>
            <w:vMerge/>
            <w:tcBorders>
              <w:left w:val="single" w:sz="4" w:space="0" w:color="auto"/>
              <w:right w:val="single" w:sz="4" w:space="0" w:color="auto"/>
            </w:tcBorders>
            <w:vAlign w:val="center"/>
          </w:tcPr>
          <w:p w14:paraId="2BE6CB1D"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00ADE57"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4C00A265"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4F62E105"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1F5F5EFA"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28CB4E5A"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1A8988A5" w14:textId="77777777" w:rsidR="0041700E" w:rsidRPr="00D363EE" w:rsidRDefault="0041700E" w:rsidP="0041700E">
            <w:pPr>
              <w:pStyle w:val="TableContents"/>
              <w:snapToGrid w:val="0"/>
              <w:jc w:val="center"/>
            </w:pPr>
            <w:r w:rsidRPr="00D363EE">
              <w:t>0,0004</w:t>
            </w:r>
          </w:p>
        </w:tc>
      </w:tr>
      <w:tr w:rsidR="0041700E" w:rsidRPr="009F43DC" w14:paraId="1E74A40E" w14:textId="77777777" w:rsidTr="00D363EE">
        <w:tc>
          <w:tcPr>
            <w:tcW w:w="1559" w:type="dxa"/>
            <w:vMerge/>
            <w:tcBorders>
              <w:left w:val="single" w:sz="4" w:space="0" w:color="auto"/>
              <w:right w:val="single" w:sz="4" w:space="0" w:color="auto"/>
            </w:tcBorders>
            <w:vAlign w:val="center"/>
          </w:tcPr>
          <w:p w14:paraId="61C507D0"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EC99126"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75D24FCB"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204C1BA7"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22CDA7B7"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46A7ED59"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33494F51" w14:textId="77777777" w:rsidR="0041700E" w:rsidRPr="00D363EE" w:rsidRDefault="0041700E" w:rsidP="0041700E">
            <w:pPr>
              <w:pStyle w:val="TableContents"/>
              <w:snapToGrid w:val="0"/>
              <w:jc w:val="center"/>
            </w:pPr>
            <w:r w:rsidRPr="00D363EE">
              <w:t>0,0001</w:t>
            </w:r>
          </w:p>
        </w:tc>
      </w:tr>
      <w:tr w:rsidR="0041700E" w:rsidRPr="009F43DC" w14:paraId="2209D45D" w14:textId="77777777" w:rsidTr="00D363EE">
        <w:tc>
          <w:tcPr>
            <w:tcW w:w="1559" w:type="dxa"/>
            <w:vMerge/>
            <w:tcBorders>
              <w:left w:val="single" w:sz="4" w:space="0" w:color="auto"/>
              <w:right w:val="single" w:sz="4" w:space="0" w:color="auto"/>
            </w:tcBorders>
            <w:vAlign w:val="center"/>
          </w:tcPr>
          <w:p w14:paraId="7BC66774"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057BBA17" w14:textId="77777777" w:rsidR="0041700E" w:rsidRPr="00D363EE" w:rsidRDefault="0041700E" w:rsidP="0041700E">
            <w:pPr>
              <w:jc w:val="center"/>
              <w:rPr>
                <w:szCs w:val="24"/>
              </w:rPr>
            </w:pPr>
            <w:r w:rsidRPr="00D363EE">
              <w:rPr>
                <w:szCs w:val="24"/>
              </w:rPr>
              <w:t>107</w:t>
            </w:r>
          </w:p>
        </w:tc>
        <w:tc>
          <w:tcPr>
            <w:tcW w:w="3144" w:type="dxa"/>
            <w:tcBorders>
              <w:top w:val="single" w:sz="4" w:space="0" w:color="000000"/>
              <w:left w:val="single" w:sz="4" w:space="0" w:color="000000"/>
              <w:bottom w:val="single" w:sz="4" w:space="0" w:color="000000"/>
              <w:right w:val="single" w:sz="4" w:space="0" w:color="000000"/>
            </w:tcBorders>
            <w:vAlign w:val="center"/>
          </w:tcPr>
          <w:p w14:paraId="769EBC06"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2A030CF"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167D4E24"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602B85DB" w14:textId="77777777" w:rsidR="0041700E" w:rsidRPr="00D363EE" w:rsidRDefault="0041700E" w:rsidP="0041700E">
            <w:pPr>
              <w:jc w:val="center"/>
              <w:rPr>
                <w:szCs w:val="24"/>
              </w:rPr>
            </w:pPr>
            <w:r w:rsidRPr="00D363EE">
              <w:rPr>
                <w:szCs w:val="24"/>
              </w:rPr>
              <w:t>0,02324</w:t>
            </w:r>
          </w:p>
        </w:tc>
        <w:tc>
          <w:tcPr>
            <w:tcW w:w="3259" w:type="dxa"/>
            <w:tcBorders>
              <w:top w:val="single" w:sz="4" w:space="0" w:color="000000"/>
              <w:left w:val="single" w:sz="4" w:space="0" w:color="000000"/>
              <w:bottom w:val="single" w:sz="4" w:space="0" w:color="000000"/>
              <w:right w:val="single" w:sz="4" w:space="0" w:color="000000"/>
            </w:tcBorders>
            <w:vAlign w:val="center"/>
          </w:tcPr>
          <w:p w14:paraId="00BB070B" w14:textId="77777777" w:rsidR="0041700E" w:rsidRPr="00D363EE" w:rsidRDefault="0041700E" w:rsidP="0041700E">
            <w:pPr>
              <w:pStyle w:val="TableContents"/>
              <w:snapToGrid w:val="0"/>
              <w:jc w:val="center"/>
            </w:pPr>
            <w:r w:rsidRPr="00D363EE">
              <w:t>0,733</w:t>
            </w:r>
          </w:p>
        </w:tc>
      </w:tr>
      <w:tr w:rsidR="0041700E" w:rsidRPr="009F43DC" w14:paraId="3F39E727" w14:textId="77777777" w:rsidTr="00D363EE">
        <w:tc>
          <w:tcPr>
            <w:tcW w:w="1559" w:type="dxa"/>
            <w:vMerge/>
            <w:tcBorders>
              <w:left w:val="single" w:sz="4" w:space="0" w:color="auto"/>
              <w:right w:val="single" w:sz="4" w:space="0" w:color="auto"/>
            </w:tcBorders>
            <w:vAlign w:val="center"/>
          </w:tcPr>
          <w:p w14:paraId="6E24C36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36A61E4"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33A1A8D"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1719924E"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B0E703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3F3921A" w14:textId="77777777" w:rsidR="0041700E" w:rsidRPr="00D363EE" w:rsidRDefault="0041700E" w:rsidP="0041700E">
            <w:pPr>
              <w:jc w:val="center"/>
              <w:rPr>
                <w:szCs w:val="24"/>
              </w:rPr>
            </w:pPr>
            <w:r w:rsidRPr="00D363EE">
              <w:rPr>
                <w:szCs w:val="24"/>
              </w:rPr>
              <w:t>0,00729</w:t>
            </w:r>
          </w:p>
        </w:tc>
        <w:tc>
          <w:tcPr>
            <w:tcW w:w="3259" w:type="dxa"/>
            <w:tcBorders>
              <w:top w:val="single" w:sz="4" w:space="0" w:color="000000"/>
              <w:left w:val="single" w:sz="4" w:space="0" w:color="000000"/>
              <w:bottom w:val="single" w:sz="4" w:space="0" w:color="auto"/>
              <w:right w:val="single" w:sz="4" w:space="0" w:color="000000"/>
            </w:tcBorders>
            <w:vAlign w:val="center"/>
          </w:tcPr>
          <w:p w14:paraId="323891B0" w14:textId="77777777" w:rsidR="0041700E" w:rsidRPr="00D363EE" w:rsidRDefault="0041700E" w:rsidP="0041700E">
            <w:pPr>
              <w:pStyle w:val="TableContents"/>
              <w:snapToGrid w:val="0"/>
              <w:jc w:val="center"/>
            </w:pPr>
            <w:r w:rsidRPr="00D363EE">
              <w:t>0,230</w:t>
            </w:r>
          </w:p>
        </w:tc>
      </w:tr>
      <w:tr w:rsidR="0041700E" w:rsidRPr="009F43DC" w14:paraId="60CD23EF" w14:textId="77777777" w:rsidTr="00D363EE">
        <w:tc>
          <w:tcPr>
            <w:tcW w:w="1559" w:type="dxa"/>
            <w:vMerge/>
            <w:tcBorders>
              <w:left w:val="single" w:sz="4" w:space="0" w:color="auto"/>
              <w:right w:val="single" w:sz="4" w:space="0" w:color="auto"/>
            </w:tcBorders>
            <w:vAlign w:val="center"/>
          </w:tcPr>
          <w:p w14:paraId="2B65915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284BB92"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691CC680"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0FF7FD16"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37B4EDA4"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330D6C58"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2502358D" w14:textId="77777777" w:rsidR="0041700E" w:rsidRPr="00D363EE" w:rsidRDefault="0041700E" w:rsidP="0041700E">
            <w:pPr>
              <w:pStyle w:val="TableContents"/>
              <w:snapToGrid w:val="0"/>
              <w:jc w:val="center"/>
            </w:pPr>
            <w:r w:rsidRPr="00D363EE">
              <w:t>0,013</w:t>
            </w:r>
          </w:p>
        </w:tc>
      </w:tr>
      <w:tr w:rsidR="0041700E" w:rsidRPr="009F43DC" w14:paraId="2681FF96" w14:textId="77777777" w:rsidTr="00D363EE">
        <w:tc>
          <w:tcPr>
            <w:tcW w:w="1559" w:type="dxa"/>
            <w:vMerge/>
            <w:tcBorders>
              <w:left w:val="single" w:sz="4" w:space="0" w:color="auto"/>
              <w:right w:val="single" w:sz="4" w:space="0" w:color="auto"/>
            </w:tcBorders>
            <w:vAlign w:val="center"/>
          </w:tcPr>
          <w:p w14:paraId="38E86D21"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7AF54A5"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2C4F06A0"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6EBDE2F1"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05B827F2"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04E13414"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4E97897A" w14:textId="77777777" w:rsidR="0041700E" w:rsidRPr="00D363EE" w:rsidRDefault="0041700E" w:rsidP="0041700E">
            <w:pPr>
              <w:pStyle w:val="TableContents"/>
              <w:snapToGrid w:val="0"/>
              <w:jc w:val="center"/>
            </w:pPr>
            <w:r w:rsidRPr="00D363EE">
              <w:t>0,008</w:t>
            </w:r>
          </w:p>
        </w:tc>
      </w:tr>
      <w:tr w:rsidR="0041700E" w:rsidRPr="009F43DC" w14:paraId="1B555F74" w14:textId="77777777" w:rsidTr="00D363EE">
        <w:tc>
          <w:tcPr>
            <w:tcW w:w="1559" w:type="dxa"/>
            <w:vMerge/>
            <w:tcBorders>
              <w:left w:val="single" w:sz="4" w:space="0" w:color="auto"/>
              <w:right w:val="single" w:sz="4" w:space="0" w:color="auto"/>
            </w:tcBorders>
            <w:vAlign w:val="center"/>
          </w:tcPr>
          <w:p w14:paraId="6436F767"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BBE296C"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3947E981"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16D5C877"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22784577"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B0D9D99"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5463FFB3" w14:textId="77777777" w:rsidR="0041700E" w:rsidRPr="00D363EE" w:rsidRDefault="0041700E" w:rsidP="0041700E">
            <w:pPr>
              <w:pStyle w:val="TableContents"/>
              <w:snapToGrid w:val="0"/>
              <w:jc w:val="center"/>
            </w:pPr>
            <w:r w:rsidRPr="00D363EE">
              <w:t>0,0004</w:t>
            </w:r>
          </w:p>
        </w:tc>
      </w:tr>
      <w:tr w:rsidR="0041700E" w:rsidRPr="009F43DC" w14:paraId="0F0A5532" w14:textId="77777777" w:rsidTr="00D363EE">
        <w:tc>
          <w:tcPr>
            <w:tcW w:w="1559" w:type="dxa"/>
            <w:vMerge/>
            <w:tcBorders>
              <w:left w:val="single" w:sz="4" w:space="0" w:color="auto"/>
              <w:right w:val="single" w:sz="4" w:space="0" w:color="auto"/>
            </w:tcBorders>
            <w:vAlign w:val="center"/>
          </w:tcPr>
          <w:p w14:paraId="353BAE6C"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D9F3170"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6F38651C"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618BD1B0"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4BF84A24"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0F4134ED"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53982683" w14:textId="77777777" w:rsidR="0041700E" w:rsidRPr="00D363EE" w:rsidRDefault="0041700E" w:rsidP="0041700E">
            <w:pPr>
              <w:pStyle w:val="TableContents"/>
              <w:snapToGrid w:val="0"/>
              <w:jc w:val="center"/>
            </w:pPr>
            <w:r w:rsidRPr="00D363EE">
              <w:t>0,0001</w:t>
            </w:r>
          </w:p>
        </w:tc>
      </w:tr>
      <w:tr w:rsidR="0041700E" w:rsidRPr="009F43DC" w14:paraId="5BAEB0DD" w14:textId="77777777" w:rsidTr="00D363EE">
        <w:tc>
          <w:tcPr>
            <w:tcW w:w="1559" w:type="dxa"/>
            <w:vMerge/>
            <w:tcBorders>
              <w:left w:val="single" w:sz="4" w:space="0" w:color="auto"/>
              <w:right w:val="single" w:sz="4" w:space="0" w:color="auto"/>
            </w:tcBorders>
            <w:vAlign w:val="center"/>
          </w:tcPr>
          <w:p w14:paraId="1A731E55"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4D5F5B13" w14:textId="77777777" w:rsidR="0041700E" w:rsidRPr="00D363EE" w:rsidRDefault="0041700E" w:rsidP="0041700E">
            <w:pPr>
              <w:jc w:val="center"/>
              <w:rPr>
                <w:szCs w:val="24"/>
              </w:rPr>
            </w:pPr>
            <w:r w:rsidRPr="00D363EE">
              <w:rPr>
                <w:szCs w:val="24"/>
              </w:rPr>
              <w:t>108</w:t>
            </w:r>
          </w:p>
        </w:tc>
        <w:tc>
          <w:tcPr>
            <w:tcW w:w="3144" w:type="dxa"/>
            <w:tcBorders>
              <w:top w:val="single" w:sz="4" w:space="0" w:color="000000"/>
              <w:left w:val="single" w:sz="4" w:space="0" w:color="000000"/>
              <w:bottom w:val="single" w:sz="4" w:space="0" w:color="000000"/>
              <w:right w:val="single" w:sz="4" w:space="0" w:color="000000"/>
            </w:tcBorders>
            <w:vAlign w:val="center"/>
          </w:tcPr>
          <w:p w14:paraId="5E35CA95"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0A9986F"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1549C028"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495D6C3D" w14:textId="77777777" w:rsidR="0041700E" w:rsidRPr="00D363EE" w:rsidRDefault="0041700E" w:rsidP="0041700E">
            <w:pPr>
              <w:jc w:val="center"/>
              <w:rPr>
                <w:szCs w:val="24"/>
              </w:rPr>
            </w:pPr>
            <w:r w:rsidRPr="00D363EE">
              <w:rPr>
                <w:szCs w:val="24"/>
              </w:rPr>
              <w:t>0,02324</w:t>
            </w:r>
          </w:p>
        </w:tc>
        <w:tc>
          <w:tcPr>
            <w:tcW w:w="3259" w:type="dxa"/>
            <w:tcBorders>
              <w:top w:val="single" w:sz="4" w:space="0" w:color="000000"/>
              <w:left w:val="single" w:sz="4" w:space="0" w:color="000000"/>
              <w:bottom w:val="single" w:sz="4" w:space="0" w:color="000000"/>
              <w:right w:val="single" w:sz="4" w:space="0" w:color="000000"/>
            </w:tcBorders>
            <w:vAlign w:val="center"/>
          </w:tcPr>
          <w:p w14:paraId="200E325C" w14:textId="77777777" w:rsidR="0041700E" w:rsidRPr="00D363EE" w:rsidRDefault="0041700E" w:rsidP="0041700E">
            <w:pPr>
              <w:pStyle w:val="TableContents"/>
              <w:snapToGrid w:val="0"/>
              <w:jc w:val="center"/>
            </w:pPr>
            <w:r w:rsidRPr="00D363EE">
              <w:t>0,733</w:t>
            </w:r>
          </w:p>
        </w:tc>
      </w:tr>
      <w:tr w:rsidR="0041700E" w:rsidRPr="009F43DC" w14:paraId="7BF2EDFF" w14:textId="77777777" w:rsidTr="00D363EE">
        <w:tc>
          <w:tcPr>
            <w:tcW w:w="1559" w:type="dxa"/>
            <w:vMerge/>
            <w:tcBorders>
              <w:left w:val="single" w:sz="4" w:space="0" w:color="auto"/>
              <w:right w:val="single" w:sz="4" w:space="0" w:color="auto"/>
            </w:tcBorders>
            <w:vAlign w:val="center"/>
          </w:tcPr>
          <w:p w14:paraId="57C3E606"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15C68EC"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2131D910"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1060FE8D"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7412227D"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76C2093F" w14:textId="77777777" w:rsidR="0041700E" w:rsidRPr="00D363EE" w:rsidRDefault="0041700E" w:rsidP="0041700E">
            <w:pPr>
              <w:jc w:val="center"/>
              <w:rPr>
                <w:szCs w:val="24"/>
              </w:rPr>
            </w:pPr>
            <w:r w:rsidRPr="00D363EE">
              <w:rPr>
                <w:szCs w:val="24"/>
              </w:rPr>
              <w:t>0,00729</w:t>
            </w:r>
          </w:p>
        </w:tc>
        <w:tc>
          <w:tcPr>
            <w:tcW w:w="3259" w:type="dxa"/>
            <w:tcBorders>
              <w:top w:val="single" w:sz="4" w:space="0" w:color="000000"/>
              <w:left w:val="single" w:sz="4" w:space="0" w:color="000000"/>
              <w:bottom w:val="single" w:sz="4" w:space="0" w:color="auto"/>
              <w:right w:val="single" w:sz="4" w:space="0" w:color="000000"/>
            </w:tcBorders>
            <w:vAlign w:val="center"/>
          </w:tcPr>
          <w:p w14:paraId="0CE9AF33" w14:textId="77777777" w:rsidR="0041700E" w:rsidRPr="00D363EE" w:rsidRDefault="0041700E" w:rsidP="0041700E">
            <w:pPr>
              <w:pStyle w:val="TableContents"/>
              <w:snapToGrid w:val="0"/>
              <w:jc w:val="center"/>
            </w:pPr>
            <w:r w:rsidRPr="00D363EE">
              <w:t>0,230</w:t>
            </w:r>
          </w:p>
        </w:tc>
      </w:tr>
      <w:tr w:rsidR="0041700E" w:rsidRPr="009F43DC" w14:paraId="6F1FD046" w14:textId="77777777" w:rsidTr="00D363EE">
        <w:tc>
          <w:tcPr>
            <w:tcW w:w="1559" w:type="dxa"/>
            <w:vMerge/>
            <w:tcBorders>
              <w:left w:val="single" w:sz="4" w:space="0" w:color="auto"/>
              <w:right w:val="single" w:sz="4" w:space="0" w:color="auto"/>
            </w:tcBorders>
            <w:vAlign w:val="center"/>
          </w:tcPr>
          <w:p w14:paraId="31A151DD"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4CE5970"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4B49E279"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6C820C0E"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54155598"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51818042"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70224E39" w14:textId="77777777" w:rsidR="0041700E" w:rsidRPr="00D363EE" w:rsidRDefault="0041700E" w:rsidP="0041700E">
            <w:pPr>
              <w:pStyle w:val="TableContents"/>
              <w:snapToGrid w:val="0"/>
              <w:jc w:val="center"/>
            </w:pPr>
            <w:r w:rsidRPr="00D363EE">
              <w:t>0,013</w:t>
            </w:r>
          </w:p>
        </w:tc>
      </w:tr>
      <w:tr w:rsidR="0041700E" w:rsidRPr="009F43DC" w14:paraId="4474D4CA" w14:textId="77777777" w:rsidTr="00D363EE">
        <w:tc>
          <w:tcPr>
            <w:tcW w:w="1559" w:type="dxa"/>
            <w:vMerge/>
            <w:tcBorders>
              <w:left w:val="single" w:sz="4" w:space="0" w:color="auto"/>
              <w:right w:val="single" w:sz="4" w:space="0" w:color="auto"/>
            </w:tcBorders>
            <w:vAlign w:val="center"/>
          </w:tcPr>
          <w:p w14:paraId="3285F91A"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8B23508"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47A964E6"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4890A219"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6FA76B0D"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04C2C6FD"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3F5895BA" w14:textId="77777777" w:rsidR="0041700E" w:rsidRPr="00D363EE" w:rsidRDefault="0041700E" w:rsidP="0041700E">
            <w:pPr>
              <w:pStyle w:val="TableContents"/>
              <w:snapToGrid w:val="0"/>
              <w:jc w:val="center"/>
            </w:pPr>
            <w:r w:rsidRPr="00D363EE">
              <w:t>0,008</w:t>
            </w:r>
          </w:p>
        </w:tc>
      </w:tr>
      <w:tr w:rsidR="0041700E" w:rsidRPr="009F43DC" w14:paraId="0463AF63" w14:textId="77777777" w:rsidTr="00D363EE">
        <w:tc>
          <w:tcPr>
            <w:tcW w:w="1559" w:type="dxa"/>
            <w:vMerge/>
            <w:tcBorders>
              <w:left w:val="single" w:sz="4" w:space="0" w:color="auto"/>
              <w:right w:val="single" w:sz="4" w:space="0" w:color="auto"/>
            </w:tcBorders>
            <w:vAlign w:val="center"/>
          </w:tcPr>
          <w:p w14:paraId="51142984"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D898885"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0470871"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701BC4BE"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7457AA3A"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622A60FD"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0ED7B5BC" w14:textId="77777777" w:rsidR="0041700E" w:rsidRPr="00D363EE" w:rsidRDefault="0041700E" w:rsidP="0041700E">
            <w:pPr>
              <w:pStyle w:val="TableContents"/>
              <w:snapToGrid w:val="0"/>
              <w:jc w:val="center"/>
            </w:pPr>
            <w:r w:rsidRPr="00D363EE">
              <w:t>0,0004</w:t>
            </w:r>
          </w:p>
        </w:tc>
      </w:tr>
      <w:tr w:rsidR="0041700E" w:rsidRPr="009F43DC" w14:paraId="2DF2FB87" w14:textId="77777777" w:rsidTr="00D363EE">
        <w:tc>
          <w:tcPr>
            <w:tcW w:w="1559" w:type="dxa"/>
            <w:vMerge/>
            <w:tcBorders>
              <w:left w:val="single" w:sz="4" w:space="0" w:color="auto"/>
              <w:right w:val="single" w:sz="4" w:space="0" w:color="auto"/>
            </w:tcBorders>
            <w:vAlign w:val="center"/>
          </w:tcPr>
          <w:p w14:paraId="7F4C2461"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71C9F04"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100D2703"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639E474C"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4A222B11"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1BDAF9B4"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3AAA2FA7" w14:textId="77777777" w:rsidR="0041700E" w:rsidRPr="00D363EE" w:rsidRDefault="0041700E" w:rsidP="0041700E">
            <w:pPr>
              <w:pStyle w:val="TableContents"/>
              <w:snapToGrid w:val="0"/>
              <w:jc w:val="center"/>
            </w:pPr>
            <w:r w:rsidRPr="00D363EE">
              <w:t>0,0001</w:t>
            </w:r>
          </w:p>
        </w:tc>
      </w:tr>
      <w:tr w:rsidR="0041700E" w:rsidRPr="009F43DC" w14:paraId="6651A58C" w14:textId="77777777" w:rsidTr="00D363EE">
        <w:tc>
          <w:tcPr>
            <w:tcW w:w="1559" w:type="dxa"/>
            <w:vMerge/>
            <w:tcBorders>
              <w:left w:val="single" w:sz="4" w:space="0" w:color="auto"/>
              <w:right w:val="single" w:sz="4" w:space="0" w:color="auto"/>
            </w:tcBorders>
            <w:vAlign w:val="center"/>
          </w:tcPr>
          <w:p w14:paraId="5DA8260F"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16C8FA3F" w14:textId="77777777" w:rsidR="0041700E" w:rsidRPr="00D363EE" w:rsidRDefault="0041700E" w:rsidP="0041700E">
            <w:pPr>
              <w:jc w:val="center"/>
              <w:rPr>
                <w:szCs w:val="24"/>
              </w:rPr>
            </w:pPr>
            <w:r w:rsidRPr="00D363EE">
              <w:rPr>
                <w:szCs w:val="24"/>
              </w:rPr>
              <w:t>109</w:t>
            </w:r>
          </w:p>
        </w:tc>
        <w:tc>
          <w:tcPr>
            <w:tcW w:w="3144" w:type="dxa"/>
            <w:tcBorders>
              <w:top w:val="single" w:sz="4" w:space="0" w:color="000000"/>
              <w:left w:val="single" w:sz="4" w:space="0" w:color="000000"/>
              <w:bottom w:val="single" w:sz="4" w:space="0" w:color="000000"/>
              <w:right w:val="single" w:sz="4" w:space="0" w:color="000000"/>
            </w:tcBorders>
            <w:vAlign w:val="center"/>
          </w:tcPr>
          <w:p w14:paraId="373512D6"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A206E51"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1934D359"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A9CC078" w14:textId="77777777" w:rsidR="0041700E" w:rsidRPr="00D363EE" w:rsidRDefault="0041700E" w:rsidP="0041700E">
            <w:pPr>
              <w:jc w:val="center"/>
              <w:rPr>
                <w:szCs w:val="24"/>
              </w:rPr>
            </w:pPr>
            <w:r w:rsidRPr="00D363EE">
              <w:rPr>
                <w:szCs w:val="24"/>
              </w:rPr>
              <w:t>0,02324</w:t>
            </w:r>
          </w:p>
        </w:tc>
        <w:tc>
          <w:tcPr>
            <w:tcW w:w="3259" w:type="dxa"/>
            <w:tcBorders>
              <w:top w:val="single" w:sz="4" w:space="0" w:color="000000"/>
              <w:left w:val="single" w:sz="4" w:space="0" w:color="000000"/>
              <w:bottom w:val="single" w:sz="4" w:space="0" w:color="000000"/>
              <w:right w:val="single" w:sz="4" w:space="0" w:color="000000"/>
            </w:tcBorders>
            <w:vAlign w:val="center"/>
          </w:tcPr>
          <w:p w14:paraId="0A908BD8" w14:textId="77777777" w:rsidR="0041700E" w:rsidRPr="00D363EE" w:rsidRDefault="0041700E" w:rsidP="0041700E">
            <w:pPr>
              <w:pStyle w:val="TableContents"/>
              <w:snapToGrid w:val="0"/>
              <w:jc w:val="center"/>
            </w:pPr>
            <w:r w:rsidRPr="00D363EE">
              <w:t>0,733</w:t>
            </w:r>
          </w:p>
        </w:tc>
      </w:tr>
      <w:tr w:rsidR="0041700E" w:rsidRPr="009F43DC" w14:paraId="778FF705" w14:textId="77777777" w:rsidTr="00D363EE">
        <w:tc>
          <w:tcPr>
            <w:tcW w:w="1559" w:type="dxa"/>
            <w:vMerge/>
            <w:tcBorders>
              <w:left w:val="single" w:sz="4" w:space="0" w:color="auto"/>
              <w:right w:val="single" w:sz="4" w:space="0" w:color="auto"/>
            </w:tcBorders>
            <w:vAlign w:val="center"/>
          </w:tcPr>
          <w:p w14:paraId="6548E205"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813C4D1"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69724816"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60445CBE"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39A6BC51"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C933A5B" w14:textId="77777777" w:rsidR="0041700E" w:rsidRPr="00D363EE" w:rsidRDefault="0041700E" w:rsidP="0041700E">
            <w:pPr>
              <w:jc w:val="center"/>
              <w:rPr>
                <w:szCs w:val="24"/>
              </w:rPr>
            </w:pPr>
            <w:r w:rsidRPr="00D363EE">
              <w:rPr>
                <w:szCs w:val="24"/>
              </w:rPr>
              <w:t>0,00729</w:t>
            </w:r>
          </w:p>
        </w:tc>
        <w:tc>
          <w:tcPr>
            <w:tcW w:w="3259" w:type="dxa"/>
            <w:tcBorders>
              <w:top w:val="single" w:sz="4" w:space="0" w:color="000000"/>
              <w:left w:val="single" w:sz="4" w:space="0" w:color="000000"/>
              <w:bottom w:val="single" w:sz="4" w:space="0" w:color="auto"/>
              <w:right w:val="single" w:sz="4" w:space="0" w:color="000000"/>
            </w:tcBorders>
            <w:vAlign w:val="center"/>
          </w:tcPr>
          <w:p w14:paraId="4732811C" w14:textId="77777777" w:rsidR="0041700E" w:rsidRPr="00D363EE" w:rsidRDefault="0041700E" w:rsidP="0041700E">
            <w:pPr>
              <w:pStyle w:val="TableContents"/>
              <w:snapToGrid w:val="0"/>
              <w:jc w:val="center"/>
            </w:pPr>
            <w:r w:rsidRPr="00D363EE">
              <w:t>0,230</w:t>
            </w:r>
          </w:p>
        </w:tc>
      </w:tr>
      <w:tr w:rsidR="0041700E" w:rsidRPr="009F43DC" w14:paraId="322273A9" w14:textId="77777777" w:rsidTr="00D363EE">
        <w:tc>
          <w:tcPr>
            <w:tcW w:w="1559" w:type="dxa"/>
            <w:vMerge/>
            <w:tcBorders>
              <w:left w:val="single" w:sz="4" w:space="0" w:color="auto"/>
              <w:right w:val="single" w:sz="4" w:space="0" w:color="auto"/>
            </w:tcBorders>
            <w:vAlign w:val="center"/>
          </w:tcPr>
          <w:p w14:paraId="6904719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A8610DB"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34419673" w14:textId="77777777" w:rsidR="0041700E" w:rsidRPr="00D363EE" w:rsidRDefault="0041700E" w:rsidP="0041700E">
            <w:pPr>
              <w:rPr>
                <w:szCs w:val="24"/>
              </w:rPr>
            </w:pPr>
            <w:r w:rsidRPr="00D363EE">
              <w:rPr>
                <w:color w:val="000000"/>
                <w:szCs w:val="24"/>
              </w:rPr>
              <w:t>Anglies monoksidas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53357B0A" w14:textId="77777777" w:rsidR="0041700E" w:rsidRPr="00D363EE" w:rsidRDefault="0041700E" w:rsidP="0041700E">
            <w:pPr>
              <w:jc w:val="center"/>
              <w:rPr>
                <w:szCs w:val="24"/>
              </w:rPr>
            </w:pPr>
            <w:r w:rsidRPr="00D363EE">
              <w:rPr>
                <w:color w:val="000000"/>
                <w:szCs w:val="24"/>
              </w:rPr>
              <w:t>5917</w:t>
            </w:r>
          </w:p>
        </w:tc>
        <w:tc>
          <w:tcPr>
            <w:tcW w:w="1419" w:type="dxa"/>
            <w:tcBorders>
              <w:top w:val="single" w:sz="4" w:space="0" w:color="auto"/>
              <w:left w:val="single" w:sz="4" w:space="0" w:color="000000"/>
              <w:bottom w:val="single" w:sz="4" w:space="0" w:color="auto"/>
              <w:right w:val="single" w:sz="4" w:space="0" w:color="000000"/>
            </w:tcBorders>
            <w:vAlign w:val="center"/>
          </w:tcPr>
          <w:p w14:paraId="45BE107D"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278B6DCB" w14:textId="77777777" w:rsidR="0041700E" w:rsidRPr="00D363EE" w:rsidRDefault="0041700E" w:rsidP="0041700E">
            <w:pPr>
              <w:jc w:val="center"/>
              <w:rPr>
                <w:szCs w:val="24"/>
              </w:rPr>
            </w:pPr>
            <w:r w:rsidRPr="00D363EE">
              <w:rPr>
                <w:szCs w:val="24"/>
              </w:rPr>
              <w:t>0,00041</w:t>
            </w:r>
          </w:p>
        </w:tc>
        <w:tc>
          <w:tcPr>
            <w:tcW w:w="3259" w:type="dxa"/>
            <w:tcBorders>
              <w:top w:val="single" w:sz="4" w:space="0" w:color="auto"/>
              <w:left w:val="single" w:sz="4" w:space="0" w:color="000000"/>
              <w:bottom w:val="single" w:sz="4" w:space="0" w:color="auto"/>
              <w:right w:val="single" w:sz="4" w:space="0" w:color="000000"/>
            </w:tcBorders>
            <w:vAlign w:val="center"/>
          </w:tcPr>
          <w:p w14:paraId="2AFFCB2E" w14:textId="77777777" w:rsidR="0041700E" w:rsidRPr="00D363EE" w:rsidRDefault="0041700E" w:rsidP="0041700E">
            <w:pPr>
              <w:pStyle w:val="TableContents"/>
              <w:snapToGrid w:val="0"/>
              <w:jc w:val="center"/>
            </w:pPr>
            <w:r w:rsidRPr="00D363EE">
              <w:t>0,013</w:t>
            </w:r>
          </w:p>
        </w:tc>
      </w:tr>
      <w:tr w:rsidR="0041700E" w:rsidRPr="009F43DC" w14:paraId="012F77B3" w14:textId="77777777" w:rsidTr="00D363EE">
        <w:tc>
          <w:tcPr>
            <w:tcW w:w="1559" w:type="dxa"/>
            <w:vMerge/>
            <w:tcBorders>
              <w:left w:val="single" w:sz="4" w:space="0" w:color="auto"/>
              <w:right w:val="single" w:sz="4" w:space="0" w:color="auto"/>
            </w:tcBorders>
            <w:vAlign w:val="center"/>
          </w:tcPr>
          <w:p w14:paraId="6EBBECF7"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A7EA004"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26CD7CAA"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auto"/>
              <w:left w:val="single" w:sz="4" w:space="0" w:color="000000"/>
              <w:bottom w:val="single" w:sz="4" w:space="0" w:color="auto"/>
              <w:right w:val="single" w:sz="4" w:space="0" w:color="000000"/>
            </w:tcBorders>
            <w:vAlign w:val="center"/>
          </w:tcPr>
          <w:p w14:paraId="34345CFA"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auto"/>
              <w:left w:val="single" w:sz="4" w:space="0" w:color="000000"/>
              <w:bottom w:val="single" w:sz="4" w:space="0" w:color="auto"/>
              <w:right w:val="single" w:sz="4" w:space="0" w:color="000000"/>
            </w:tcBorders>
            <w:vAlign w:val="center"/>
          </w:tcPr>
          <w:p w14:paraId="57DFA6C7"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3A0E16D5" w14:textId="77777777" w:rsidR="0041700E" w:rsidRPr="00D363EE" w:rsidRDefault="0041700E" w:rsidP="0041700E">
            <w:pPr>
              <w:jc w:val="center"/>
              <w:rPr>
                <w:szCs w:val="24"/>
              </w:rPr>
            </w:pPr>
            <w:r w:rsidRPr="00D363EE">
              <w:rPr>
                <w:szCs w:val="24"/>
              </w:rPr>
              <w:t>0,00025</w:t>
            </w:r>
          </w:p>
        </w:tc>
        <w:tc>
          <w:tcPr>
            <w:tcW w:w="3259" w:type="dxa"/>
            <w:tcBorders>
              <w:top w:val="single" w:sz="4" w:space="0" w:color="auto"/>
              <w:left w:val="single" w:sz="4" w:space="0" w:color="000000"/>
              <w:bottom w:val="single" w:sz="4" w:space="0" w:color="auto"/>
              <w:right w:val="single" w:sz="4" w:space="0" w:color="000000"/>
            </w:tcBorders>
            <w:vAlign w:val="center"/>
          </w:tcPr>
          <w:p w14:paraId="498EAA7E" w14:textId="77777777" w:rsidR="0041700E" w:rsidRPr="00D363EE" w:rsidRDefault="0041700E" w:rsidP="0041700E">
            <w:pPr>
              <w:pStyle w:val="TableContents"/>
              <w:snapToGrid w:val="0"/>
              <w:jc w:val="center"/>
            </w:pPr>
            <w:r w:rsidRPr="00D363EE">
              <w:t>0,008</w:t>
            </w:r>
          </w:p>
        </w:tc>
      </w:tr>
      <w:tr w:rsidR="0041700E" w:rsidRPr="009F43DC" w14:paraId="107A4853" w14:textId="77777777" w:rsidTr="00D363EE">
        <w:tc>
          <w:tcPr>
            <w:tcW w:w="1559" w:type="dxa"/>
            <w:vMerge/>
            <w:tcBorders>
              <w:left w:val="single" w:sz="4" w:space="0" w:color="auto"/>
              <w:right w:val="single" w:sz="4" w:space="0" w:color="auto"/>
            </w:tcBorders>
            <w:vAlign w:val="center"/>
          </w:tcPr>
          <w:p w14:paraId="150FABED"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54368C9"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5617A326"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63DACCDF"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5BF263EC"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CF03790"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auto"/>
              <w:right w:val="single" w:sz="4" w:space="0" w:color="000000"/>
            </w:tcBorders>
            <w:vAlign w:val="center"/>
          </w:tcPr>
          <w:p w14:paraId="26907F8F" w14:textId="77777777" w:rsidR="0041700E" w:rsidRPr="00D363EE" w:rsidRDefault="0041700E" w:rsidP="0041700E">
            <w:pPr>
              <w:pStyle w:val="TableContents"/>
              <w:snapToGrid w:val="0"/>
              <w:jc w:val="center"/>
            </w:pPr>
            <w:r w:rsidRPr="00D363EE">
              <w:t>0,0004</w:t>
            </w:r>
          </w:p>
        </w:tc>
      </w:tr>
      <w:tr w:rsidR="0041700E" w:rsidRPr="009F43DC" w14:paraId="646F7276" w14:textId="77777777" w:rsidTr="00D363EE">
        <w:tc>
          <w:tcPr>
            <w:tcW w:w="1559" w:type="dxa"/>
            <w:vMerge/>
            <w:tcBorders>
              <w:left w:val="single" w:sz="4" w:space="0" w:color="auto"/>
              <w:bottom w:val="single" w:sz="4" w:space="0" w:color="auto"/>
              <w:right w:val="single" w:sz="4" w:space="0" w:color="auto"/>
            </w:tcBorders>
            <w:vAlign w:val="center"/>
          </w:tcPr>
          <w:p w14:paraId="3E35548C"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EF941C6"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000000"/>
              <w:right w:val="single" w:sz="4" w:space="0" w:color="000000"/>
            </w:tcBorders>
            <w:vAlign w:val="center"/>
          </w:tcPr>
          <w:p w14:paraId="5B5D0446"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1A79C5E0"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4CA8F10D"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000000"/>
              <w:right w:val="single" w:sz="4" w:space="0" w:color="000000"/>
            </w:tcBorders>
            <w:vAlign w:val="center"/>
          </w:tcPr>
          <w:p w14:paraId="08344EED" w14:textId="77777777" w:rsidR="0041700E" w:rsidRPr="00D363EE" w:rsidRDefault="0041700E" w:rsidP="0041700E">
            <w:pPr>
              <w:jc w:val="center"/>
              <w:rPr>
                <w:szCs w:val="24"/>
              </w:rPr>
            </w:pPr>
            <w:r w:rsidRPr="00D363EE">
              <w:rPr>
                <w:szCs w:val="24"/>
              </w:rPr>
              <w:t>0,00001</w:t>
            </w:r>
          </w:p>
        </w:tc>
        <w:tc>
          <w:tcPr>
            <w:tcW w:w="3259" w:type="dxa"/>
            <w:tcBorders>
              <w:top w:val="single" w:sz="4" w:space="0" w:color="auto"/>
              <w:left w:val="single" w:sz="4" w:space="0" w:color="000000"/>
              <w:bottom w:val="single" w:sz="4" w:space="0" w:color="000000"/>
              <w:right w:val="single" w:sz="4" w:space="0" w:color="000000"/>
            </w:tcBorders>
            <w:vAlign w:val="center"/>
          </w:tcPr>
          <w:p w14:paraId="59C48D59" w14:textId="77777777" w:rsidR="0041700E" w:rsidRPr="00D363EE" w:rsidRDefault="0041700E" w:rsidP="0041700E">
            <w:pPr>
              <w:pStyle w:val="TableContents"/>
              <w:snapToGrid w:val="0"/>
              <w:jc w:val="center"/>
            </w:pPr>
            <w:r w:rsidRPr="00D363EE">
              <w:t>0,0001</w:t>
            </w:r>
          </w:p>
        </w:tc>
      </w:tr>
      <w:tr w:rsidR="0041700E" w:rsidRPr="009F43DC" w14:paraId="4A245807" w14:textId="77777777" w:rsidTr="00D363EE">
        <w:tc>
          <w:tcPr>
            <w:tcW w:w="1559" w:type="dxa"/>
            <w:vMerge w:val="restart"/>
            <w:tcBorders>
              <w:left w:val="single" w:sz="4" w:space="0" w:color="auto"/>
              <w:right w:val="single" w:sz="4" w:space="0" w:color="auto"/>
            </w:tcBorders>
            <w:vAlign w:val="center"/>
          </w:tcPr>
          <w:p w14:paraId="2286FE9F" w14:textId="77777777" w:rsidR="0041700E" w:rsidRPr="00D363EE" w:rsidRDefault="0041700E" w:rsidP="0041700E">
            <w:pPr>
              <w:jc w:val="center"/>
              <w:rPr>
                <w:szCs w:val="24"/>
                <w:lang w:eastAsia="lt-LT"/>
              </w:rPr>
            </w:pPr>
            <w:r w:rsidRPr="00D363EE">
              <w:rPr>
                <w:szCs w:val="24"/>
                <w:lang w:eastAsia="lt-LT"/>
              </w:rPr>
              <w:t>6 paukštidė</w:t>
            </w:r>
          </w:p>
        </w:tc>
        <w:tc>
          <w:tcPr>
            <w:tcW w:w="1246" w:type="dxa"/>
            <w:gridSpan w:val="2"/>
            <w:vMerge w:val="restart"/>
            <w:tcBorders>
              <w:top w:val="single" w:sz="4" w:space="0" w:color="000000"/>
              <w:left w:val="single" w:sz="4" w:space="0" w:color="000000"/>
              <w:right w:val="single" w:sz="4" w:space="0" w:color="000000"/>
            </w:tcBorders>
            <w:vAlign w:val="center"/>
          </w:tcPr>
          <w:p w14:paraId="2FE2E6DD" w14:textId="77777777" w:rsidR="0041700E" w:rsidRPr="00D363EE" w:rsidRDefault="0041700E" w:rsidP="0041700E">
            <w:pPr>
              <w:jc w:val="center"/>
              <w:rPr>
                <w:szCs w:val="24"/>
              </w:rPr>
            </w:pPr>
            <w:r w:rsidRPr="00D363EE">
              <w:rPr>
                <w:szCs w:val="24"/>
              </w:rPr>
              <w:t>110</w:t>
            </w:r>
          </w:p>
        </w:tc>
        <w:tc>
          <w:tcPr>
            <w:tcW w:w="3144" w:type="dxa"/>
            <w:tcBorders>
              <w:top w:val="single" w:sz="4" w:space="0" w:color="000000"/>
              <w:left w:val="single" w:sz="4" w:space="0" w:color="000000"/>
              <w:bottom w:val="single" w:sz="4" w:space="0" w:color="000000"/>
              <w:right w:val="single" w:sz="4" w:space="0" w:color="000000"/>
            </w:tcBorders>
            <w:vAlign w:val="center"/>
          </w:tcPr>
          <w:p w14:paraId="2EBF829B"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4023161"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32D0B2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21120B2"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7620247A" w14:textId="77777777" w:rsidR="0041700E" w:rsidRPr="00D363EE" w:rsidRDefault="0041700E" w:rsidP="0041700E">
            <w:pPr>
              <w:pStyle w:val="TableContents"/>
              <w:snapToGrid w:val="0"/>
              <w:jc w:val="center"/>
            </w:pPr>
            <w:r w:rsidRPr="00D363EE">
              <w:t>1,333</w:t>
            </w:r>
          </w:p>
        </w:tc>
      </w:tr>
      <w:tr w:rsidR="0041700E" w:rsidRPr="009F43DC" w14:paraId="47A65B90" w14:textId="77777777" w:rsidTr="00D363EE">
        <w:tc>
          <w:tcPr>
            <w:tcW w:w="1559" w:type="dxa"/>
            <w:vMerge/>
            <w:tcBorders>
              <w:left w:val="single" w:sz="4" w:space="0" w:color="auto"/>
              <w:right w:val="single" w:sz="4" w:space="0" w:color="auto"/>
            </w:tcBorders>
            <w:vAlign w:val="center"/>
          </w:tcPr>
          <w:p w14:paraId="6F51DA2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22C2E84"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64015817"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29D57E7"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094201D4"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44CCB60"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512305E7" w14:textId="77777777" w:rsidR="0041700E" w:rsidRPr="00D363EE" w:rsidRDefault="0041700E" w:rsidP="0041700E">
            <w:pPr>
              <w:pStyle w:val="TableContents"/>
              <w:snapToGrid w:val="0"/>
              <w:jc w:val="center"/>
            </w:pPr>
            <w:r w:rsidRPr="00D363EE">
              <w:t>0,331</w:t>
            </w:r>
          </w:p>
        </w:tc>
      </w:tr>
      <w:tr w:rsidR="0041700E" w:rsidRPr="009F43DC" w14:paraId="7E223D18" w14:textId="77777777" w:rsidTr="00D363EE">
        <w:tc>
          <w:tcPr>
            <w:tcW w:w="1559" w:type="dxa"/>
            <w:vMerge/>
            <w:tcBorders>
              <w:left w:val="single" w:sz="4" w:space="0" w:color="auto"/>
              <w:right w:val="single" w:sz="4" w:space="0" w:color="auto"/>
            </w:tcBorders>
            <w:vAlign w:val="center"/>
          </w:tcPr>
          <w:p w14:paraId="54138BB0"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0CE2B9C1" w14:textId="77777777" w:rsidR="0041700E" w:rsidRPr="00D363EE" w:rsidRDefault="0041700E" w:rsidP="0041700E">
            <w:pPr>
              <w:jc w:val="center"/>
              <w:rPr>
                <w:szCs w:val="24"/>
              </w:rPr>
            </w:pPr>
            <w:r w:rsidRPr="00D363EE">
              <w:rPr>
                <w:szCs w:val="24"/>
              </w:rPr>
              <w:t>111</w:t>
            </w:r>
          </w:p>
        </w:tc>
        <w:tc>
          <w:tcPr>
            <w:tcW w:w="3144" w:type="dxa"/>
            <w:tcBorders>
              <w:top w:val="single" w:sz="4" w:space="0" w:color="000000"/>
              <w:left w:val="single" w:sz="4" w:space="0" w:color="000000"/>
              <w:bottom w:val="single" w:sz="4" w:space="0" w:color="000000"/>
              <w:right w:val="single" w:sz="4" w:space="0" w:color="000000"/>
            </w:tcBorders>
            <w:vAlign w:val="center"/>
          </w:tcPr>
          <w:p w14:paraId="70FCDA48"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2F4EECB3"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1DB6247"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855E9B3"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72F362CD" w14:textId="77777777" w:rsidR="0041700E" w:rsidRPr="00D363EE" w:rsidRDefault="0041700E" w:rsidP="0041700E">
            <w:pPr>
              <w:pStyle w:val="TableContents"/>
              <w:snapToGrid w:val="0"/>
              <w:jc w:val="center"/>
            </w:pPr>
            <w:r w:rsidRPr="00D363EE">
              <w:t>1,333</w:t>
            </w:r>
          </w:p>
        </w:tc>
      </w:tr>
      <w:tr w:rsidR="0041700E" w:rsidRPr="009F43DC" w14:paraId="390BE8CF" w14:textId="77777777" w:rsidTr="00D363EE">
        <w:tc>
          <w:tcPr>
            <w:tcW w:w="1559" w:type="dxa"/>
            <w:vMerge/>
            <w:tcBorders>
              <w:left w:val="single" w:sz="4" w:space="0" w:color="auto"/>
              <w:right w:val="single" w:sz="4" w:space="0" w:color="auto"/>
            </w:tcBorders>
            <w:vAlign w:val="center"/>
          </w:tcPr>
          <w:p w14:paraId="028EADD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6AFEF24"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16761059"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4A5DEFC3"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10C3E5FB"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65A955E"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1C21000E" w14:textId="77777777" w:rsidR="0041700E" w:rsidRPr="00D363EE" w:rsidRDefault="0041700E" w:rsidP="0041700E">
            <w:pPr>
              <w:pStyle w:val="TableContents"/>
              <w:snapToGrid w:val="0"/>
              <w:jc w:val="center"/>
            </w:pPr>
            <w:r w:rsidRPr="00D363EE">
              <w:t>0,331</w:t>
            </w:r>
          </w:p>
        </w:tc>
      </w:tr>
      <w:tr w:rsidR="0041700E" w:rsidRPr="009F43DC" w14:paraId="31EE54C5" w14:textId="77777777" w:rsidTr="00D363EE">
        <w:tc>
          <w:tcPr>
            <w:tcW w:w="1559" w:type="dxa"/>
            <w:vMerge/>
            <w:tcBorders>
              <w:left w:val="single" w:sz="4" w:space="0" w:color="auto"/>
              <w:right w:val="single" w:sz="4" w:space="0" w:color="auto"/>
            </w:tcBorders>
            <w:vAlign w:val="center"/>
          </w:tcPr>
          <w:p w14:paraId="18EF313B"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B406AB8" w14:textId="77777777" w:rsidR="0041700E" w:rsidRPr="00D363EE" w:rsidRDefault="0041700E" w:rsidP="0041700E">
            <w:pPr>
              <w:jc w:val="center"/>
              <w:rPr>
                <w:szCs w:val="24"/>
              </w:rPr>
            </w:pPr>
            <w:r w:rsidRPr="00D363EE">
              <w:rPr>
                <w:szCs w:val="24"/>
              </w:rPr>
              <w:t>112</w:t>
            </w:r>
          </w:p>
        </w:tc>
        <w:tc>
          <w:tcPr>
            <w:tcW w:w="3144" w:type="dxa"/>
            <w:tcBorders>
              <w:top w:val="single" w:sz="4" w:space="0" w:color="000000"/>
              <w:left w:val="single" w:sz="4" w:space="0" w:color="000000"/>
              <w:bottom w:val="single" w:sz="4" w:space="0" w:color="000000"/>
              <w:right w:val="single" w:sz="4" w:space="0" w:color="000000"/>
            </w:tcBorders>
            <w:vAlign w:val="center"/>
          </w:tcPr>
          <w:p w14:paraId="614AD6DB"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F216A60"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FFA9E0C"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C8DFC8A"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0E1E0D3B" w14:textId="77777777" w:rsidR="0041700E" w:rsidRPr="00D363EE" w:rsidRDefault="0041700E" w:rsidP="0041700E">
            <w:pPr>
              <w:pStyle w:val="TableContents"/>
              <w:snapToGrid w:val="0"/>
              <w:jc w:val="center"/>
            </w:pPr>
            <w:r w:rsidRPr="00D363EE">
              <w:t>1,333</w:t>
            </w:r>
          </w:p>
        </w:tc>
      </w:tr>
      <w:tr w:rsidR="0041700E" w:rsidRPr="009F43DC" w14:paraId="1AD70A79" w14:textId="77777777" w:rsidTr="00D363EE">
        <w:tc>
          <w:tcPr>
            <w:tcW w:w="1559" w:type="dxa"/>
            <w:vMerge/>
            <w:tcBorders>
              <w:left w:val="single" w:sz="4" w:space="0" w:color="auto"/>
              <w:right w:val="single" w:sz="4" w:space="0" w:color="auto"/>
            </w:tcBorders>
            <w:vAlign w:val="center"/>
          </w:tcPr>
          <w:p w14:paraId="1F36D63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5C4F538"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00014C6"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5E29C8F1"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040EBDAA"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448EDCC1"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37B7A238" w14:textId="77777777" w:rsidR="0041700E" w:rsidRPr="00D363EE" w:rsidRDefault="0041700E" w:rsidP="0041700E">
            <w:pPr>
              <w:pStyle w:val="TableContents"/>
              <w:snapToGrid w:val="0"/>
              <w:jc w:val="center"/>
            </w:pPr>
            <w:r w:rsidRPr="00D363EE">
              <w:t>0,331</w:t>
            </w:r>
          </w:p>
        </w:tc>
      </w:tr>
      <w:tr w:rsidR="0041700E" w:rsidRPr="009F43DC" w14:paraId="7AA75CFA" w14:textId="77777777" w:rsidTr="00D363EE">
        <w:tc>
          <w:tcPr>
            <w:tcW w:w="1559" w:type="dxa"/>
            <w:vMerge/>
            <w:tcBorders>
              <w:left w:val="single" w:sz="4" w:space="0" w:color="auto"/>
              <w:right w:val="single" w:sz="4" w:space="0" w:color="auto"/>
            </w:tcBorders>
            <w:vAlign w:val="center"/>
          </w:tcPr>
          <w:p w14:paraId="46B98C6A"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574C8AC9" w14:textId="77777777" w:rsidR="0041700E" w:rsidRPr="00D363EE" w:rsidRDefault="0041700E" w:rsidP="0041700E">
            <w:pPr>
              <w:jc w:val="center"/>
              <w:rPr>
                <w:szCs w:val="24"/>
              </w:rPr>
            </w:pPr>
            <w:r w:rsidRPr="00D363EE">
              <w:rPr>
                <w:szCs w:val="24"/>
              </w:rPr>
              <w:t>113</w:t>
            </w:r>
          </w:p>
        </w:tc>
        <w:tc>
          <w:tcPr>
            <w:tcW w:w="3144" w:type="dxa"/>
            <w:tcBorders>
              <w:top w:val="single" w:sz="4" w:space="0" w:color="000000"/>
              <w:left w:val="single" w:sz="4" w:space="0" w:color="000000"/>
              <w:bottom w:val="single" w:sz="4" w:space="0" w:color="000000"/>
              <w:right w:val="single" w:sz="4" w:space="0" w:color="000000"/>
            </w:tcBorders>
            <w:vAlign w:val="center"/>
          </w:tcPr>
          <w:p w14:paraId="2E75176A"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D10018B"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4A1808A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7103893"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64570D55" w14:textId="77777777" w:rsidR="0041700E" w:rsidRPr="00D363EE" w:rsidRDefault="0041700E" w:rsidP="0041700E">
            <w:pPr>
              <w:pStyle w:val="TableContents"/>
              <w:snapToGrid w:val="0"/>
              <w:jc w:val="center"/>
            </w:pPr>
            <w:r w:rsidRPr="00D363EE">
              <w:t>1,333</w:t>
            </w:r>
          </w:p>
        </w:tc>
      </w:tr>
      <w:tr w:rsidR="0041700E" w:rsidRPr="009F43DC" w14:paraId="0B905858" w14:textId="77777777" w:rsidTr="00D363EE">
        <w:tc>
          <w:tcPr>
            <w:tcW w:w="1559" w:type="dxa"/>
            <w:vMerge/>
            <w:tcBorders>
              <w:left w:val="single" w:sz="4" w:space="0" w:color="auto"/>
              <w:right w:val="single" w:sz="4" w:space="0" w:color="auto"/>
            </w:tcBorders>
            <w:vAlign w:val="center"/>
          </w:tcPr>
          <w:p w14:paraId="01A6E0A1"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7A043310"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0E27DDF5"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A7AC9A9"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397211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17DCB716"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09689106" w14:textId="77777777" w:rsidR="0041700E" w:rsidRPr="00D363EE" w:rsidRDefault="0041700E" w:rsidP="0041700E">
            <w:pPr>
              <w:pStyle w:val="TableContents"/>
              <w:snapToGrid w:val="0"/>
              <w:jc w:val="center"/>
            </w:pPr>
            <w:r w:rsidRPr="00D363EE">
              <w:t>0,331</w:t>
            </w:r>
          </w:p>
        </w:tc>
      </w:tr>
      <w:tr w:rsidR="0041700E" w:rsidRPr="009F43DC" w14:paraId="50C2DC50" w14:textId="77777777" w:rsidTr="00D363EE">
        <w:tc>
          <w:tcPr>
            <w:tcW w:w="1559" w:type="dxa"/>
            <w:vMerge/>
            <w:tcBorders>
              <w:left w:val="single" w:sz="4" w:space="0" w:color="auto"/>
              <w:right w:val="single" w:sz="4" w:space="0" w:color="auto"/>
            </w:tcBorders>
            <w:vAlign w:val="center"/>
          </w:tcPr>
          <w:p w14:paraId="3B99CE2F"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1687ACFB" w14:textId="77777777" w:rsidR="0041700E" w:rsidRPr="00D363EE" w:rsidRDefault="0041700E" w:rsidP="0041700E">
            <w:pPr>
              <w:jc w:val="center"/>
              <w:rPr>
                <w:szCs w:val="24"/>
              </w:rPr>
            </w:pPr>
            <w:r w:rsidRPr="00D363EE">
              <w:rPr>
                <w:szCs w:val="24"/>
              </w:rPr>
              <w:t>114</w:t>
            </w:r>
          </w:p>
        </w:tc>
        <w:tc>
          <w:tcPr>
            <w:tcW w:w="3144" w:type="dxa"/>
            <w:tcBorders>
              <w:top w:val="single" w:sz="4" w:space="0" w:color="000000"/>
              <w:left w:val="single" w:sz="4" w:space="0" w:color="000000"/>
              <w:bottom w:val="single" w:sz="4" w:space="0" w:color="000000"/>
              <w:right w:val="single" w:sz="4" w:space="0" w:color="000000"/>
            </w:tcBorders>
            <w:vAlign w:val="center"/>
          </w:tcPr>
          <w:p w14:paraId="6E03CCBB"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22D220F0"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2466C87"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2BE72FA"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2F4DA515" w14:textId="77777777" w:rsidR="0041700E" w:rsidRPr="00D363EE" w:rsidRDefault="0041700E" w:rsidP="0041700E">
            <w:pPr>
              <w:pStyle w:val="TableContents"/>
              <w:snapToGrid w:val="0"/>
              <w:jc w:val="center"/>
            </w:pPr>
            <w:r w:rsidRPr="00D363EE">
              <w:t>1,333</w:t>
            </w:r>
          </w:p>
        </w:tc>
      </w:tr>
      <w:tr w:rsidR="0041700E" w:rsidRPr="009F43DC" w14:paraId="3BA3C847" w14:textId="77777777" w:rsidTr="00D363EE">
        <w:tc>
          <w:tcPr>
            <w:tcW w:w="1559" w:type="dxa"/>
            <w:vMerge/>
            <w:tcBorders>
              <w:left w:val="single" w:sz="4" w:space="0" w:color="auto"/>
              <w:right w:val="single" w:sz="4" w:space="0" w:color="auto"/>
            </w:tcBorders>
            <w:vAlign w:val="center"/>
          </w:tcPr>
          <w:p w14:paraId="5E8AC00D"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BF6AE82"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11916767"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12389A69"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088664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BC81A6B"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36AA3AF0" w14:textId="77777777" w:rsidR="0041700E" w:rsidRPr="00D363EE" w:rsidRDefault="0041700E" w:rsidP="0041700E">
            <w:pPr>
              <w:pStyle w:val="TableContents"/>
              <w:snapToGrid w:val="0"/>
              <w:jc w:val="center"/>
            </w:pPr>
            <w:r w:rsidRPr="00D363EE">
              <w:t>0,331</w:t>
            </w:r>
          </w:p>
        </w:tc>
      </w:tr>
      <w:tr w:rsidR="0041700E" w:rsidRPr="009F43DC" w14:paraId="048CFE01" w14:textId="77777777" w:rsidTr="00D363EE">
        <w:tc>
          <w:tcPr>
            <w:tcW w:w="1559" w:type="dxa"/>
            <w:vMerge/>
            <w:tcBorders>
              <w:left w:val="single" w:sz="4" w:space="0" w:color="auto"/>
              <w:right w:val="single" w:sz="4" w:space="0" w:color="auto"/>
            </w:tcBorders>
            <w:vAlign w:val="center"/>
          </w:tcPr>
          <w:p w14:paraId="15472363"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65254D67" w14:textId="77777777" w:rsidR="0041700E" w:rsidRPr="00D363EE" w:rsidRDefault="0041700E" w:rsidP="0041700E">
            <w:pPr>
              <w:jc w:val="center"/>
              <w:rPr>
                <w:szCs w:val="24"/>
              </w:rPr>
            </w:pPr>
            <w:r w:rsidRPr="00D363EE">
              <w:rPr>
                <w:szCs w:val="24"/>
              </w:rPr>
              <w:t>115</w:t>
            </w:r>
          </w:p>
        </w:tc>
        <w:tc>
          <w:tcPr>
            <w:tcW w:w="3144" w:type="dxa"/>
            <w:tcBorders>
              <w:top w:val="single" w:sz="4" w:space="0" w:color="000000"/>
              <w:left w:val="single" w:sz="4" w:space="0" w:color="000000"/>
              <w:bottom w:val="single" w:sz="4" w:space="0" w:color="000000"/>
              <w:right w:val="single" w:sz="4" w:space="0" w:color="000000"/>
            </w:tcBorders>
            <w:vAlign w:val="center"/>
          </w:tcPr>
          <w:p w14:paraId="63174A59"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F8C21AF"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DF4F8E4"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09FCECCB"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4714D06F" w14:textId="77777777" w:rsidR="0041700E" w:rsidRPr="00D363EE" w:rsidRDefault="0041700E" w:rsidP="0041700E">
            <w:pPr>
              <w:pStyle w:val="TableContents"/>
              <w:snapToGrid w:val="0"/>
              <w:jc w:val="center"/>
            </w:pPr>
            <w:r w:rsidRPr="00D363EE">
              <w:t>1,333</w:t>
            </w:r>
          </w:p>
        </w:tc>
      </w:tr>
      <w:tr w:rsidR="0041700E" w:rsidRPr="009F43DC" w14:paraId="2107330D" w14:textId="77777777" w:rsidTr="00D363EE">
        <w:tc>
          <w:tcPr>
            <w:tcW w:w="1559" w:type="dxa"/>
            <w:vMerge/>
            <w:tcBorders>
              <w:left w:val="single" w:sz="4" w:space="0" w:color="auto"/>
              <w:right w:val="single" w:sz="4" w:space="0" w:color="auto"/>
            </w:tcBorders>
            <w:vAlign w:val="center"/>
          </w:tcPr>
          <w:p w14:paraId="2FF93160"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5E7EE85"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2DB61219"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CE1223F"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23EBAA92"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2FB7B28"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24B07863" w14:textId="77777777" w:rsidR="0041700E" w:rsidRPr="00D363EE" w:rsidRDefault="0041700E" w:rsidP="0041700E">
            <w:pPr>
              <w:pStyle w:val="TableContents"/>
              <w:snapToGrid w:val="0"/>
              <w:jc w:val="center"/>
            </w:pPr>
            <w:r w:rsidRPr="00D363EE">
              <w:t>0,331</w:t>
            </w:r>
          </w:p>
        </w:tc>
      </w:tr>
      <w:tr w:rsidR="0041700E" w:rsidRPr="009F43DC" w14:paraId="6E3B3E8D" w14:textId="77777777" w:rsidTr="00D363EE">
        <w:tc>
          <w:tcPr>
            <w:tcW w:w="1559" w:type="dxa"/>
            <w:vMerge/>
            <w:tcBorders>
              <w:left w:val="single" w:sz="4" w:space="0" w:color="auto"/>
              <w:right w:val="single" w:sz="4" w:space="0" w:color="auto"/>
            </w:tcBorders>
            <w:vAlign w:val="center"/>
          </w:tcPr>
          <w:p w14:paraId="2C3E3F55"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6B106FE6" w14:textId="77777777" w:rsidR="0041700E" w:rsidRPr="00D363EE" w:rsidRDefault="0041700E" w:rsidP="0041700E">
            <w:pPr>
              <w:jc w:val="center"/>
              <w:rPr>
                <w:szCs w:val="24"/>
              </w:rPr>
            </w:pPr>
            <w:r w:rsidRPr="00D363EE">
              <w:rPr>
                <w:szCs w:val="24"/>
              </w:rPr>
              <w:t>116</w:t>
            </w:r>
          </w:p>
        </w:tc>
        <w:tc>
          <w:tcPr>
            <w:tcW w:w="3144" w:type="dxa"/>
            <w:tcBorders>
              <w:top w:val="single" w:sz="4" w:space="0" w:color="000000"/>
              <w:left w:val="single" w:sz="4" w:space="0" w:color="000000"/>
              <w:bottom w:val="single" w:sz="4" w:space="0" w:color="000000"/>
              <w:right w:val="single" w:sz="4" w:space="0" w:color="000000"/>
            </w:tcBorders>
            <w:vAlign w:val="center"/>
          </w:tcPr>
          <w:p w14:paraId="70A1CA74"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9E0C6BF"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F35319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06BBCA58"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6D4E41B2" w14:textId="77777777" w:rsidR="0041700E" w:rsidRPr="00D363EE" w:rsidRDefault="0041700E" w:rsidP="0041700E">
            <w:pPr>
              <w:pStyle w:val="TableContents"/>
              <w:snapToGrid w:val="0"/>
              <w:jc w:val="center"/>
            </w:pPr>
            <w:r w:rsidRPr="00D363EE">
              <w:t>1,333</w:t>
            </w:r>
          </w:p>
        </w:tc>
      </w:tr>
      <w:tr w:rsidR="0041700E" w:rsidRPr="009F43DC" w14:paraId="2ACB6A86" w14:textId="77777777" w:rsidTr="00D363EE">
        <w:tc>
          <w:tcPr>
            <w:tcW w:w="1559" w:type="dxa"/>
            <w:vMerge/>
            <w:tcBorders>
              <w:left w:val="single" w:sz="4" w:space="0" w:color="auto"/>
              <w:right w:val="single" w:sz="4" w:space="0" w:color="auto"/>
            </w:tcBorders>
            <w:vAlign w:val="center"/>
          </w:tcPr>
          <w:p w14:paraId="71DB8ED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F03FCC4"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2704AE44"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99E2FFB"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4A3A2C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54A76F3F"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3663B960" w14:textId="77777777" w:rsidR="0041700E" w:rsidRPr="00D363EE" w:rsidRDefault="0041700E" w:rsidP="0041700E">
            <w:pPr>
              <w:pStyle w:val="TableContents"/>
              <w:snapToGrid w:val="0"/>
              <w:jc w:val="center"/>
            </w:pPr>
            <w:r w:rsidRPr="00D363EE">
              <w:t>0,331</w:t>
            </w:r>
          </w:p>
        </w:tc>
      </w:tr>
      <w:tr w:rsidR="0041700E" w:rsidRPr="009F43DC" w14:paraId="0EBB63CC" w14:textId="77777777" w:rsidTr="00D363EE">
        <w:tc>
          <w:tcPr>
            <w:tcW w:w="1559" w:type="dxa"/>
            <w:vMerge/>
            <w:tcBorders>
              <w:left w:val="single" w:sz="4" w:space="0" w:color="auto"/>
              <w:right w:val="single" w:sz="4" w:space="0" w:color="auto"/>
            </w:tcBorders>
            <w:vAlign w:val="center"/>
          </w:tcPr>
          <w:p w14:paraId="58C25791"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32A63B0E" w14:textId="77777777" w:rsidR="0041700E" w:rsidRPr="00D363EE" w:rsidRDefault="0041700E" w:rsidP="0041700E">
            <w:pPr>
              <w:jc w:val="center"/>
              <w:rPr>
                <w:szCs w:val="24"/>
              </w:rPr>
            </w:pPr>
            <w:r w:rsidRPr="00D363EE">
              <w:rPr>
                <w:szCs w:val="24"/>
              </w:rPr>
              <w:t>117</w:t>
            </w:r>
          </w:p>
        </w:tc>
        <w:tc>
          <w:tcPr>
            <w:tcW w:w="3144" w:type="dxa"/>
            <w:tcBorders>
              <w:top w:val="single" w:sz="4" w:space="0" w:color="000000"/>
              <w:left w:val="single" w:sz="4" w:space="0" w:color="000000"/>
              <w:bottom w:val="single" w:sz="4" w:space="0" w:color="000000"/>
              <w:right w:val="single" w:sz="4" w:space="0" w:color="000000"/>
            </w:tcBorders>
            <w:vAlign w:val="center"/>
          </w:tcPr>
          <w:p w14:paraId="2E3458B6"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293C02AE"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E3F8867"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6660C449"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295721E0" w14:textId="77777777" w:rsidR="0041700E" w:rsidRPr="00D363EE" w:rsidRDefault="0041700E" w:rsidP="0041700E">
            <w:pPr>
              <w:pStyle w:val="TableContents"/>
              <w:snapToGrid w:val="0"/>
              <w:jc w:val="center"/>
            </w:pPr>
            <w:r w:rsidRPr="00D363EE">
              <w:t>1,333</w:t>
            </w:r>
          </w:p>
        </w:tc>
      </w:tr>
      <w:tr w:rsidR="0041700E" w:rsidRPr="009F43DC" w14:paraId="188BC105" w14:textId="77777777" w:rsidTr="00D363EE">
        <w:tc>
          <w:tcPr>
            <w:tcW w:w="1559" w:type="dxa"/>
            <w:vMerge/>
            <w:tcBorders>
              <w:left w:val="single" w:sz="4" w:space="0" w:color="auto"/>
              <w:right w:val="single" w:sz="4" w:space="0" w:color="auto"/>
            </w:tcBorders>
            <w:vAlign w:val="center"/>
          </w:tcPr>
          <w:p w14:paraId="45F03F4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CB89383"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FFFC0B6"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5190E1D4"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3E346871"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7B979C80"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025BD875" w14:textId="77777777" w:rsidR="0041700E" w:rsidRPr="00D363EE" w:rsidRDefault="0041700E" w:rsidP="0041700E">
            <w:pPr>
              <w:pStyle w:val="TableContents"/>
              <w:snapToGrid w:val="0"/>
              <w:jc w:val="center"/>
            </w:pPr>
            <w:r w:rsidRPr="00D363EE">
              <w:t>0,331</w:t>
            </w:r>
          </w:p>
        </w:tc>
      </w:tr>
      <w:tr w:rsidR="0041700E" w:rsidRPr="009F43DC" w14:paraId="5E0C5D85" w14:textId="77777777" w:rsidTr="00D363EE">
        <w:tc>
          <w:tcPr>
            <w:tcW w:w="1559" w:type="dxa"/>
            <w:vMerge/>
            <w:tcBorders>
              <w:left w:val="single" w:sz="4" w:space="0" w:color="auto"/>
              <w:right w:val="single" w:sz="4" w:space="0" w:color="auto"/>
            </w:tcBorders>
            <w:vAlign w:val="center"/>
          </w:tcPr>
          <w:p w14:paraId="44789F5B"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62863BED" w14:textId="77777777" w:rsidR="0041700E" w:rsidRPr="00D363EE" w:rsidRDefault="0041700E" w:rsidP="0041700E">
            <w:pPr>
              <w:jc w:val="center"/>
              <w:rPr>
                <w:szCs w:val="24"/>
              </w:rPr>
            </w:pPr>
            <w:r w:rsidRPr="00D363EE">
              <w:rPr>
                <w:szCs w:val="24"/>
              </w:rPr>
              <w:t>118</w:t>
            </w:r>
          </w:p>
        </w:tc>
        <w:tc>
          <w:tcPr>
            <w:tcW w:w="3144" w:type="dxa"/>
            <w:tcBorders>
              <w:top w:val="single" w:sz="4" w:space="0" w:color="000000"/>
              <w:left w:val="single" w:sz="4" w:space="0" w:color="000000"/>
              <w:bottom w:val="single" w:sz="4" w:space="0" w:color="000000"/>
              <w:right w:val="single" w:sz="4" w:space="0" w:color="000000"/>
            </w:tcBorders>
            <w:vAlign w:val="center"/>
          </w:tcPr>
          <w:p w14:paraId="52B5D314"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246F9A42"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87D9058"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34176CEA"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01BA2AE6" w14:textId="77777777" w:rsidR="0041700E" w:rsidRPr="00D363EE" w:rsidRDefault="0041700E" w:rsidP="0041700E">
            <w:pPr>
              <w:pStyle w:val="TableContents"/>
              <w:snapToGrid w:val="0"/>
              <w:jc w:val="center"/>
            </w:pPr>
            <w:r w:rsidRPr="00D363EE">
              <w:t>1,333</w:t>
            </w:r>
          </w:p>
        </w:tc>
      </w:tr>
      <w:tr w:rsidR="0041700E" w:rsidRPr="009F43DC" w14:paraId="59B305ED" w14:textId="77777777" w:rsidTr="00D363EE">
        <w:tc>
          <w:tcPr>
            <w:tcW w:w="1559" w:type="dxa"/>
            <w:vMerge/>
            <w:tcBorders>
              <w:left w:val="single" w:sz="4" w:space="0" w:color="auto"/>
              <w:bottom w:val="single" w:sz="4" w:space="0" w:color="auto"/>
              <w:right w:val="single" w:sz="4" w:space="0" w:color="auto"/>
            </w:tcBorders>
            <w:vAlign w:val="center"/>
          </w:tcPr>
          <w:p w14:paraId="1B6C985A"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01D87CB"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7EF3B14"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FBA6148"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1C32DA1B"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65E5F434"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41D66A26" w14:textId="77777777" w:rsidR="0041700E" w:rsidRPr="00D363EE" w:rsidRDefault="0041700E" w:rsidP="0041700E">
            <w:pPr>
              <w:pStyle w:val="TableContents"/>
              <w:snapToGrid w:val="0"/>
              <w:jc w:val="center"/>
            </w:pPr>
            <w:r w:rsidRPr="00D363EE">
              <w:t>0,331</w:t>
            </w:r>
          </w:p>
        </w:tc>
      </w:tr>
      <w:tr w:rsidR="0041700E" w:rsidRPr="009F43DC" w14:paraId="5DC9D341" w14:textId="77777777" w:rsidTr="00D363EE">
        <w:tc>
          <w:tcPr>
            <w:tcW w:w="1559" w:type="dxa"/>
            <w:vMerge w:val="restart"/>
            <w:tcBorders>
              <w:left w:val="single" w:sz="4" w:space="0" w:color="auto"/>
              <w:right w:val="single" w:sz="4" w:space="0" w:color="auto"/>
            </w:tcBorders>
            <w:vAlign w:val="center"/>
          </w:tcPr>
          <w:p w14:paraId="43F731EF" w14:textId="77777777" w:rsidR="0041700E" w:rsidRPr="00D363EE" w:rsidRDefault="0041700E" w:rsidP="0041700E">
            <w:pPr>
              <w:jc w:val="center"/>
              <w:rPr>
                <w:szCs w:val="24"/>
                <w:lang w:eastAsia="lt-LT"/>
              </w:rPr>
            </w:pPr>
            <w:r w:rsidRPr="00D363EE">
              <w:rPr>
                <w:szCs w:val="24"/>
                <w:lang w:eastAsia="lt-LT"/>
              </w:rPr>
              <w:t>3 paukštidė</w:t>
            </w:r>
          </w:p>
        </w:tc>
        <w:tc>
          <w:tcPr>
            <w:tcW w:w="1246" w:type="dxa"/>
            <w:gridSpan w:val="2"/>
            <w:vMerge w:val="restart"/>
            <w:tcBorders>
              <w:top w:val="single" w:sz="4" w:space="0" w:color="000000"/>
              <w:left w:val="single" w:sz="4" w:space="0" w:color="000000"/>
              <w:right w:val="single" w:sz="4" w:space="0" w:color="000000"/>
            </w:tcBorders>
            <w:vAlign w:val="center"/>
          </w:tcPr>
          <w:p w14:paraId="7D4379AF" w14:textId="77777777" w:rsidR="0041700E" w:rsidRPr="00D363EE" w:rsidRDefault="0041700E" w:rsidP="0041700E">
            <w:pPr>
              <w:jc w:val="center"/>
              <w:rPr>
                <w:szCs w:val="24"/>
              </w:rPr>
            </w:pPr>
            <w:r w:rsidRPr="00D363EE">
              <w:rPr>
                <w:szCs w:val="24"/>
              </w:rPr>
              <w:t>119</w:t>
            </w:r>
          </w:p>
        </w:tc>
        <w:tc>
          <w:tcPr>
            <w:tcW w:w="3144" w:type="dxa"/>
            <w:tcBorders>
              <w:top w:val="single" w:sz="4" w:space="0" w:color="000000"/>
              <w:left w:val="single" w:sz="4" w:space="0" w:color="000000"/>
              <w:bottom w:val="single" w:sz="4" w:space="0" w:color="000000"/>
              <w:right w:val="single" w:sz="4" w:space="0" w:color="000000"/>
            </w:tcBorders>
            <w:vAlign w:val="center"/>
          </w:tcPr>
          <w:p w14:paraId="20A022F1"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3A692E79"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028B743"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650B8757"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0653F425" w14:textId="77777777" w:rsidR="0041700E" w:rsidRPr="00D363EE" w:rsidRDefault="0041700E" w:rsidP="0041700E">
            <w:pPr>
              <w:pStyle w:val="TableContents"/>
              <w:snapToGrid w:val="0"/>
              <w:jc w:val="center"/>
            </w:pPr>
            <w:r w:rsidRPr="00D363EE">
              <w:t>1,333</w:t>
            </w:r>
          </w:p>
        </w:tc>
      </w:tr>
      <w:tr w:rsidR="0041700E" w:rsidRPr="009F43DC" w14:paraId="36542679" w14:textId="77777777" w:rsidTr="00D363EE">
        <w:tc>
          <w:tcPr>
            <w:tcW w:w="1559" w:type="dxa"/>
            <w:vMerge/>
            <w:tcBorders>
              <w:left w:val="single" w:sz="4" w:space="0" w:color="auto"/>
              <w:right w:val="single" w:sz="4" w:space="0" w:color="auto"/>
            </w:tcBorders>
            <w:vAlign w:val="center"/>
          </w:tcPr>
          <w:p w14:paraId="22BA5E1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2B7C33C"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EC9C7D0"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5E03496F"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3F24FD1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090F40EB"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293A22C2" w14:textId="77777777" w:rsidR="0041700E" w:rsidRPr="00D363EE" w:rsidRDefault="0041700E" w:rsidP="0041700E">
            <w:pPr>
              <w:pStyle w:val="TableContents"/>
              <w:snapToGrid w:val="0"/>
              <w:jc w:val="center"/>
            </w:pPr>
            <w:r w:rsidRPr="00D363EE">
              <w:t>0,331</w:t>
            </w:r>
          </w:p>
        </w:tc>
      </w:tr>
      <w:tr w:rsidR="0041700E" w:rsidRPr="009F43DC" w14:paraId="71953F2D" w14:textId="77777777" w:rsidTr="00D363EE">
        <w:tc>
          <w:tcPr>
            <w:tcW w:w="1559" w:type="dxa"/>
            <w:vMerge/>
            <w:tcBorders>
              <w:left w:val="single" w:sz="4" w:space="0" w:color="auto"/>
              <w:right w:val="single" w:sz="4" w:space="0" w:color="auto"/>
            </w:tcBorders>
            <w:vAlign w:val="center"/>
          </w:tcPr>
          <w:p w14:paraId="5554BA0F"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E72C3F1" w14:textId="77777777" w:rsidR="0041700E" w:rsidRPr="00D363EE" w:rsidRDefault="0041700E" w:rsidP="0041700E">
            <w:pPr>
              <w:jc w:val="center"/>
              <w:rPr>
                <w:szCs w:val="24"/>
              </w:rPr>
            </w:pPr>
            <w:r w:rsidRPr="00D363EE">
              <w:rPr>
                <w:szCs w:val="24"/>
              </w:rPr>
              <w:t>120</w:t>
            </w:r>
          </w:p>
        </w:tc>
        <w:tc>
          <w:tcPr>
            <w:tcW w:w="3144" w:type="dxa"/>
            <w:tcBorders>
              <w:top w:val="single" w:sz="4" w:space="0" w:color="000000"/>
              <w:left w:val="single" w:sz="4" w:space="0" w:color="000000"/>
              <w:bottom w:val="single" w:sz="4" w:space="0" w:color="000000"/>
              <w:right w:val="single" w:sz="4" w:space="0" w:color="000000"/>
            </w:tcBorders>
            <w:vAlign w:val="center"/>
          </w:tcPr>
          <w:p w14:paraId="03D3BD03"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6D06C200"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374D76C2"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31D1B496"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5509BC9A" w14:textId="77777777" w:rsidR="0041700E" w:rsidRPr="00D363EE" w:rsidRDefault="0041700E" w:rsidP="0041700E">
            <w:pPr>
              <w:pStyle w:val="TableContents"/>
              <w:snapToGrid w:val="0"/>
              <w:jc w:val="center"/>
            </w:pPr>
            <w:r w:rsidRPr="00D363EE">
              <w:t>1,333</w:t>
            </w:r>
          </w:p>
        </w:tc>
      </w:tr>
      <w:tr w:rsidR="0041700E" w:rsidRPr="009F43DC" w14:paraId="03D0D597" w14:textId="77777777" w:rsidTr="00D363EE">
        <w:tc>
          <w:tcPr>
            <w:tcW w:w="1559" w:type="dxa"/>
            <w:vMerge/>
            <w:tcBorders>
              <w:left w:val="single" w:sz="4" w:space="0" w:color="auto"/>
              <w:right w:val="single" w:sz="4" w:space="0" w:color="auto"/>
            </w:tcBorders>
            <w:vAlign w:val="center"/>
          </w:tcPr>
          <w:p w14:paraId="05A59C62"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3D6D18F8"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1D63B2DE"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14D1C126"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4DEB81C1"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5EDDB6BB"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7AB81A2B" w14:textId="77777777" w:rsidR="0041700E" w:rsidRPr="00D363EE" w:rsidRDefault="0041700E" w:rsidP="0041700E">
            <w:pPr>
              <w:pStyle w:val="TableContents"/>
              <w:snapToGrid w:val="0"/>
              <w:jc w:val="center"/>
            </w:pPr>
            <w:r w:rsidRPr="00D363EE">
              <w:t>0,331</w:t>
            </w:r>
          </w:p>
        </w:tc>
      </w:tr>
      <w:tr w:rsidR="0041700E" w:rsidRPr="009F43DC" w14:paraId="0C1C3376" w14:textId="77777777" w:rsidTr="00D363EE">
        <w:tc>
          <w:tcPr>
            <w:tcW w:w="1559" w:type="dxa"/>
            <w:vMerge/>
            <w:tcBorders>
              <w:left w:val="single" w:sz="4" w:space="0" w:color="auto"/>
              <w:right w:val="single" w:sz="4" w:space="0" w:color="auto"/>
            </w:tcBorders>
            <w:vAlign w:val="center"/>
          </w:tcPr>
          <w:p w14:paraId="7D9EBFF8"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4E377D30" w14:textId="77777777" w:rsidR="0041700E" w:rsidRPr="00D363EE" w:rsidRDefault="0041700E" w:rsidP="0041700E">
            <w:pPr>
              <w:jc w:val="center"/>
              <w:rPr>
                <w:szCs w:val="24"/>
              </w:rPr>
            </w:pPr>
            <w:r w:rsidRPr="00D363EE">
              <w:rPr>
                <w:szCs w:val="24"/>
              </w:rPr>
              <w:t>121</w:t>
            </w:r>
          </w:p>
        </w:tc>
        <w:tc>
          <w:tcPr>
            <w:tcW w:w="3144" w:type="dxa"/>
            <w:tcBorders>
              <w:top w:val="single" w:sz="4" w:space="0" w:color="000000"/>
              <w:left w:val="single" w:sz="4" w:space="0" w:color="000000"/>
              <w:bottom w:val="single" w:sz="4" w:space="0" w:color="000000"/>
              <w:right w:val="single" w:sz="4" w:space="0" w:color="000000"/>
            </w:tcBorders>
            <w:vAlign w:val="center"/>
          </w:tcPr>
          <w:p w14:paraId="41CA6A16"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D54AB0E"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433027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33F35D69"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1A53637B" w14:textId="77777777" w:rsidR="0041700E" w:rsidRPr="00D363EE" w:rsidRDefault="0041700E" w:rsidP="0041700E">
            <w:pPr>
              <w:pStyle w:val="TableContents"/>
              <w:snapToGrid w:val="0"/>
              <w:jc w:val="center"/>
            </w:pPr>
            <w:r w:rsidRPr="00D363EE">
              <w:t>1,333</w:t>
            </w:r>
          </w:p>
        </w:tc>
      </w:tr>
      <w:tr w:rsidR="0041700E" w:rsidRPr="009F43DC" w14:paraId="4CDA8C02" w14:textId="77777777" w:rsidTr="00D363EE">
        <w:tc>
          <w:tcPr>
            <w:tcW w:w="1559" w:type="dxa"/>
            <w:vMerge/>
            <w:tcBorders>
              <w:left w:val="single" w:sz="4" w:space="0" w:color="auto"/>
              <w:right w:val="single" w:sz="4" w:space="0" w:color="auto"/>
            </w:tcBorders>
            <w:vAlign w:val="center"/>
          </w:tcPr>
          <w:p w14:paraId="30EEFE2D"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B99C2B0"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4CEB893"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98BA2AF"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7CED181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EC3438A"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1402DCBA" w14:textId="77777777" w:rsidR="0041700E" w:rsidRPr="00D363EE" w:rsidRDefault="0041700E" w:rsidP="0041700E">
            <w:pPr>
              <w:pStyle w:val="TableContents"/>
              <w:snapToGrid w:val="0"/>
              <w:jc w:val="center"/>
            </w:pPr>
            <w:r w:rsidRPr="00D363EE">
              <w:t>0,331</w:t>
            </w:r>
          </w:p>
        </w:tc>
      </w:tr>
      <w:tr w:rsidR="0041700E" w:rsidRPr="009F43DC" w14:paraId="45669BE2" w14:textId="77777777" w:rsidTr="00D363EE">
        <w:tc>
          <w:tcPr>
            <w:tcW w:w="1559" w:type="dxa"/>
            <w:vMerge/>
            <w:tcBorders>
              <w:left w:val="single" w:sz="4" w:space="0" w:color="auto"/>
              <w:right w:val="single" w:sz="4" w:space="0" w:color="auto"/>
            </w:tcBorders>
            <w:vAlign w:val="center"/>
          </w:tcPr>
          <w:p w14:paraId="773A0AA8"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08B7B862" w14:textId="77777777" w:rsidR="0041700E" w:rsidRPr="00D363EE" w:rsidRDefault="0041700E" w:rsidP="0041700E">
            <w:pPr>
              <w:jc w:val="center"/>
              <w:rPr>
                <w:szCs w:val="24"/>
              </w:rPr>
            </w:pPr>
            <w:r w:rsidRPr="00D363EE">
              <w:rPr>
                <w:szCs w:val="24"/>
              </w:rPr>
              <w:t>122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B294A11"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A0B2612"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28C06DB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793DAB8A"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4DEAD7D3" w14:textId="77777777" w:rsidR="0041700E" w:rsidRPr="00D363EE" w:rsidRDefault="0041700E" w:rsidP="0041700E">
            <w:pPr>
              <w:pStyle w:val="TableContents"/>
              <w:snapToGrid w:val="0"/>
              <w:jc w:val="center"/>
            </w:pPr>
            <w:r w:rsidRPr="00D363EE">
              <w:t>1,333</w:t>
            </w:r>
          </w:p>
        </w:tc>
      </w:tr>
      <w:tr w:rsidR="0041700E" w:rsidRPr="009F43DC" w14:paraId="2DFF33CE" w14:textId="77777777" w:rsidTr="00D363EE">
        <w:tc>
          <w:tcPr>
            <w:tcW w:w="1559" w:type="dxa"/>
            <w:vMerge/>
            <w:tcBorders>
              <w:left w:val="single" w:sz="4" w:space="0" w:color="auto"/>
              <w:right w:val="single" w:sz="4" w:space="0" w:color="auto"/>
            </w:tcBorders>
            <w:vAlign w:val="center"/>
          </w:tcPr>
          <w:p w14:paraId="0C770BF7"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4E12B48F"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EA5A3C5"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388A3E4"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5C044E2C"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C37E100"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76BF8FDE" w14:textId="77777777" w:rsidR="0041700E" w:rsidRPr="00D363EE" w:rsidRDefault="0041700E" w:rsidP="0041700E">
            <w:pPr>
              <w:pStyle w:val="TableContents"/>
              <w:snapToGrid w:val="0"/>
              <w:jc w:val="center"/>
            </w:pPr>
            <w:r w:rsidRPr="00D363EE">
              <w:t>0,331</w:t>
            </w:r>
          </w:p>
        </w:tc>
      </w:tr>
      <w:tr w:rsidR="0041700E" w:rsidRPr="009F43DC" w14:paraId="2AEE085E" w14:textId="77777777" w:rsidTr="00D363EE">
        <w:tc>
          <w:tcPr>
            <w:tcW w:w="1559" w:type="dxa"/>
            <w:vMerge/>
            <w:tcBorders>
              <w:left w:val="single" w:sz="4" w:space="0" w:color="auto"/>
              <w:right w:val="single" w:sz="4" w:space="0" w:color="auto"/>
            </w:tcBorders>
            <w:vAlign w:val="center"/>
          </w:tcPr>
          <w:p w14:paraId="32733EED"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0A41E2D1" w14:textId="77777777" w:rsidR="0041700E" w:rsidRPr="00D363EE" w:rsidRDefault="0041700E" w:rsidP="0041700E">
            <w:pPr>
              <w:jc w:val="center"/>
              <w:rPr>
                <w:szCs w:val="24"/>
              </w:rPr>
            </w:pPr>
            <w:r w:rsidRPr="00D363EE">
              <w:rPr>
                <w:szCs w:val="24"/>
              </w:rPr>
              <w:t>123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A721CD"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52C87FF3"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70E17C3E"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568571A"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5EE24E98" w14:textId="77777777" w:rsidR="0041700E" w:rsidRPr="00D363EE" w:rsidRDefault="0041700E" w:rsidP="0041700E">
            <w:pPr>
              <w:pStyle w:val="TableContents"/>
              <w:snapToGrid w:val="0"/>
              <w:jc w:val="center"/>
            </w:pPr>
            <w:r w:rsidRPr="00D363EE">
              <w:t>1,333</w:t>
            </w:r>
          </w:p>
        </w:tc>
      </w:tr>
      <w:tr w:rsidR="0041700E" w:rsidRPr="009F43DC" w14:paraId="67322827" w14:textId="77777777" w:rsidTr="00D363EE">
        <w:tc>
          <w:tcPr>
            <w:tcW w:w="1559" w:type="dxa"/>
            <w:vMerge/>
            <w:tcBorders>
              <w:left w:val="single" w:sz="4" w:space="0" w:color="auto"/>
              <w:right w:val="single" w:sz="4" w:space="0" w:color="auto"/>
            </w:tcBorders>
            <w:vAlign w:val="center"/>
          </w:tcPr>
          <w:p w14:paraId="08C3CE40"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ACC2765"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651025BB"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784612F"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C911147"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1450BC65"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78581BDF" w14:textId="77777777" w:rsidR="0041700E" w:rsidRPr="00D363EE" w:rsidRDefault="0041700E" w:rsidP="0041700E">
            <w:pPr>
              <w:pStyle w:val="TableContents"/>
              <w:snapToGrid w:val="0"/>
              <w:jc w:val="center"/>
            </w:pPr>
            <w:r w:rsidRPr="00D363EE">
              <w:t>0,331</w:t>
            </w:r>
          </w:p>
        </w:tc>
      </w:tr>
      <w:tr w:rsidR="0041700E" w:rsidRPr="009F43DC" w14:paraId="4289CD95" w14:textId="77777777" w:rsidTr="00D363EE">
        <w:tc>
          <w:tcPr>
            <w:tcW w:w="1559" w:type="dxa"/>
            <w:vMerge/>
            <w:tcBorders>
              <w:left w:val="single" w:sz="4" w:space="0" w:color="auto"/>
              <w:right w:val="single" w:sz="4" w:space="0" w:color="auto"/>
            </w:tcBorders>
            <w:vAlign w:val="center"/>
          </w:tcPr>
          <w:p w14:paraId="0A3B60F9"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2303ED27" w14:textId="77777777" w:rsidR="0041700E" w:rsidRPr="00D363EE" w:rsidRDefault="0041700E" w:rsidP="0041700E">
            <w:pPr>
              <w:jc w:val="center"/>
              <w:rPr>
                <w:szCs w:val="24"/>
              </w:rPr>
            </w:pPr>
            <w:r w:rsidRPr="00D363EE">
              <w:rPr>
                <w:szCs w:val="24"/>
              </w:rPr>
              <w:t>124</w:t>
            </w:r>
          </w:p>
        </w:tc>
        <w:tc>
          <w:tcPr>
            <w:tcW w:w="3144" w:type="dxa"/>
            <w:tcBorders>
              <w:top w:val="single" w:sz="4" w:space="0" w:color="000000"/>
              <w:left w:val="single" w:sz="4" w:space="0" w:color="000000"/>
              <w:bottom w:val="single" w:sz="4" w:space="0" w:color="000000"/>
              <w:right w:val="single" w:sz="4" w:space="0" w:color="000000"/>
            </w:tcBorders>
            <w:vAlign w:val="center"/>
          </w:tcPr>
          <w:p w14:paraId="68ADA996"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694FD713"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36FAF036"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53DE0834"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07EDA2C3" w14:textId="77777777" w:rsidR="0041700E" w:rsidRPr="00D363EE" w:rsidRDefault="0041700E" w:rsidP="0041700E">
            <w:pPr>
              <w:pStyle w:val="TableContents"/>
              <w:snapToGrid w:val="0"/>
              <w:jc w:val="center"/>
            </w:pPr>
            <w:r w:rsidRPr="00D363EE">
              <w:t>1,333</w:t>
            </w:r>
          </w:p>
        </w:tc>
      </w:tr>
      <w:tr w:rsidR="0041700E" w:rsidRPr="009F43DC" w14:paraId="70AA3184" w14:textId="77777777" w:rsidTr="00D363EE">
        <w:tc>
          <w:tcPr>
            <w:tcW w:w="1559" w:type="dxa"/>
            <w:vMerge/>
            <w:tcBorders>
              <w:left w:val="single" w:sz="4" w:space="0" w:color="auto"/>
              <w:right w:val="single" w:sz="4" w:space="0" w:color="auto"/>
            </w:tcBorders>
            <w:vAlign w:val="center"/>
          </w:tcPr>
          <w:p w14:paraId="3BA0B68E"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F882EDE"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467AC6DA"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6F2B689E"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F5963EA"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535B0536"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65E3D689" w14:textId="77777777" w:rsidR="0041700E" w:rsidRPr="00D363EE" w:rsidRDefault="0041700E" w:rsidP="0041700E">
            <w:pPr>
              <w:pStyle w:val="TableContents"/>
              <w:snapToGrid w:val="0"/>
              <w:jc w:val="center"/>
            </w:pPr>
            <w:r w:rsidRPr="00D363EE">
              <w:t>0,331</w:t>
            </w:r>
          </w:p>
        </w:tc>
      </w:tr>
      <w:tr w:rsidR="0041700E" w:rsidRPr="009F43DC" w14:paraId="6EBF8F5E" w14:textId="77777777" w:rsidTr="00D363EE">
        <w:tc>
          <w:tcPr>
            <w:tcW w:w="1559" w:type="dxa"/>
            <w:vMerge/>
            <w:tcBorders>
              <w:left w:val="single" w:sz="4" w:space="0" w:color="auto"/>
              <w:right w:val="single" w:sz="4" w:space="0" w:color="auto"/>
            </w:tcBorders>
            <w:vAlign w:val="center"/>
          </w:tcPr>
          <w:p w14:paraId="4C3A766F"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79DE664C" w14:textId="77777777" w:rsidR="0041700E" w:rsidRPr="00D363EE" w:rsidRDefault="0041700E" w:rsidP="0041700E">
            <w:pPr>
              <w:jc w:val="center"/>
              <w:rPr>
                <w:szCs w:val="24"/>
              </w:rPr>
            </w:pPr>
            <w:r w:rsidRPr="00D363EE">
              <w:rPr>
                <w:szCs w:val="24"/>
              </w:rPr>
              <w:t>125</w:t>
            </w:r>
          </w:p>
        </w:tc>
        <w:tc>
          <w:tcPr>
            <w:tcW w:w="3144" w:type="dxa"/>
            <w:tcBorders>
              <w:top w:val="single" w:sz="4" w:space="0" w:color="000000"/>
              <w:left w:val="single" w:sz="4" w:space="0" w:color="000000"/>
              <w:bottom w:val="single" w:sz="4" w:space="0" w:color="000000"/>
              <w:right w:val="single" w:sz="4" w:space="0" w:color="000000"/>
            </w:tcBorders>
            <w:vAlign w:val="center"/>
          </w:tcPr>
          <w:p w14:paraId="640779FA"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DDF5C24"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4CDE8F4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112B1AC4"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3DAE9CBB" w14:textId="77777777" w:rsidR="0041700E" w:rsidRPr="00D363EE" w:rsidRDefault="0041700E" w:rsidP="0041700E">
            <w:pPr>
              <w:pStyle w:val="TableContents"/>
              <w:snapToGrid w:val="0"/>
              <w:jc w:val="center"/>
            </w:pPr>
            <w:r w:rsidRPr="00D363EE">
              <w:t>1,333</w:t>
            </w:r>
          </w:p>
        </w:tc>
      </w:tr>
      <w:tr w:rsidR="0041700E" w:rsidRPr="009F43DC" w14:paraId="4BDE326C" w14:textId="77777777" w:rsidTr="00D363EE">
        <w:tc>
          <w:tcPr>
            <w:tcW w:w="1559" w:type="dxa"/>
            <w:vMerge/>
            <w:tcBorders>
              <w:left w:val="single" w:sz="4" w:space="0" w:color="auto"/>
              <w:right w:val="single" w:sz="4" w:space="0" w:color="auto"/>
            </w:tcBorders>
            <w:vAlign w:val="center"/>
          </w:tcPr>
          <w:p w14:paraId="45EBF665"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0858543D"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3FA46FF1"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22674AD7"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6FAEEF39"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251C44BC"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4885B0D8" w14:textId="77777777" w:rsidR="0041700E" w:rsidRPr="00D363EE" w:rsidRDefault="0041700E" w:rsidP="0041700E">
            <w:pPr>
              <w:pStyle w:val="TableContents"/>
              <w:snapToGrid w:val="0"/>
              <w:jc w:val="center"/>
            </w:pPr>
            <w:r w:rsidRPr="00D363EE">
              <w:t>0,331</w:t>
            </w:r>
          </w:p>
        </w:tc>
      </w:tr>
      <w:tr w:rsidR="0041700E" w:rsidRPr="009F43DC" w14:paraId="0438F4D2" w14:textId="77777777" w:rsidTr="00D363EE">
        <w:tc>
          <w:tcPr>
            <w:tcW w:w="1559" w:type="dxa"/>
            <w:vMerge/>
            <w:tcBorders>
              <w:left w:val="single" w:sz="4" w:space="0" w:color="auto"/>
              <w:right w:val="single" w:sz="4" w:space="0" w:color="auto"/>
            </w:tcBorders>
            <w:vAlign w:val="center"/>
          </w:tcPr>
          <w:p w14:paraId="26413EEA" w14:textId="77777777" w:rsidR="0041700E" w:rsidRPr="00D363EE" w:rsidRDefault="0041700E" w:rsidP="0041700E">
            <w:pPr>
              <w:jc w:val="center"/>
              <w:rPr>
                <w:szCs w:val="24"/>
                <w:lang w:eastAsia="lt-LT"/>
              </w:rPr>
            </w:pPr>
          </w:p>
        </w:tc>
        <w:tc>
          <w:tcPr>
            <w:tcW w:w="1246" w:type="dxa"/>
            <w:gridSpan w:val="2"/>
            <w:vMerge w:val="restart"/>
            <w:tcBorders>
              <w:top w:val="single" w:sz="4" w:space="0" w:color="000000"/>
              <w:left w:val="single" w:sz="4" w:space="0" w:color="000000"/>
              <w:right w:val="single" w:sz="4" w:space="0" w:color="000000"/>
            </w:tcBorders>
            <w:vAlign w:val="center"/>
          </w:tcPr>
          <w:p w14:paraId="30175D24" w14:textId="77777777" w:rsidR="0041700E" w:rsidRPr="00D363EE" w:rsidRDefault="0041700E" w:rsidP="0041700E">
            <w:pPr>
              <w:jc w:val="center"/>
              <w:rPr>
                <w:szCs w:val="24"/>
              </w:rPr>
            </w:pPr>
            <w:r w:rsidRPr="00D363EE">
              <w:rPr>
                <w:szCs w:val="24"/>
              </w:rPr>
              <w:t>126</w:t>
            </w:r>
          </w:p>
        </w:tc>
        <w:tc>
          <w:tcPr>
            <w:tcW w:w="3144" w:type="dxa"/>
            <w:tcBorders>
              <w:top w:val="single" w:sz="4" w:space="0" w:color="000000"/>
              <w:left w:val="single" w:sz="4" w:space="0" w:color="000000"/>
              <w:bottom w:val="single" w:sz="4" w:space="0" w:color="000000"/>
              <w:right w:val="single" w:sz="4" w:space="0" w:color="000000"/>
            </w:tcBorders>
            <w:vAlign w:val="center"/>
          </w:tcPr>
          <w:p w14:paraId="0B5D0885"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0B1C9303"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62409282"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62417CCF"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055E0D82" w14:textId="77777777" w:rsidR="0041700E" w:rsidRPr="00D363EE" w:rsidRDefault="0041700E" w:rsidP="0041700E">
            <w:pPr>
              <w:pStyle w:val="TableContents"/>
              <w:snapToGrid w:val="0"/>
              <w:jc w:val="center"/>
            </w:pPr>
            <w:r w:rsidRPr="00D363EE">
              <w:t>1,333</w:t>
            </w:r>
          </w:p>
        </w:tc>
      </w:tr>
      <w:tr w:rsidR="0041700E" w:rsidRPr="009F43DC" w14:paraId="210A4A9E" w14:textId="77777777" w:rsidTr="00D363EE">
        <w:tc>
          <w:tcPr>
            <w:tcW w:w="1559" w:type="dxa"/>
            <w:vMerge/>
            <w:tcBorders>
              <w:left w:val="single" w:sz="4" w:space="0" w:color="auto"/>
              <w:right w:val="single" w:sz="4" w:space="0" w:color="auto"/>
            </w:tcBorders>
            <w:vAlign w:val="center"/>
          </w:tcPr>
          <w:p w14:paraId="1814BF6F"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6F00C011"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0AD5359A"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30761E4D"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3E754325"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339DADBF"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431F40EB" w14:textId="77777777" w:rsidR="0041700E" w:rsidRPr="00D363EE" w:rsidRDefault="0041700E" w:rsidP="0041700E">
            <w:pPr>
              <w:pStyle w:val="TableContents"/>
              <w:snapToGrid w:val="0"/>
              <w:jc w:val="center"/>
            </w:pPr>
            <w:r w:rsidRPr="00D363EE">
              <w:t>0,331</w:t>
            </w:r>
          </w:p>
        </w:tc>
      </w:tr>
      <w:tr w:rsidR="0041700E" w:rsidRPr="009F43DC" w14:paraId="4FE4692D" w14:textId="77777777" w:rsidTr="00D363EE">
        <w:tc>
          <w:tcPr>
            <w:tcW w:w="1559" w:type="dxa"/>
            <w:vMerge/>
            <w:tcBorders>
              <w:left w:val="single" w:sz="4" w:space="0" w:color="auto"/>
              <w:right w:val="single" w:sz="4" w:space="0" w:color="auto"/>
            </w:tcBorders>
            <w:vAlign w:val="center"/>
          </w:tcPr>
          <w:p w14:paraId="22DD61AC" w14:textId="77777777" w:rsidR="0041700E" w:rsidRPr="00D363EE" w:rsidRDefault="0041700E" w:rsidP="0041700E">
            <w:pPr>
              <w:jc w:val="center"/>
              <w:rPr>
                <w:szCs w:val="24"/>
                <w:lang w:eastAsia="lt-LT"/>
              </w:rPr>
            </w:pPr>
          </w:p>
        </w:tc>
        <w:tc>
          <w:tcPr>
            <w:tcW w:w="1246" w:type="dxa"/>
            <w:gridSpan w:val="2"/>
            <w:vMerge w:val="restart"/>
            <w:tcBorders>
              <w:left w:val="single" w:sz="4" w:space="0" w:color="auto"/>
              <w:right w:val="single" w:sz="4" w:space="0" w:color="auto"/>
            </w:tcBorders>
            <w:vAlign w:val="center"/>
          </w:tcPr>
          <w:p w14:paraId="21F8C7E5" w14:textId="77777777" w:rsidR="0041700E" w:rsidRPr="00D363EE" w:rsidRDefault="0041700E" w:rsidP="0041700E">
            <w:pPr>
              <w:ind w:firstLine="23"/>
              <w:jc w:val="center"/>
              <w:rPr>
                <w:szCs w:val="24"/>
                <w:lang w:eastAsia="lt-LT"/>
              </w:rPr>
            </w:pPr>
            <w:r w:rsidRPr="00D363EE">
              <w:rPr>
                <w:szCs w:val="24"/>
                <w:lang w:eastAsia="lt-LT"/>
              </w:rPr>
              <w:t>127</w:t>
            </w:r>
          </w:p>
        </w:tc>
        <w:tc>
          <w:tcPr>
            <w:tcW w:w="3144" w:type="dxa"/>
            <w:tcBorders>
              <w:top w:val="single" w:sz="4" w:space="0" w:color="000000"/>
              <w:left w:val="single" w:sz="4" w:space="0" w:color="000000"/>
              <w:bottom w:val="single" w:sz="4" w:space="0" w:color="000000"/>
              <w:right w:val="single" w:sz="4" w:space="0" w:color="000000"/>
            </w:tcBorders>
            <w:vAlign w:val="center"/>
          </w:tcPr>
          <w:p w14:paraId="60196FCF" w14:textId="77777777" w:rsidR="0041700E" w:rsidRPr="00D363EE" w:rsidRDefault="0041700E" w:rsidP="0041700E">
            <w:pPr>
              <w:rPr>
                <w:szCs w:val="24"/>
              </w:rPr>
            </w:pPr>
            <w:r w:rsidRPr="00D363EE">
              <w:rPr>
                <w:szCs w:val="24"/>
              </w:rPr>
              <w:t>Amoniakas</w:t>
            </w:r>
          </w:p>
        </w:tc>
        <w:tc>
          <w:tcPr>
            <w:tcW w:w="1561" w:type="dxa"/>
            <w:tcBorders>
              <w:top w:val="single" w:sz="4" w:space="0" w:color="000000"/>
              <w:left w:val="single" w:sz="4" w:space="0" w:color="000000"/>
              <w:bottom w:val="single" w:sz="4" w:space="0" w:color="auto"/>
              <w:right w:val="single" w:sz="4" w:space="0" w:color="000000"/>
            </w:tcBorders>
            <w:vAlign w:val="center"/>
          </w:tcPr>
          <w:p w14:paraId="4AE34D50" w14:textId="77777777" w:rsidR="0041700E" w:rsidRPr="00D363EE" w:rsidRDefault="0041700E" w:rsidP="0041700E">
            <w:pPr>
              <w:jc w:val="center"/>
              <w:rPr>
                <w:szCs w:val="24"/>
              </w:rPr>
            </w:pPr>
            <w:r w:rsidRPr="00D363EE">
              <w:rPr>
                <w:szCs w:val="24"/>
              </w:rPr>
              <w:t>134</w:t>
            </w:r>
          </w:p>
        </w:tc>
        <w:tc>
          <w:tcPr>
            <w:tcW w:w="1419" w:type="dxa"/>
            <w:tcBorders>
              <w:top w:val="single" w:sz="4" w:space="0" w:color="000000"/>
              <w:left w:val="single" w:sz="4" w:space="0" w:color="000000"/>
              <w:bottom w:val="single" w:sz="4" w:space="0" w:color="auto"/>
              <w:right w:val="single" w:sz="4" w:space="0" w:color="000000"/>
            </w:tcBorders>
            <w:vAlign w:val="center"/>
          </w:tcPr>
          <w:p w14:paraId="0D19CC3C"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31BCC8EE" w14:textId="77777777" w:rsidR="0041700E" w:rsidRPr="00D363EE" w:rsidRDefault="0041700E" w:rsidP="0041700E">
            <w:pPr>
              <w:jc w:val="center"/>
              <w:rPr>
                <w:szCs w:val="24"/>
              </w:rPr>
            </w:pPr>
            <w:r w:rsidRPr="00D363EE">
              <w:rPr>
                <w:szCs w:val="24"/>
              </w:rPr>
              <w:t>0,04227</w:t>
            </w:r>
          </w:p>
        </w:tc>
        <w:tc>
          <w:tcPr>
            <w:tcW w:w="3259" w:type="dxa"/>
            <w:tcBorders>
              <w:top w:val="single" w:sz="4" w:space="0" w:color="000000"/>
              <w:left w:val="single" w:sz="4" w:space="0" w:color="000000"/>
              <w:bottom w:val="single" w:sz="4" w:space="0" w:color="000000"/>
              <w:right w:val="single" w:sz="4" w:space="0" w:color="000000"/>
            </w:tcBorders>
            <w:vAlign w:val="center"/>
          </w:tcPr>
          <w:p w14:paraId="32750F9B" w14:textId="77777777" w:rsidR="0041700E" w:rsidRPr="00D363EE" w:rsidRDefault="0041700E" w:rsidP="0041700E">
            <w:pPr>
              <w:pStyle w:val="TableContents"/>
              <w:snapToGrid w:val="0"/>
              <w:jc w:val="center"/>
            </w:pPr>
            <w:r w:rsidRPr="00D363EE">
              <w:t>1,333</w:t>
            </w:r>
          </w:p>
        </w:tc>
      </w:tr>
      <w:tr w:rsidR="0041700E" w:rsidRPr="009F43DC" w14:paraId="756D7E48" w14:textId="77777777" w:rsidTr="00D363EE">
        <w:tc>
          <w:tcPr>
            <w:tcW w:w="1559" w:type="dxa"/>
            <w:vMerge/>
            <w:tcBorders>
              <w:left w:val="single" w:sz="4" w:space="0" w:color="auto"/>
              <w:bottom w:val="single" w:sz="4" w:space="0" w:color="auto"/>
              <w:right w:val="single" w:sz="4" w:space="0" w:color="auto"/>
            </w:tcBorders>
            <w:vAlign w:val="center"/>
          </w:tcPr>
          <w:p w14:paraId="08A3C236" w14:textId="77777777" w:rsidR="0041700E" w:rsidRPr="00D363EE" w:rsidRDefault="0041700E" w:rsidP="0041700E">
            <w:pPr>
              <w:jc w:val="center"/>
              <w:rPr>
                <w:szCs w:val="24"/>
                <w:lang w:eastAsia="lt-LT"/>
              </w:rPr>
            </w:pPr>
          </w:p>
        </w:tc>
        <w:tc>
          <w:tcPr>
            <w:tcW w:w="1246" w:type="dxa"/>
            <w:gridSpan w:val="2"/>
            <w:vMerge/>
            <w:tcBorders>
              <w:left w:val="single" w:sz="4" w:space="0" w:color="auto"/>
              <w:bottom w:val="single" w:sz="4" w:space="0" w:color="auto"/>
              <w:right w:val="single" w:sz="4" w:space="0" w:color="auto"/>
            </w:tcBorders>
            <w:vAlign w:val="center"/>
          </w:tcPr>
          <w:p w14:paraId="0D5E4373"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744E3E3C" w14:textId="77777777" w:rsidR="0041700E" w:rsidRPr="00D363EE" w:rsidRDefault="0041700E" w:rsidP="0041700E">
            <w:pPr>
              <w:rPr>
                <w:szCs w:val="24"/>
              </w:rPr>
            </w:pPr>
            <w:r w:rsidRPr="00D363EE">
              <w:rPr>
                <w:szCs w:val="24"/>
              </w:rPr>
              <w:t>Kietosios dalelės (C)</w:t>
            </w:r>
          </w:p>
        </w:tc>
        <w:tc>
          <w:tcPr>
            <w:tcW w:w="1561" w:type="dxa"/>
            <w:tcBorders>
              <w:top w:val="single" w:sz="4" w:space="0" w:color="000000"/>
              <w:left w:val="single" w:sz="4" w:space="0" w:color="000000"/>
              <w:bottom w:val="single" w:sz="4" w:space="0" w:color="auto"/>
              <w:right w:val="single" w:sz="4" w:space="0" w:color="000000"/>
            </w:tcBorders>
            <w:vAlign w:val="center"/>
          </w:tcPr>
          <w:p w14:paraId="78B66B1F" w14:textId="77777777" w:rsidR="0041700E" w:rsidRPr="00D363EE" w:rsidRDefault="0041700E" w:rsidP="0041700E">
            <w:pPr>
              <w:jc w:val="center"/>
              <w:rPr>
                <w:szCs w:val="24"/>
              </w:rPr>
            </w:pPr>
            <w:r w:rsidRPr="00D363EE">
              <w:rPr>
                <w:szCs w:val="24"/>
              </w:rPr>
              <w:t>4281</w:t>
            </w:r>
          </w:p>
        </w:tc>
        <w:tc>
          <w:tcPr>
            <w:tcW w:w="1419" w:type="dxa"/>
            <w:tcBorders>
              <w:top w:val="single" w:sz="4" w:space="0" w:color="000000"/>
              <w:left w:val="single" w:sz="4" w:space="0" w:color="000000"/>
              <w:bottom w:val="single" w:sz="4" w:space="0" w:color="auto"/>
              <w:right w:val="single" w:sz="4" w:space="0" w:color="000000"/>
            </w:tcBorders>
            <w:vAlign w:val="center"/>
          </w:tcPr>
          <w:p w14:paraId="093870B0"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5547BD1E" w14:textId="77777777" w:rsidR="0041700E" w:rsidRPr="00D363EE" w:rsidRDefault="0041700E" w:rsidP="0041700E">
            <w:pPr>
              <w:jc w:val="center"/>
              <w:rPr>
                <w:szCs w:val="24"/>
              </w:rPr>
            </w:pPr>
            <w:r w:rsidRPr="00D363EE">
              <w:rPr>
                <w:szCs w:val="24"/>
              </w:rPr>
              <w:t>0,01050</w:t>
            </w:r>
          </w:p>
        </w:tc>
        <w:tc>
          <w:tcPr>
            <w:tcW w:w="3259" w:type="dxa"/>
            <w:tcBorders>
              <w:top w:val="single" w:sz="4" w:space="0" w:color="000000"/>
              <w:left w:val="single" w:sz="4" w:space="0" w:color="000000"/>
              <w:bottom w:val="single" w:sz="4" w:space="0" w:color="auto"/>
              <w:right w:val="single" w:sz="4" w:space="0" w:color="000000"/>
            </w:tcBorders>
            <w:vAlign w:val="center"/>
          </w:tcPr>
          <w:p w14:paraId="3C2F160B" w14:textId="77777777" w:rsidR="0041700E" w:rsidRPr="00D363EE" w:rsidRDefault="0041700E" w:rsidP="0041700E">
            <w:pPr>
              <w:pStyle w:val="TableContents"/>
              <w:snapToGrid w:val="0"/>
              <w:jc w:val="center"/>
            </w:pPr>
            <w:r w:rsidRPr="00D363EE">
              <w:t>0,331</w:t>
            </w:r>
          </w:p>
        </w:tc>
      </w:tr>
      <w:tr w:rsidR="0041700E" w:rsidRPr="009F43DC" w14:paraId="68F32AFF" w14:textId="77777777" w:rsidTr="00D363EE">
        <w:tc>
          <w:tcPr>
            <w:tcW w:w="1559" w:type="dxa"/>
            <w:vMerge w:val="restart"/>
            <w:tcBorders>
              <w:left w:val="single" w:sz="4" w:space="0" w:color="auto"/>
              <w:right w:val="single" w:sz="4" w:space="0" w:color="auto"/>
            </w:tcBorders>
            <w:vAlign w:val="center"/>
          </w:tcPr>
          <w:p w14:paraId="04928BA4" w14:textId="77777777" w:rsidR="0041700E" w:rsidRPr="00D363EE" w:rsidRDefault="0041700E" w:rsidP="0041700E">
            <w:pPr>
              <w:jc w:val="center"/>
              <w:rPr>
                <w:szCs w:val="24"/>
                <w:lang w:eastAsia="lt-LT"/>
              </w:rPr>
            </w:pPr>
            <w:r w:rsidRPr="00D363EE">
              <w:rPr>
                <w:szCs w:val="24"/>
              </w:rPr>
              <w:t>Grūdų džiovyklos degiklis</w:t>
            </w:r>
          </w:p>
        </w:tc>
        <w:tc>
          <w:tcPr>
            <w:tcW w:w="1246" w:type="dxa"/>
            <w:gridSpan w:val="2"/>
            <w:vMerge w:val="restart"/>
            <w:tcBorders>
              <w:top w:val="single" w:sz="4" w:space="0" w:color="000000"/>
              <w:left w:val="single" w:sz="4" w:space="0" w:color="000000"/>
              <w:right w:val="single" w:sz="4" w:space="0" w:color="000000"/>
            </w:tcBorders>
            <w:vAlign w:val="center"/>
          </w:tcPr>
          <w:p w14:paraId="0503D33F" w14:textId="77777777" w:rsidR="0041700E" w:rsidRPr="00D363EE" w:rsidRDefault="0041700E" w:rsidP="0041700E">
            <w:pPr>
              <w:jc w:val="center"/>
              <w:rPr>
                <w:szCs w:val="24"/>
              </w:rPr>
            </w:pPr>
            <w:r w:rsidRPr="00D363EE">
              <w:rPr>
                <w:szCs w:val="24"/>
              </w:rPr>
              <w:t>095</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BC1FE" w14:textId="77777777" w:rsidR="0041700E" w:rsidRPr="00D363EE" w:rsidRDefault="0041700E" w:rsidP="0041700E">
            <w:pPr>
              <w:snapToGrid w:val="0"/>
              <w:rPr>
                <w:color w:val="000000"/>
                <w:szCs w:val="24"/>
              </w:rPr>
            </w:pPr>
            <w:r w:rsidRPr="00D363EE">
              <w:rPr>
                <w:color w:val="000000"/>
                <w:szCs w:val="24"/>
              </w:rPr>
              <w:t>Anglies monoksidas (B)</w:t>
            </w:r>
          </w:p>
        </w:tc>
        <w:tc>
          <w:tcPr>
            <w:tcW w:w="1561" w:type="dxa"/>
            <w:tcBorders>
              <w:top w:val="single" w:sz="4" w:space="0" w:color="000000"/>
              <w:left w:val="single" w:sz="4" w:space="0" w:color="000000"/>
              <w:bottom w:val="single" w:sz="4" w:space="0" w:color="auto"/>
              <w:right w:val="single" w:sz="4" w:space="0" w:color="000000"/>
            </w:tcBorders>
            <w:vAlign w:val="center"/>
          </w:tcPr>
          <w:p w14:paraId="69DE309F" w14:textId="77777777" w:rsidR="0041700E" w:rsidRPr="00D363EE" w:rsidRDefault="0041700E" w:rsidP="0041700E">
            <w:pPr>
              <w:snapToGrid w:val="0"/>
              <w:jc w:val="center"/>
              <w:rPr>
                <w:color w:val="000000"/>
                <w:szCs w:val="24"/>
              </w:rPr>
            </w:pPr>
            <w:r w:rsidRPr="00D363EE">
              <w:rPr>
                <w:color w:val="000000"/>
                <w:szCs w:val="24"/>
              </w:rPr>
              <w:t>5917</w:t>
            </w:r>
          </w:p>
        </w:tc>
        <w:tc>
          <w:tcPr>
            <w:tcW w:w="1419" w:type="dxa"/>
            <w:tcBorders>
              <w:top w:val="single" w:sz="4" w:space="0" w:color="000000"/>
              <w:left w:val="single" w:sz="4" w:space="0" w:color="000000"/>
              <w:bottom w:val="single" w:sz="4" w:space="0" w:color="auto"/>
              <w:right w:val="single" w:sz="4" w:space="0" w:color="000000"/>
            </w:tcBorders>
            <w:vAlign w:val="center"/>
          </w:tcPr>
          <w:p w14:paraId="0BFC2DA4"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000000"/>
              <w:right w:val="single" w:sz="4" w:space="0" w:color="000000"/>
            </w:tcBorders>
            <w:vAlign w:val="center"/>
          </w:tcPr>
          <w:p w14:paraId="646F92F1" w14:textId="77777777" w:rsidR="0041700E" w:rsidRPr="00D363EE" w:rsidRDefault="0041700E" w:rsidP="0041700E">
            <w:pPr>
              <w:jc w:val="center"/>
              <w:rPr>
                <w:szCs w:val="24"/>
              </w:rPr>
            </w:pPr>
            <w:r w:rsidRPr="00D363EE">
              <w:rPr>
                <w:szCs w:val="24"/>
              </w:rPr>
              <w:t>0,4323</w:t>
            </w:r>
          </w:p>
        </w:tc>
        <w:tc>
          <w:tcPr>
            <w:tcW w:w="3259" w:type="dxa"/>
            <w:tcBorders>
              <w:top w:val="single" w:sz="4" w:space="0" w:color="000000"/>
              <w:left w:val="single" w:sz="4" w:space="0" w:color="000000"/>
              <w:bottom w:val="single" w:sz="4" w:space="0" w:color="000000"/>
              <w:right w:val="single" w:sz="4" w:space="0" w:color="000000"/>
            </w:tcBorders>
            <w:vAlign w:val="center"/>
          </w:tcPr>
          <w:p w14:paraId="27650164" w14:textId="77777777" w:rsidR="0041700E" w:rsidRPr="00D363EE" w:rsidRDefault="0041700E" w:rsidP="0041700E">
            <w:pPr>
              <w:pStyle w:val="TableContents"/>
              <w:snapToGrid w:val="0"/>
              <w:jc w:val="center"/>
            </w:pPr>
            <w:r w:rsidRPr="00D363EE">
              <w:t>0,210</w:t>
            </w:r>
          </w:p>
        </w:tc>
      </w:tr>
      <w:tr w:rsidR="0041700E" w:rsidRPr="009F43DC" w14:paraId="418F6294" w14:textId="77777777" w:rsidTr="00D363EE">
        <w:tc>
          <w:tcPr>
            <w:tcW w:w="1559" w:type="dxa"/>
            <w:vMerge/>
            <w:tcBorders>
              <w:left w:val="single" w:sz="4" w:space="0" w:color="auto"/>
              <w:right w:val="single" w:sz="4" w:space="0" w:color="auto"/>
            </w:tcBorders>
            <w:vAlign w:val="center"/>
          </w:tcPr>
          <w:p w14:paraId="53C57863"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59A8628D" w14:textId="77777777" w:rsidR="0041700E" w:rsidRPr="00D363EE" w:rsidRDefault="0041700E" w:rsidP="0041700E">
            <w:pPr>
              <w:ind w:firstLine="23"/>
              <w:jc w:val="center"/>
              <w:rPr>
                <w:szCs w:val="24"/>
                <w:lang w:eastAsia="lt-LT"/>
              </w:rPr>
            </w:pPr>
          </w:p>
        </w:tc>
        <w:tc>
          <w:tcPr>
            <w:tcW w:w="3144" w:type="dxa"/>
            <w:tcBorders>
              <w:top w:val="single" w:sz="4" w:space="0" w:color="000000"/>
              <w:left w:val="single" w:sz="4" w:space="0" w:color="000000"/>
              <w:bottom w:val="single" w:sz="4" w:space="0" w:color="auto"/>
              <w:right w:val="single" w:sz="4" w:space="0" w:color="000000"/>
            </w:tcBorders>
            <w:vAlign w:val="center"/>
          </w:tcPr>
          <w:p w14:paraId="2BD9AD57" w14:textId="77777777" w:rsidR="0041700E" w:rsidRPr="00D363EE" w:rsidRDefault="0041700E" w:rsidP="0041700E">
            <w:pPr>
              <w:rPr>
                <w:szCs w:val="24"/>
              </w:rPr>
            </w:pPr>
            <w:r w:rsidRPr="00D363EE">
              <w:rPr>
                <w:color w:val="000000"/>
                <w:szCs w:val="24"/>
              </w:rPr>
              <w:t>Azoto oksidai (B)</w:t>
            </w:r>
          </w:p>
        </w:tc>
        <w:tc>
          <w:tcPr>
            <w:tcW w:w="1561" w:type="dxa"/>
            <w:tcBorders>
              <w:top w:val="single" w:sz="4" w:space="0" w:color="000000"/>
              <w:left w:val="single" w:sz="4" w:space="0" w:color="000000"/>
              <w:bottom w:val="single" w:sz="4" w:space="0" w:color="auto"/>
              <w:right w:val="single" w:sz="4" w:space="0" w:color="000000"/>
            </w:tcBorders>
            <w:vAlign w:val="center"/>
          </w:tcPr>
          <w:p w14:paraId="58DBAE95" w14:textId="77777777" w:rsidR="0041700E" w:rsidRPr="00D363EE" w:rsidRDefault="0041700E" w:rsidP="0041700E">
            <w:pPr>
              <w:jc w:val="center"/>
              <w:rPr>
                <w:szCs w:val="24"/>
              </w:rPr>
            </w:pPr>
            <w:r w:rsidRPr="00D363EE">
              <w:rPr>
                <w:color w:val="000000"/>
                <w:szCs w:val="24"/>
              </w:rPr>
              <w:t>5872</w:t>
            </w:r>
          </w:p>
        </w:tc>
        <w:tc>
          <w:tcPr>
            <w:tcW w:w="1419" w:type="dxa"/>
            <w:tcBorders>
              <w:top w:val="single" w:sz="4" w:space="0" w:color="000000"/>
              <w:left w:val="single" w:sz="4" w:space="0" w:color="000000"/>
              <w:bottom w:val="single" w:sz="4" w:space="0" w:color="auto"/>
              <w:right w:val="single" w:sz="4" w:space="0" w:color="000000"/>
            </w:tcBorders>
            <w:vAlign w:val="center"/>
          </w:tcPr>
          <w:p w14:paraId="7EC56B02" w14:textId="77777777" w:rsidR="0041700E" w:rsidRPr="00D363EE" w:rsidRDefault="0041700E" w:rsidP="0041700E">
            <w:pPr>
              <w:jc w:val="center"/>
              <w:rPr>
                <w:szCs w:val="24"/>
              </w:rPr>
            </w:pPr>
            <w:r w:rsidRPr="00D363EE">
              <w:rPr>
                <w:szCs w:val="24"/>
              </w:rPr>
              <w:t>g/s</w:t>
            </w:r>
          </w:p>
        </w:tc>
        <w:tc>
          <w:tcPr>
            <w:tcW w:w="1562" w:type="dxa"/>
            <w:tcBorders>
              <w:top w:val="single" w:sz="4" w:space="0" w:color="000000"/>
              <w:left w:val="single" w:sz="4" w:space="0" w:color="000000"/>
              <w:bottom w:val="single" w:sz="4" w:space="0" w:color="auto"/>
              <w:right w:val="single" w:sz="4" w:space="0" w:color="000000"/>
            </w:tcBorders>
            <w:vAlign w:val="center"/>
          </w:tcPr>
          <w:p w14:paraId="76A7269B" w14:textId="77777777" w:rsidR="0041700E" w:rsidRPr="00D363EE" w:rsidRDefault="0041700E" w:rsidP="0041700E">
            <w:pPr>
              <w:jc w:val="center"/>
              <w:rPr>
                <w:szCs w:val="24"/>
              </w:rPr>
            </w:pPr>
            <w:r w:rsidRPr="00D363EE">
              <w:rPr>
                <w:szCs w:val="24"/>
              </w:rPr>
              <w:t>0,1199</w:t>
            </w:r>
          </w:p>
        </w:tc>
        <w:tc>
          <w:tcPr>
            <w:tcW w:w="3259" w:type="dxa"/>
            <w:tcBorders>
              <w:top w:val="single" w:sz="4" w:space="0" w:color="000000"/>
              <w:left w:val="single" w:sz="4" w:space="0" w:color="000000"/>
              <w:bottom w:val="single" w:sz="4" w:space="0" w:color="auto"/>
              <w:right w:val="single" w:sz="4" w:space="0" w:color="000000"/>
            </w:tcBorders>
            <w:vAlign w:val="center"/>
          </w:tcPr>
          <w:p w14:paraId="05810452" w14:textId="77777777" w:rsidR="0041700E" w:rsidRPr="00D363EE" w:rsidRDefault="0041700E" w:rsidP="0041700E">
            <w:pPr>
              <w:pStyle w:val="TableContents"/>
              <w:snapToGrid w:val="0"/>
              <w:jc w:val="center"/>
            </w:pPr>
            <w:r w:rsidRPr="00D363EE">
              <w:t>0,078</w:t>
            </w:r>
          </w:p>
        </w:tc>
      </w:tr>
      <w:tr w:rsidR="0041700E" w:rsidRPr="009F43DC" w14:paraId="02E343C0" w14:textId="77777777" w:rsidTr="00D363EE">
        <w:tc>
          <w:tcPr>
            <w:tcW w:w="1559" w:type="dxa"/>
            <w:vMerge/>
            <w:tcBorders>
              <w:left w:val="single" w:sz="4" w:space="0" w:color="auto"/>
              <w:right w:val="single" w:sz="4" w:space="0" w:color="auto"/>
            </w:tcBorders>
            <w:vAlign w:val="center"/>
          </w:tcPr>
          <w:p w14:paraId="34C5A8B9"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1DE69CB2"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33162A30" w14:textId="77777777" w:rsidR="0041700E" w:rsidRPr="00D363EE" w:rsidRDefault="0041700E" w:rsidP="0041700E">
            <w:pPr>
              <w:rPr>
                <w:szCs w:val="24"/>
              </w:rPr>
            </w:pPr>
            <w:r w:rsidRPr="00D363EE">
              <w:rPr>
                <w:color w:val="000000"/>
                <w:szCs w:val="24"/>
              </w:rPr>
              <w:t>Kietosios dalelės (B)</w:t>
            </w:r>
          </w:p>
        </w:tc>
        <w:tc>
          <w:tcPr>
            <w:tcW w:w="1561" w:type="dxa"/>
            <w:tcBorders>
              <w:top w:val="single" w:sz="4" w:space="0" w:color="auto"/>
              <w:left w:val="single" w:sz="4" w:space="0" w:color="000000"/>
              <w:bottom w:val="single" w:sz="4" w:space="0" w:color="auto"/>
              <w:right w:val="single" w:sz="4" w:space="0" w:color="000000"/>
            </w:tcBorders>
            <w:vAlign w:val="center"/>
          </w:tcPr>
          <w:p w14:paraId="745D3EE3" w14:textId="77777777" w:rsidR="0041700E" w:rsidRPr="00D363EE" w:rsidRDefault="0041700E" w:rsidP="0041700E">
            <w:pPr>
              <w:jc w:val="center"/>
              <w:rPr>
                <w:szCs w:val="24"/>
              </w:rPr>
            </w:pPr>
            <w:r w:rsidRPr="00D363EE">
              <w:rPr>
                <w:color w:val="000000"/>
                <w:szCs w:val="24"/>
              </w:rPr>
              <w:t>6486</w:t>
            </w:r>
          </w:p>
        </w:tc>
        <w:tc>
          <w:tcPr>
            <w:tcW w:w="1419" w:type="dxa"/>
            <w:tcBorders>
              <w:top w:val="single" w:sz="4" w:space="0" w:color="auto"/>
              <w:left w:val="single" w:sz="4" w:space="0" w:color="000000"/>
              <w:bottom w:val="single" w:sz="4" w:space="0" w:color="auto"/>
              <w:right w:val="single" w:sz="4" w:space="0" w:color="000000"/>
            </w:tcBorders>
            <w:vAlign w:val="center"/>
          </w:tcPr>
          <w:p w14:paraId="3842874C"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6B4D39C3" w14:textId="77777777" w:rsidR="0041700E" w:rsidRPr="00D363EE" w:rsidRDefault="0041700E" w:rsidP="0041700E">
            <w:pPr>
              <w:jc w:val="center"/>
              <w:rPr>
                <w:szCs w:val="24"/>
              </w:rPr>
            </w:pPr>
            <w:r w:rsidRPr="00D363EE">
              <w:rPr>
                <w:szCs w:val="24"/>
              </w:rPr>
              <w:t>0,1259</w:t>
            </w:r>
          </w:p>
        </w:tc>
        <w:tc>
          <w:tcPr>
            <w:tcW w:w="3259" w:type="dxa"/>
            <w:tcBorders>
              <w:top w:val="single" w:sz="4" w:space="0" w:color="auto"/>
              <w:left w:val="single" w:sz="4" w:space="0" w:color="000000"/>
              <w:bottom w:val="single" w:sz="4" w:space="0" w:color="auto"/>
              <w:right w:val="single" w:sz="4" w:space="0" w:color="000000"/>
            </w:tcBorders>
            <w:vAlign w:val="center"/>
          </w:tcPr>
          <w:p w14:paraId="0CADCECD" w14:textId="77777777" w:rsidR="0041700E" w:rsidRPr="00D363EE" w:rsidRDefault="0041700E" w:rsidP="0041700E">
            <w:pPr>
              <w:pStyle w:val="TableContents"/>
              <w:snapToGrid w:val="0"/>
              <w:jc w:val="center"/>
            </w:pPr>
            <w:r w:rsidRPr="00D363EE">
              <w:t>0,061</w:t>
            </w:r>
          </w:p>
        </w:tc>
      </w:tr>
      <w:tr w:rsidR="0041700E" w:rsidRPr="009F43DC" w14:paraId="7B0D6DE4" w14:textId="77777777" w:rsidTr="00D363EE">
        <w:tc>
          <w:tcPr>
            <w:tcW w:w="1559" w:type="dxa"/>
            <w:vMerge/>
            <w:tcBorders>
              <w:left w:val="single" w:sz="4" w:space="0" w:color="auto"/>
              <w:bottom w:val="single" w:sz="4" w:space="0" w:color="auto"/>
              <w:right w:val="single" w:sz="4" w:space="0" w:color="auto"/>
            </w:tcBorders>
            <w:vAlign w:val="center"/>
          </w:tcPr>
          <w:p w14:paraId="63AAD5D8" w14:textId="77777777" w:rsidR="0041700E" w:rsidRPr="00D363EE" w:rsidRDefault="0041700E" w:rsidP="0041700E">
            <w:pPr>
              <w:jc w:val="center"/>
              <w:rPr>
                <w:szCs w:val="24"/>
                <w:lang w:eastAsia="lt-LT"/>
              </w:rPr>
            </w:pPr>
          </w:p>
        </w:tc>
        <w:tc>
          <w:tcPr>
            <w:tcW w:w="1246" w:type="dxa"/>
            <w:gridSpan w:val="2"/>
            <w:vMerge/>
            <w:tcBorders>
              <w:left w:val="single" w:sz="4" w:space="0" w:color="000000"/>
              <w:right w:val="single" w:sz="4" w:space="0" w:color="000000"/>
            </w:tcBorders>
            <w:vAlign w:val="center"/>
          </w:tcPr>
          <w:p w14:paraId="2BDAA90C" w14:textId="77777777" w:rsidR="0041700E" w:rsidRPr="00D363EE" w:rsidRDefault="0041700E" w:rsidP="0041700E">
            <w:pPr>
              <w:ind w:firstLine="23"/>
              <w:jc w:val="center"/>
              <w:rPr>
                <w:szCs w:val="24"/>
                <w:lang w:eastAsia="lt-LT"/>
              </w:rPr>
            </w:pPr>
          </w:p>
        </w:tc>
        <w:tc>
          <w:tcPr>
            <w:tcW w:w="3144" w:type="dxa"/>
            <w:tcBorders>
              <w:top w:val="single" w:sz="4" w:space="0" w:color="auto"/>
              <w:left w:val="single" w:sz="4" w:space="0" w:color="000000"/>
              <w:bottom w:val="single" w:sz="4" w:space="0" w:color="auto"/>
              <w:right w:val="single" w:sz="4" w:space="0" w:color="000000"/>
            </w:tcBorders>
            <w:vAlign w:val="center"/>
          </w:tcPr>
          <w:p w14:paraId="7E93F936" w14:textId="77777777" w:rsidR="0041700E" w:rsidRPr="00D363EE" w:rsidRDefault="0041700E" w:rsidP="0041700E">
            <w:pPr>
              <w:rPr>
                <w:szCs w:val="24"/>
              </w:rPr>
            </w:pPr>
            <w:r w:rsidRPr="00D363EE">
              <w:rPr>
                <w:color w:val="000000"/>
                <w:szCs w:val="24"/>
              </w:rPr>
              <w:t>Sieros dioksidas (B)</w:t>
            </w:r>
          </w:p>
        </w:tc>
        <w:tc>
          <w:tcPr>
            <w:tcW w:w="1561" w:type="dxa"/>
            <w:tcBorders>
              <w:top w:val="single" w:sz="4" w:space="0" w:color="auto"/>
              <w:left w:val="single" w:sz="4" w:space="0" w:color="000000"/>
              <w:bottom w:val="single" w:sz="4" w:space="0" w:color="auto"/>
              <w:right w:val="single" w:sz="4" w:space="0" w:color="000000"/>
            </w:tcBorders>
            <w:vAlign w:val="center"/>
          </w:tcPr>
          <w:p w14:paraId="0DCC943E" w14:textId="77777777" w:rsidR="0041700E" w:rsidRPr="00D363EE" w:rsidRDefault="0041700E" w:rsidP="0041700E">
            <w:pPr>
              <w:jc w:val="center"/>
              <w:rPr>
                <w:szCs w:val="24"/>
              </w:rPr>
            </w:pPr>
            <w:r w:rsidRPr="00D363EE">
              <w:rPr>
                <w:color w:val="000000"/>
                <w:szCs w:val="24"/>
              </w:rPr>
              <w:t>5897</w:t>
            </w:r>
          </w:p>
        </w:tc>
        <w:tc>
          <w:tcPr>
            <w:tcW w:w="1419" w:type="dxa"/>
            <w:tcBorders>
              <w:top w:val="single" w:sz="4" w:space="0" w:color="auto"/>
              <w:left w:val="single" w:sz="4" w:space="0" w:color="000000"/>
              <w:bottom w:val="single" w:sz="4" w:space="0" w:color="auto"/>
              <w:right w:val="single" w:sz="4" w:space="0" w:color="000000"/>
            </w:tcBorders>
            <w:vAlign w:val="center"/>
          </w:tcPr>
          <w:p w14:paraId="7C5FB94E"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7F54DAAC" w14:textId="77777777" w:rsidR="0041700E" w:rsidRPr="00D363EE" w:rsidRDefault="0041700E" w:rsidP="0041700E">
            <w:pPr>
              <w:jc w:val="center"/>
              <w:rPr>
                <w:szCs w:val="24"/>
              </w:rPr>
            </w:pPr>
            <w:r w:rsidRPr="00D363EE">
              <w:rPr>
                <w:szCs w:val="24"/>
              </w:rPr>
              <w:t>0,0064</w:t>
            </w:r>
          </w:p>
        </w:tc>
        <w:tc>
          <w:tcPr>
            <w:tcW w:w="3259" w:type="dxa"/>
            <w:tcBorders>
              <w:top w:val="single" w:sz="4" w:space="0" w:color="auto"/>
              <w:left w:val="single" w:sz="4" w:space="0" w:color="000000"/>
              <w:bottom w:val="single" w:sz="4" w:space="0" w:color="auto"/>
              <w:right w:val="single" w:sz="4" w:space="0" w:color="000000"/>
            </w:tcBorders>
            <w:vAlign w:val="center"/>
          </w:tcPr>
          <w:p w14:paraId="7555E3B4" w14:textId="77777777" w:rsidR="0041700E" w:rsidRPr="00D363EE" w:rsidRDefault="0041700E" w:rsidP="0041700E">
            <w:pPr>
              <w:pStyle w:val="TableContents"/>
              <w:snapToGrid w:val="0"/>
              <w:jc w:val="center"/>
            </w:pPr>
            <w:r w:rsidRPr="00D363EE">
              <w:t>0,003</w:t>
            </w:r>
          </w:p>
        </w:tc>
      </w:tr>
      <w:tr w:rsidR="0041700E" w:rsidRPr="009F43DC" w14:paraId="0E6AF061" w14:textId="77777777" w:rsidTr="00D363EE">
        <w:tc>
          <w:tcPr>
            <w:tcW w:w="1559" w:type="dxa"/>
            <w:tcBorders>
              <w:left w:val="single" w:sz="4" w:space="0" w:color="000000"/>
              <w:right w:val="single" w:sz="4" w:space="0" w:color="000000"/>
            </w:tcBorders>
            <w:vAlign w:val="center"/>
          </w:tcPr>
          <w:p w14:paraId="4D3DCD9F" w14:textId="77777777" w:rsidR="0041700E" w:rsidRPr="00D363EE" w:rsidRDefault="0041700E" w:rsidP="0041700E">
            <w:pPr>
              <w:jc w:val="center"/>
              <w:rPr>
                <w:szCs w:val="24"/>
              </w:rPr>
            </w:pPr>
            <w:r w:rsidRPr="00D363EE">
              <w:rPr>
                <w:szCs w:val="24"/>
              </w:rPr>
              <w:t>Grūdų džiovykla</w:t>
            </w:r>
          </w:p>
        </w:tc>
        <w:tc>
          <w:tcPr>
            <w:tcW w:w="1246" w:type="dxa"/>
            <w:gridSpan w:val="2"/>
            <w:tcBorders>
              <w:left w:val="single" w:sz="4" w:space="0" w:color="000000"/>
              <w:right w:val="single" w:sz="4" w:space="0" w:color="000000"/>
            </w:tcBorders>
            <w:vAlign w:val="center"/>
          </w:tcPr>
          <w:p w14:paraId="57062819" w14:textId="77777777" w:rsidR="0041700E" w:rsidRPr="00D363EE" w:rsidRDefault="0041700E" w:rsidP="0041700E">
            <w:pPr>
              <w:jc w:val="center"/>
              <w:rPr>
                <w:szCs w:val="24"/>
              </w:rPr>
            </w:pPr>
            <w:r w:rsidRPr="00D363EE">
              <w:rPr>
                <w:szCs w:val="24"/>
              </w:rPr>
              <w:t>096</w:t>
            </w:r>
          </w:p>
        </w:tc>
        <w:tc>
          <w:tcPr>
            <w:tcW w:w="3144" w:type="dxa"/>
            <w:tcBorders>
              <w:top w:val="single" w:sz="4" w:space="0" w:color="auto"/>
              <w:left w:val="single" w:sz="4" w:space="0" w:color="000000"/>
              <w:bottom w:val="single" w:sz="4" w:space="0" w:color="auto"/>
              <w:right w:val="single" w:sz="4" w:space="0" w:color="000000"/>
            </w:tcBorders>
            <w:vAlign w:val="center"/>
          </w:tcPr>
          <w:p w14:paraId="223D3108" w14:textId="77777777" w:rsidR="0041700E" w:rsidRPr="00D363EE" w:rsidRDefault="0041700E" w:rsidP="0041700E">
            <w:pPr>
              <w:rPr>
                <w:szCs w:val="24"/>
              </w:rPr>
            </w:pPr>
            <w:r w:rsidRPr="00D363EE">
              <w:rPr>
                <w:szCs w:val="24"/>
              </w:rPr>
              <w:t>Kietosios dalelės (C)</w:t>
            </w:r>
          </w:p>
        </w:tc>
        <w:tc>
          <w:tcPr>
            <w:tcW w:w="1561" w:type="dxa"/>
            <w:tcBorders>
              <w:top w:val="single" w:sz="4" w:space="0" w:color="auto"/>
              <w:left w:val="single" w:sz="4" w:space="0" w:color="000000"/>
              <w:bottom w:val="single" w:sz="4" w:space="0" w:color="auto"/>
              <w:right w:val="single" w:sz="4" w:space="0" w:color="000000"/>
            </w:tcBorders>
            <w:vAlign w:val="center"/>
          </w:tcPr>
          <w:p w14:paraId="208ED39A" w14:textId="77777777" w:rsidR="0041700E" w:rsidRPr="00D363EE" w:rsidRDefault="0041700E" w:rsidP="0041700E">
            <w:pPr>
              <w:jc w:val="center"/>
              <w:rPr>
                <w:szCs w:val="24"/>
              </w:rPr>
            </w:pPr>
            <w:r w:rsidRPr="00D363EE">
              <w:rPr>
                <w:szCs w:val="24"/>
              </w:rPr>
              <w:t>4281</w:t>
            </w:r>
          </w:p>
        </w:tc>
        <w:tc>
          <w:tcPr>
            <w:tcW w:w="1419" w:type="dxa"/>
            <w:tcBorders>
              <w:top w:val="single" w:sz="4" w:space="0" w:color="auto"/>
              <w:left w:val="single" w:sz="4" w:space="0" w:color="000000"/>
              <w:bottom w:val="single" w:sz="4" w:space="0" w:color="auto"/>
              <w:right w:val="single" w:sz="4" w:space="0" w:color="000000"/>
            </w:tcBorders>
            <w:vAlign w:val="center"/>
          </w:tcPr>
          <w:p w14:paraId="225890AA"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3AB29BCE" w14:textId="77777777" w:rsidR="0041700E" w:rsidRPr="00D363EE" w:rsidRDefault="0041700E" w:rsidP="0041700E">
            <w:pPr>
              <w:jc w:val="center"/>
              <w:rPr>
                <w:szCs w:val="24"/>
              </w:rPr>
            </w:pPr>
            <w:r w:rsidRPr="00D363EE">
              <w:rPr>
                <w:szCs w:val="24"/>
              </w:rPr>
              <w:t>1,2500</w:t>
            </w:r>
          </w:p>
        </w:tc>
        <w:tc>
          <w:tcPr>
            <w:tcW w:w="3259" w:type="dxa"/>
            <w:tcBorders>
              <w:top w:val="single" w:sz="4" w:space="0" w:color="auto"/>
              <w:left w:val="single" w:sz="4" w:space="0" w:color="000000"/>
              <w:bottom w:val="single" w:sz="4" w:space="0" w:color="auto"/>
              <w:right w:val="single" w:sz="4" w:space="0" w:color="000000"/>
            </w:tcBorders>
            <w:vAlign w:val="center"/>
          </w:tcPr>
          <w:p w14:paraId="711003B3" w14:textId="77777777" w:rsidR="0041700E" w:rsidRPr="00D363EE" w:rsidRDefault="0041700E" w:rsidP="0041700E">
            <w:pPr>
              <w:pStyle w:val="TableContents"/>
              <w:snapToGrid w:val="0"/>
              <w:jc w:val="center"/>
            </w:pPr>
            <w:r w:rsidRPr="00D363EE">
              <w:t>0,990</w:t>
            </w:r>
          </w:p>
        </w:tc>
      </w:tr>
      <w:tr w:rsidR="0041700E" w:rsidRPr="009F43DC" w14:paraId="561D2E2C" w14:textId="77777777" w:rsidTr="00D363EE">
        <w:tc>
          <w:tcPr>
            <w:tcW w:w="1559" w:type="dxa"/>
            <w:tcBorders>
              <w:left w:val="single" w:sz="4" w:space="0" w:color="000000"/>
              <w:right w:val="single" w:sz="4" w:space="0" w:color="000000"/>
            </w:tcBorders>
            <w:vAlign w:val="center"/>
          </w:tcPr>
          <w:p w14:paraId="37946094" w14:textId="77777777" w:rsidR="0041700E" w:rsidRPr="00D363EE" w:rsidRDefault="0041700E" w:rsidP="0041700E">
            <w:pPr>
              <w:jc w:val="center"/>
              <w:rPr>
                <w:szCs w:val="24"/>
              </w:rPr>
            </w:pPr>
            <w:r w:rsidRPr="00D363EE">
              <w:rPr>
                <w:szCs w:val="24"/>
              </w:rPr>
              <w:t>Grūdų džiovykla</w:t>
            </w:r>
          </w:p>
        </w:tc>
        <w:tc>
          <w:tcPr>
            <w:tcW w:w="1246" w:type="dxa"/>
            <w:gridSpan w:val="2"/>
            <w:tcBorders>
              <w:left w:val="single" w:sz="4" w:space="0" w:color="000000"/>
              <w:right w:val="single" w:sz="4" w:space="0" w:color="000000"/>
            </w:tcBorders>
            <w:vAlign w:val="center"/>
          </w:tcPr>
          <w:p w14:paraId="5249CF1A" w14:textId="77777777" w:rsidR="0041700E" w:rsidRPr="00D363EE" w:rsidRDefault="0041700E" w:rsidP="0041700E">
            <w:pPr>
              <w:jc w:val="center"/>
              <w:rPr>
                <w:szCs w:val="24"/>
              </w:rPr>
            </w:pPr>
            <w:r w:rsidRPr="00D363EE">
              <w:rPr>
                <w:szCs w:val="24"/>
              </w:rPr>
              <w:t>097</w:t>
            </w:r>
          </w:p>
        </w:tc>
        <w:tc>
          <w:tcPr>
            <w:tcW w:w="3144" w:type="dxa"/>
            <w:tcBorders>
              <w:top w:val="single" w:sz="4" w:space="0" w:color="auto"/>
              <w:left w:val="single" w:sz="4" w:space="0" w:color="000000"/>
              <w:bottom w:val="single" w:sz="4" w:space="0" w:color="auto"/>
              <w:right w:val="single" w:sz="4" w:space="0" w:color="000000"/>
            </w:tcBorders>
            <w:vAlign w:val="center"/>
          </w:tcPr>
          <w:p w14:paraId="749B0144" w14:textId="77777777" w:rsidR="0041700E" w:rsidRPr="00D363EE" w:rsidRDefault="0041700E" w:rsidP="0041700E">
            <w:pPr>
              <w:rPr>
                <w:szCs w:val="24"/>
              </w:rPr>
            </w:pPr>
            <w:r w:rsidRPr="00D363EE">
              <w:rPr>
                <w:szCs w:val="24"/>
              </w:rPr>
              <w:t>Kietosios dalelės (C)</w:t>
            </w:r>
          </w:p>
        </w:tc>
        <w:tc>
          <w:tcPr>
            <w:tcW w:w="1561" w:type="dxa"/>
            <w:tcBorders>
              <w:top w:val="single" w:sz="4" w:space="0" w:color="auto"/>
              <w:left w:val="single" w:sz="4" w:space="0" w:color="000000"/>
              <w:bottom w:val="single" w:sz="4" w:space="0" w:color="auto"/>
              <w:right w:val="single" w:sz="4" w:space="0" w:color="000000"/>
            </w:tcBorders>
            <w:vAlign w:val="center"/>
          </w:tcPr>
          <w:p w14:paraId="798C9253" w14:textId="77777777" w:rsidR="0041700E" w:rsidRPr="00D363EE" w:rsidRDefault="0041700E" w:rsidP="0041700E">
            <w:pPr>
              <w:jc w:val="center"/>
              <w:rPr>
                <w:szCs w:val="24"/>
              </w:rPr>
            </w:pPr>
            <w:r w:rsidRPr="00D363EE">
              <w:rPr>
                <w:szCs w:val="24"/>
              </w:rPr>
              <w:t>4281</w:t>
            </w:r>
          </w:p>
        </w:tc>
        <w:tc>
          <w:tcPr>
            <w:tcW w:w="1419" w:type="dxa"/>
            <w:tcBorders>
              <w:top w:val="single" w:sz="4" w:space="0" w:color="auto"/>
              <w:left w:val="single" w:sz="4" w:space="0" w:color="000000"/>
              <w:bottom w:val="single" w:sz="4" w:space="0" w:color="auto"/>
              <w:right w:val="single" w:sz="4" w:space="0" w:color="000000"/>
            </w:tcBorders>
            <w:vAlign w:val="center"/>
          </w:tcPr>
          <w:p w14:paraId="20D6677A"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5C4C6765" w14:textId="77777777" w:rsidR="0041700E" w:rsidRPr="00D363EE" w:rsidRDefault="0041700E" w:rsidP="0041700E">
            <w:pPr>
              <w:jc w:val="center"/>
              <w:rPr>
                <w:szCs w:val="24"/>
              </w:rPr>
            </w:pPr>
            <w:r w:rsidRPr="00D363EE">
              <w:rPr>
                <w:szCs w:val="24"/>
              </w:rPr>
              <w:t>1,2500</w:t>
            </w:r>
          </w:p>
        </w:tc>
        <w:tc>
          <w:tcPr>
            <w:tcW w:w="3259" w:type="dxa"/>
            <w:tcBorders>
              <w:top w:val="single" w:sz="4" w:space="0" w:color="auto"/>
              <w:left w:val="single" w:sz="4" w:space="0" w:color="000000"/>
              <w:bottom w:val="single" w:sz="4" w:space="0" w:color="auto"/>
              <w:right w:val="single" w:sz="4" w:space="0" w:color="000000"/>
            </w:tcBorders>
            <w:vAlign w:val="center"/>
          </w:tcPr>
          <w:p w14:paraId="7A2770BE" w14:textId="77777777" w:rsidR="0041700E" w:rsidRPr="00D363EE" w:rsidRDefault="0041700E" w:rsidP="0041700E">
            <w:pPr>
              <w:pStyle w:val="TableContents"/>
              <w:snapToGrid w:val="0"/>
              <w:jc w:val="center"/>
            </w:pPr>
            <w:r w:rsidRPr="00D363EE">
              <w:t>0,990</w:t>
            </w:r>
          </w:p>
        </w:tc>
      </w:tr>
      <w:tr w:rsidR="0041700E" w:rsidRPr="009F43DC" w14:paraId="1F578D8F" w14:textId="77777777" w:rsidTr="00D363EE">
        <w:tc>
          <w:tcPr>
            <w:tcW w:w="1559" w:type="dxa"/>
            <w:tcBorders>
              <w:left w:val="single" w:sz="4" w:space="0" w:color="000000"/>
              <w:right w:val="single" w:sz="4" w:space="0" w:color="000000"/>
            </w:tcBorders>
            <w:vAlign w:val="center"/>
          </w:tcPr>
          <w:p w14:paraId="38811F48" w14:textId="77777777" w:rsidR="0041700E" w:rsidRPr="00D363EE" w:rsidRDefault="0041700E" w:rsidP="0041700E">
            <w:pPr>
              <w:jc w:val="center"/>
              <w:rPr>
                <w:szCs w:val="24"/>
              </w:rPr>
            </w:pPr>
            <w:r w:rsidRPr="00D363EE">
              <w:rPr>
                <w:szCs w:val="24"/>
              </w:rPr>
              <w:t>Grūdų priėmimas</w:t>
            </w:r>
          </w:p>
        </w:tc>
        <w:tc>
          <w:tcPr>
            <w:tcW w:w="1246" w:type="dxa"/>
            <w:gridSpan w:val="2"/>
            <w:tcBorders>
              <w:left w:val="single" w:sz="4" w:space="0" w:color="000000"/>
              <w:right w:val="single" w:sz="4" w:space="0" w:color="000000"/>
            </w:tcBorders>
            <w:vAlign w:val="center"/>
          </w:tcPr>
          <w:p w14:paraId="4C99EA11" w14:textId="77777777" w:rsidR="0041700E" w:rsidRPr="00D363EE" w:rsidRDefault="0041700E" w:rsidP="0041700E">
            <w:pPr>
              <w:jc w:val="center"/>
              <w:rPr>
                <w:szCs w:val="24"/>
              </w:rPr>
            </w:pPr>
            <w:r w:rsidRPr="00D363EE">
              <w:rPr>
                <w:szCs w:val="24"/>
              </w:rPr>
              <w:t>603</w:t>
            </w:r>
          </w:p>
        </w:tc>
        <w:tc>
          <w:tcPr>
            <w:tcW w:w="3144" w:type="dxa"/>
            <w:tcBorders>
              <w:top w:val="single" w:sz="4" w:space="0" w:color="auto"/>
              <w:left w:val="single" w:sz="4" w:space="0" w:color="000000"/>
              <w:bottom w:val="single" w:sz="4" w:space="0" w:color="auto"/>
              <w:right w:val="single" w:sz="4" w:space="0" w:color="000000"/>
            </w:tcBorders>
            <w:vAlign w:val="center"/>
          </w:tcPr>
          <w:p w14:paraId="47B57102" w14:textId="77777777" w:rsidR="0041700E" w:rsidRPr="00D363EE" w:rsidRDefault="0041700E" w:rsidP="0041700E">
            <w:pPr>
              <w:rPr>
                <w:szCs w:val="24"/>
              </w:rPr>
            </w:pPr>
            <w:r w:rsidRPr="00D363EE">
              <w:rPr>
                <w:szCs w:val="24"/>
              </w:rPr>
              <w:t>Kietosios dalelės (C)</w:t>
            </w:r>
          </w:p>
        </w:tc>
        <w:tc>
          <w:tcPr>
            <w:tcW w:w="1561" w:type="dxa"/>
            <w:tcBorders>
              <w:top w:val="single" w:sz="4" w:space="0" w:color="auto"/>
              <w:left w:val="single" w:sz="4" w:space="0" w:color="000000"/>
              <w:bottom w:val="single" w:sz="4" w:space="0" w:color="auto"/>
              <w:right w:val="single" w:sz="4" w:space="0" w:color="000000"/>
            </w:tcBorders>
            <w:vAlign w:val="center"/>
          </w:tcPr>
          <w:p w14:paraId="16BD239C" w14:textId="77777777" w:rsidR="0041700E" w:rsidRPr="00D363EE" w:rsidRDefault="0041700E" w:rsidP="0041700E">
            <w:pPr>
              <w:jc w:val="center"/>
              <w:rPr>
                <w:szCs w:val="24"/>
              </w:rPr>
            </w:pPr>
            <w:r w:rsidRPr="00D363EE">
              <w:rPr>
                <w:szCs w:val="24"/>
              </w:rPr>
              <w:t>4281</w:t>
            </w:r>
          </w:p>
        </w:tc>
        <w:tc>
          <w:tcPr>
            <w:tcW w:w="1419" w:type="dxa"/>
            <w:tcBorders>
              <w:top w:val="single" w:sz="4" w:space="0" w:color="auto"/>
              <w:left w:val="single" w:sz="4" w:space="0" w:color="000000"/>
              <w:bottom w:val="single" w:sz="4" w:space="0" w:color="auto"/>
              <w:right w:val="single" w:sz="4" w:space="0" w:color="000000"/>
            </w:tcBorders>
            <w:vAlign w:val="center"/>
          </w:tcPr>
          <w:p w14:paraId="710BCEE4"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6D0CFC02" w14:textId="77777777" w:rsidR="0041700E" w:rsidRPr="00D363EE" w:rsidRDefault="0041700E" w:rsidP="0041700E">
            <w:pPr>
              <w:jc w:val="center"/>
              <w:rPr>
                <w:szCs w:val="24"/>
              </w:rPr>
            </w:pPr>
            <w:r w:rsidRPr="00D363EE">
              <w:rPr>
                <w:szCs w:val="24"/>
              </w:rPr>
              <w:t>0,1206</w:t>
            </w:r>
          </w:p>
        </w:tc>
        <w:tc>
          <w:tcPr>
            <w:tcW w:w="3259" w:type="dxa"/>
            <w:tcBorders>
              <w:top w:val="single" w:sz="4" w:space="0" w:color="auto"/>
              <w:left w:val="single" w:sz="4" w:space="0" w:color="000000"/>
              <w:bottom w:val="single" w:sz="4" w:space="0" w:color="auto"/>
              <w:right w:val="single" w:sz="4" w:space="0" w:color="000000"/>
            </w:tcBorders>
            <w:vAlign w:val="center"/>
          </w:tcPr>
          <w:p w14:paraId="262CCA3F" w14:textId="77777777" w:rsidR="0041700E" w:rsidRPr="00D363EE" w:rsidRDefault="0041700E" w:rsidP="0041700E">
            <w:pPr>
              <w:pStyle w:val="TableContents"/>
              <w:snapToGrid w:val="0"/>
              <w:jc w:val="center"/>
            </w:pPr>
            <w:r w:rsidRPr="00D363EE">
              <w:t>0,089</w:t>
            </w:r>
          </w:p>
        </w:tc>
      </w:tr>
      <w:tr w:rsidR="0041700E" w:rsidRPr="009F43DC" w14:paraId="68A703C7" w14:textId="77777777" w:rsidTr="00D363EE">
        <w:tc>
          <w:tcPr>
            <w:tcW w:w="1559" w:type="dxa"/>
            <w:tcBorders>
              <w:left w:val="single" w:sz="4" w:space="0" w:color="000000"/>
              <w:right w:val="single" w:sz="4" w:space="0" w:color="000000"/>
            </w:tcBorders>
            <w:vAlign w:val="center"/>
          </w:tcPr>
          <w:p w14:paraId="7CDE630A" w14:textId="77777777" w:rsidR="0041700E" w:rsidRPr="00D363EE" w:rsidRDefault="0041700E" w:rsidP="0041700E">
            <w:pPr>
              <w:jc w:val="center"/>
              <w:rPr>
                <w:szCs w:val="24"/>
              </w:rPr>
            </w:pPr>
            <w:r w:rsidRPr="00D363EE">
              <w:rPr>
                <w:szCs w:val="24"/>
              </w:rPr>
              <w:t>Grūdų priėmimas</w:t>
            </w:r>
          </w:p>
        </w:tc>
        <w:tc>
          <w:tcPr>
            <w:tcW w:w="1246" w:type="dxa"/>
            <w:gridSpan w:val="2"/>
            <w:tcBorders>
              <w:left w:val="single" w:sz="4" w:space="0" w:color="000000"/>
              <w:right w:val="single" w:sz="4" w:space="0" w:color="000000"/>
            </w:tcBorders>
            <w:vAlign w:val="center"/>
          </w:tcPr>
          <w:p w14:paraId="7A8A6A65" w14:textId="77777777" w:rsidR="0041700E" w:rsidRPr="00D363EE" w:rsidRDefault="0041700E" w:rsidP="0041700E">
            <w:pPr>
              <w:jc w:val="center"/>
              <w:rPr>
                <w:szCs w:val="24"/>
              </w:rPr>
            </w:pPr>
            <w:r w:rsidRPr="00D363EE">
              <w:rPr>
                <w:szCs w:val="24"/>
              </w:rPr>
              <w:t>604</w:t>
            </w:r>
          </w:p>
        </w:tc>
        <w:tc>
          <w:tcPr>
            <w:tcW w:w="3144" w:type="dxa"/>
            <w:tcBorders>
              <w:top w:val="single" w:sz="4" w:space="0" w:color="auto"/>
              <w:left w:val="single" w:sz="4" w:space="0" w:color="000000"/>
              <w:bottom w:val="single" w:sz="4" w:space="0" w:color="auto"/>
              <w:right w:val="single" w:sz="4" w:space="0" w:color="000000"/>
            </w:tcBorders>
            <w:vAlign w:val="center"/>
          </w:tcPr>
          <w:p w14:paraId="2B2096F5" w14:textId="77777777" w:rsidR="0041700E" w:rsidRPr="00D363EE" w:rsidRDefault="0041700E" w:rsidP="0041700E">
            <w:pPr>
              <w:rPr>
                <w:szCs w:val="24"/>
              </w:rPr>
            </w:pPr>
            <w:r w:rsidRPr="00D363EE">
              <w:rPr>
                <w:szCs w:val="24"/>
              </w:rPr>
              <w:t>Kietosios dalelės (C)</w:t>
            </w:r>
          </w:p>
        </w:tc>
        <w:tc>
          <w:tcPr>
            <w:tcW w:w="1561" w:type="dxa"/>
            <w:tcBorders>
              <w:top w:val="single" w:sz="4" w:space="0" w:color="auto"/>
              <w:left w:val="single" w:sz="4" w:space="0" w:color="000000"/>
              <w:bottom w:val="single" w:sz="4" w:space="0" w:color="auto"/>
              <w:right w:val="single" w:sz="4" w:space="0" w:color="000000"/>
            </w:tcBorders>
            <w:vAlign w:val="center"/>
          </w:tcPr>
          <w:p w14:paraId="1C4C0EFF" w14:textId="77777777" w:rsidR="0041700E" w:rsidRPr="00D363EE" w:rsidRDefault="0041700E" w:rsidP="0041700E">
            <w:pPr>
              <w:jc w:val="center"/>
              <w:rPr>
                <w:szCs w:val="24"/>
              </w:rPr>
            </w:pPr>
            <w:r w:rsidRPr="00D363EE">
              <w:rPr>
                <w:szCs w:val="24"/>
              </w:rPr>
              <w:t>4281</w:t>
            </w:r>
          </w:p>
        </w:tc>
        <w:tc>
          <w:tcPr>
            <w:tcW w:w="1419" w:type="dxa"/>
            <w:tcBorders>
              <w:top w:val="single" w:sz="4" w:space="0" w:color="auto"/>
              <w:left w:val="single" w:sz="4" w:space="0" w:color="000000"/>
              <w:bottom w:val="single" w:sz="4" w:space="0" w:color="auto"/>
              <w:right w:val="single" w:sz="4" w:space="0" w:color="000000"/>
            </w:tcBorders>
            <w:vAlign w:val="center"/>
          </w:tcPr>
          <w:p w14:paraId="2CE805E2"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5C36803F" w14:textId="77777777" w:rsidR="0041700E" w:rsidRPr="00D363EE" w:rsidRDefault="0041700E" w:rsidP="0041700E">
            <w:pPr>
              <w:jc w:val="center"/>
              <w:rPr>
                <w:szCs w:val="24"/>
              </w:rPr>
            </w:pPr>
            <w:r w:rsidRPr="00D363EE">
              <w:rPr>
                <w:szCs w:val="24"/>
              </w:rPr>
              <w:t>0,1852</w:t>
            </w:r>
          </w:p>
        </w:tc>
        <w:tc>
          <w:tcPr>
            <w:tcW w:w="3259" w:type="dxa"/>
            <w:tcBorders>
              <w:top w:val="single" w:sz="4" w:space="0" w:color="auto"/>
              <w:left w:val="single" w:sz="4" w:space="0" w:color="000000"/>
              <w:bottom w:val="single" w:sz="4" w:space="0" w:color="auto"/>
              <w:right w:val="single" w:sz="4" w:space="0" w:color="000000"/>
            </w:tcBorders>
            <w:vAlign w:val="center"/>
          </w:tcPr>
          <w:p w14:paraId="31E2E63A" w14:textId="77777777" w:rsidR="0041700E" w:rsidRPr="00D363EE" w:rsidRDefault="0041700E" w:rsidP="0041700E">
            <w:pPr>
              <w:pStyle w:val="TableContents"/>
              <w:snapToGrid w:val="0"/>
              <w:jc w:val="center"/>
            </w:pPr>
            <w:r w:rsidRPr="00D363EE">
              <w:t>0,003</w:t>
            </w:r>
          </w:p>
        </w:tc>
      </w:tr>
      <w:tr w:rsidR="0041700E" w:rsidRPr="009F43DC" w14:paraId="45D1E3F9" w14:textId="77777777" w:rsidTr="00D363EE">
        <w:tc>
          <w:tcPr>
            <w:tcW w:w="1559" w:type="dxa"/>
            <w:tcBorders>
              <w:left w:val="single" w:sz="4" w:space="0" w:color="000000"/>
              <w:right w:val="single" w:sz="4" w:space="0" w:color="000000"/>
            </w:tcBorders>
            <w:vAlign w:val="center"/>
          </w:tcPr>
          <w:p w14:paraId="6A48D8C9" w14:textId="77777777" w:rsidR="0041700E" w:rsidRPr="00D363EE" w:rsidRDefault="0041700E" w:rsidP="0041700E">
            <w:pPr>
              <w:jc w:val="center"/>
              <w:rPr>
                <w:szCs w:val="24"/>
              </w:rPr>
            </w:pPr>
            <w:r w:rsidRPr="00D363EE">
              <w:rPr>
                <w:szCs w:val="24"/>
              </w:rPr>
              <w:t>Grūdų iškrovimas</w:t>
            </w:r>
          </w:p>
        </w:tc>
        <w:tc>
          <w:tcPr>
            <w:tcW w:w="1246" w:type="dxa"/>
            <w:gridSpan w:val="2"/>
            <w:tcBorders>
              <w:left w:val="single" w:sz="4" w:space="0" w:color="000000"/>
              <w:right w:val="single" w:sz="4" w:space="0" w:color="000000"/>
            </w:tcBorders>
            <w:vAlign w:val="center"/>
          </w:tcPr>
          <w:p w14:paraId="07B17BA7" w14:textId="77777777" w:rsidR="0041700E" w:rsidRPr="00D363EE" w:rsidRDefault="0041700E" w:rsidP="0041700E">
            <w:pPr>
              <w:jc w:val="center"/>
              <w:rPr>
                <w:szCs w:val="24"/>
              </w:rPr>
            </w:pPr>
            <w:r w:rsidRPr="00D363EE">
              <w:rPr>
                <w:szCs w:val="24"/>
              </w:rPr>
              <w:t>605</w:t>
            </w:r>
          </w:p>
        </w:tc>
        <w:tc>
          <w:tcPr>
            <w:tcW w:w="3144" w:type="dxa"/>
            <w:tcBorders>
              <w:top w:val="single" w:sz="4" w:space="0" w:color="auto"/>
              <w:left w:val="single" w:sz="4" w:space="0" w:color="000000"/>
              <w:bottom w:val="single" w:sz="4" w:space="0" w:color="auto"/>
              <w:right w:val="single" w:sz="4" w:space="0" w:color="000000"/>
            </w:tcBorders>
            <w:vAlign w:val="center"/>
          </w:tcPr>
          <w:p w14:paraId="3EE166F9" w14:textId="77777777" w:rsidR="0041700E" w:rsidRPr="00D363EE" w:rsidRDefault="0041700E" w:rsidP="0041700E">
            <w:pPr>
              <w:rPr>
                <w:szCs w:val="24"/>
              </w:rPr>
            </w:pPr>
            <w:r w:rsidRPr="00D363EE">
              <w:rPr>
                <w:szCs w:val="24"/>
              </w:rPr>
              <w:t>Kietosios dalelės (C)</w:t>
            </w:r>
          </w:p>
        </w:tc>
        <w:tc>
          <w:tcPr>
            <w:tcW w:w="1561" w:type="dxa"/>
            <w:tcBorders>
              <w:top w:val="single" w:sz="4" w:space="0" w:color="auto"/>
              <w:left w:val="single" w:sz="4" w:space="0" w:color="000000"/>
              <w:bottom w:val="single" w:sz="4" w:space="0" w:color="auto"/>
              <w:right w:val="single" w:sz="4" w:space="0" w:color="000000"/>
            </w:tcBorders>
            <w:vAlign w:val="center"/>
          </w:tcPr>
          <w:p w14:paraId="683825DD" w14:textId="77777777" w:rsidR="0041700E" w:rsidRPr="00D363EE" w:rsidRDefault="0041700E" w:rsidP="0041700E">
            <w:pPr>
              <w:jc w:val="center"/>
              <w:rPr>
                <w:szCs w:val="24"/>
              </w:rPr>
            </w:pPr>
            <w:r w:rsidRPr="00D363EE">
              <w:rPr>
                <w:szCs w:val="24"/>
              </w:rPr>
              <w:t>4281</w:t>
            </w:r>
          </w:p>
        </w:tc>
        <w:tc>
          <w:tcPr>
            <w:tcW w:w="1419" w:type="dxa"/>
            <w:tcBorders>
              <w:top w:val="single" w:sz="4" w:space="0" w:color="auto"/>
              <w:left w:val="single" w:sz="4" w:space="0" w:color="000000"/>
              <w:bottom w:val="single" w:sz="4" w:space="0" w:color="auto"/>
              <w:right w:val="single" w:sz="4" w:space="0" w:color="000000"/>
            </w:tcBorders>
            <w:vAlign w:val="center"/>
          </w:tcPr>
          <w:p w14:paraId="4D116D18"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30931B72" w14:textId="77777777" w:rsidR="0041700E" w:rsidRPr="00D363EE" w:rsidRDefault="0041700E" w:rsidP="0041700E">
            <w:pPr>
              <w:jc w:val="center"/>
              <w:rPr>
                <w:szCs w:val="24"/>
              </w:rPr>
            </w:pPr>
            <w:r w:rsidRPr="00D363EE">
              <w:rPr>
                <w:szCs w:val="24"/>
              </w:rPr>
              <w:t>0,0556</w:t>
            </w:r>
          </w:p>
        </w:tc>
        <w:tc>
          <w:tcPr>
            <w:tcW w:w="3259" w:type="dxa"/>
            <w:tcBorders>
              <w:top w:val="single" w:sz="4" w:space="0" w:color="auto"/>
              <w:left w:val="single" w:sz="4" w:space="0" w:color="000000"/>
              <w:bottom w:val="single" w:sz="4" w:space="0" w:color="auto"/>
              <w:right w:val="single" w:sz="4" w:space="0" w:color="000000"/>
            </w:tcBorders>
            <w:vAlign w:val="center"/>
          </w:tcPr>
          <w:p w14:paraId="1690A335" w14:textId="77777777" w:rsidR="0041700E" w:rsidRPr="00D363EE" w:rsidRDefault="0041700E" w:rsidP="0041700E">
            <w:pPr>
              <w:pStyle w:val="TableContents"/>
              <w:snapToGrid w:val="0"/>
              <w:jc w:val="center"/>
            </w:pPr>
            <w:r w:rsidRPr="00D363EE">
              <w:t>0,030</w:t>
            </w:r>
          </w:p>
        </w:tc>
      </w:tr>
      <w:tr w:rsidR="0041700E" w:rsidRPr="009F43DC" w14:paraId="6CA5CAFE" w14:textId="77777777" w:rsidTr="00D363EE">
        <w:tc>
          <w:tcPr>
            <w:tcW w:w="1559" w:type="dxa"/>
            <w:tcBorders>
              <w:left w:val="single" w:sz="4" w:space="0" w:color="000000"/>
              <w:right w:val="single" w:sz="4" w:space="0" w:color="000000"/>
            </w:tcBorders>
            <w:vAlign w:val="center"/>
          </w:tcPr>
          <w:p w14:paraId="20239862" w14:textId="77777777" w:rsidR="0041700E" w:rsidRPr="00D363EE" w:rsidRDefault="0041700E" w:rsidP="0041700E">
            <w:pPr>
              <w:jc w:val="center"/>
              <w:rPr>
                <w:szCs w:val="24"/>
              </w:rPr>
            </w:pPr>
            <w:r w:rsidRPr="00D363EE">
              <w:rPr>
                <w:szCs w:val="24"/>
              </w:rPr>
              <w:t>Kuro saugykla</w:t>
            </w:r>
          </w:p>
        </w:tc>
        <w:tc>
          <w:tcPr>
            <w:tcW w:w="1246" w:type="dxa"/>
            <w:gridSpan w:val="2"/>
            <w:tcBorders>
              <w:left w:val="single" w:sz="4" w:space="0" w:color="000000"/>
              <w:right w:val="single" w:sz="4" w:space="0" w:color="000000"/>
            </w:tcBorders>
            <w:vAlign w:val="center"/>
          </w:tcPr>
          <w:p w14:paraId="1099A1AD" w14:textId="77777777" w:rsidR="0041700E" w:rsidRPr="00D363EE" w:rsidRDefault="0041700E" w:rsidP="0041700E">
            <w:pPr>
              <w:jc w:val="center"/>
              <w:rPr>
                <w:szCs w:val="24"/>
              </w:rPr>
            </w:pPr>
            <w:r w:rsidRPr="00D363EE">
              <w:rPr>
                <w:szCs w:val="24"/>
              </w:rPr>
              <w:t>606</w:t>
            </w:r>
          </w:p>
        </w:tc>
        <w:tc>
          <w:tcPr>
            <w:tcW w:w="3144" w:type="dxa"/>
            <w:tcBorders>
              <w:top w:val="single" w:sz="4" w:space="0" w:color="auto"/>
              <w:left w:val="single" w:sz="4" w:space="0" w:color="000000"/>
              <w:bottom w:val="single" w:sz="4" w:space="0" w:color="auto"/>
              <w:right w:val="single" w:sz="4" w:space="0" w:color="000000"/>
            </w:tcBorders>
            <w:vAlign w:val="center"/>
          </w:tcPr>
          <w:p w14:paraId="70DC148E" w14:textId="77777777" w:rsidR="0041700E" w:rsidRPr="00D363EE" w:rsidRDefault="0041700E" w:rsidP="0041700E">
            <w:pPr>
              <w:snapToGrid w:val="0"/>
              <w:rPr>
                <w:color w:val="000000"/>
                <w:szCs w:val="24"/>
              </w:rPr>
            </w:pPr>
            <w:r w:rsidRPr="00D363EE">
              <w:rPr>
                <w:color w:val="000000"/>
                <w:szCs w:val="24"/>
              </w:rPr>
              <w:t>LOJ</w:t>
            </w:r>
          </w:p>
        </w:tc>
        <w:tc>
          <w:tcPr>
            <w:tcW w:w="1561" w:type="dxa"/>
            <w:tcBorders>
              <w:top w:val="single" w:sz="4" w:space="0" w:color="auto"/>
              <w:left w:val="single" w:sz="4" w:space="0" w:color="000000"/>
              <w:bottom w:val="single" w:sz="4" w:space="0" w:color="auto"/>
              <w:right w:val="single" w:sz="4" w:space="0" w:color="000000"/>
            </w:tcBorders>
            <w:vAlign w:val="center"/>
          </w:tcPr>
          <w:p w14:paraId="460D79F5" w14:textId="77777777" w:rsidR="0041700E" w:rsidRPr="00D363EE" w:rsidRDefault="0041700E" w:rsidP="0041700E">
            <w:pPr>
              <w:snapToGrid w:val="0"/>
              <w:jc w:val="center"/>
              <w:rPr>
                <w:color w:val="000000"/>
                <w:szCs w:val="24"/>
              </w:rPr>
            </w:pPr>
            <w:r w:rsidRPr="00D363EE">
              <w:rPr>
                <w:color w:val="000000"/>
                <w:szCs w:val="24"/>
              </w:rPr>
              <w:t>308</w:t>
            </w:r>
          </w:p>
        </w:tc>
        <w:tc>
          <w:tcPr>
            <w:tcW w:w="1419" w:type="dxa"/>
            <w:tcBorders>
              <w:top w:val="single" w:sz="4" w:space="0" w:color="auto"/>
              <w:left w:val="single" w:sz="4" w:space="0" w:color="000000"/>
              <w:bottom w:val="single" w:sz="4" w:space="0" w:color="auto"/>
              <w:right w:val="single" w:sz="4" w:space="0" w:color="000000"/>
            </w:tcBorders>
            <w:vAlign w:val="center"/>
          </w:tcPr>
          <w:p w14:paraId="0E0C74EA"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0EEDDE5F" w14:textId="77777777" w:rsidR="0041700E" w:rsidRPr="00D363EE" w:rsidRDefault="0041700E" w:rsidP="0041700E">
            <w:pPr>
              <w:jc w:val="center"/>
              <w:rPr>
                <w:szCs w:val="24"/>
              </w:rPr>
            </w:pPr>
            <w:r w:rsidRPr="00D363EE">
              <w:rPr>
                <w:szCs w:val="24"/>
              </w:rPr>
              <w:t>0,00482</w:t>
            </w:r>
          </w:p>
        </w:tc>
        <w:tc>
          <w:tcPr>
            <w:tcW w:w="3259" w:type="dxa"/>
            <w:tcBorders>
              <w:top w:val="single" w:sz="4" w:space="0" w:color="auto"/>
              <w:left w:val="single" w:sz="4" w:space="0" w:color="000000"/>
              <w:bottom w:val="single" w:sz="4" w:space="0" w:color="auto"/>
              <w:right w:val="single" w:sz="4" w:space="0" w:color="000000"/>
            </w:tcBorders>
            <w:vAlign w:val="center"/>
          </w:tcPr>
          <w:p w14:paraId="5678A02D" w14:textId="77777777" w:rsidR="0041700E" w:rsidRPr="00D363EE" w:rsidRDefault="0041700E" w:rsidP="0041700E">
            <w:pPr>
              <w:pStyle w:val="TableContents"/>
              <w:snapToGrid w:val="0"/>
              <w:jc w:val="center"/>
            </w:pPr>
            <w:r w:rsidRPr="00D363EE">
              <w:t>0,152</w:t>
            </w:r>
          </w:p>
        </w:tc>
      </w:tr>
      <w:tr w:rsidR="0041700E" w:rsidRPr="009F43DC" w14:paraId="4C862A05" w14:textId="77777777" w:rsidTr="00D363EE">
        <w:tc>
          <w:tcPr>
            <w:tcW w:w="1559" w:type="dxa"/>
            <w:tcBorders>
              <w:left w:val="single" w:sz="4" w:space="0" w:color="000000"/>
              <w:right w:val="single" w:sz="4" w:space="0" w:color="000000"/>
            </w:tcBorders>
            <w:vAlign w:val="center"/>
          </w:tcPr>
          <w:p w14:paraId="2F695AA6" w14:textId="77777777" w:rsidR="0041700E" w:rsidRPr="00D363EE" w:rsidRDefault="0041700E" w:rsidP="0041700E">
            <w:pPr>
              <w:jc w:val="center"/>
              <w:rPr>
                <w:szCs w:val="24"/>
              </w:rPr>
            </w:pPr>
            <w:r w:rsidRPr="00D363EE">
              <w:rPr>
                <w:szCs w:val="24"/>
              </w:rPr>
              <w:t>Kuro saugykla</w:t>
            </w:r>
          </w:p>
        </w:tc>
        <w:tc>
          <w:tcPr>
            <w:tcW w:w="1246" w:type="dxa"/>
            <w:gridSpan w:val="2"/>
            <w:tcBorders>
              <w:left w:val="single" w:sz="4" w:space="0" w:color="000000"/>
              <w:right w:val="single" w:sz="4" w:space="0" w:color="000000"/>
            </w:tcBorders>
            <w:vAlign w:val="center"/>
          </w:tcPr>
          <w:p w14:paraId="77C76D31" w14:textId="77777777" w:rsidR="0041700E" w:rsidRPr="00D363EE" w:rsidRDefault="0041700E" w:rsidP="0041700E">
            <w:pPr>
              <w:jc w:val="center"/>
              <w:rPr>
                <w:szCs w:val="24"/>
              </w:rPr>
            </w:pPr>
            <w:r w:rsidRPr="00D363EE">
              <w:rPr>
                <w:szCs w:val="24"/>
              </w:rPr>
              <w:t>607</w:t>
            </w:r>
          </w:p>
        </w:tc>
        <w:tc>
          <w:tcPr>
            <w:tcW w:w="3144" w:type="dxa"/>
            <w:tcBorders>
              <w:top w:val="single" w:sz="4" w:space="0" w:color="auto"/>
              <w:left w:val="single" w:sz="4" w:space="0" w:color="000000"/>
              <w:bottom w:val="single" w:sz="4" w:space="0" w:color="auto"/>
              <w:right w:val="single" w:sz="4" w:space="0" w:color="000000"/>
            </w:tcBorders>
            <w:vAlign w:val="center"/>
          </w:tcPr>
          <w:p w14:paraId="38B4D74E" w14:textId="77777777" w:rsidR="0041700E" w:rsidRPr="00D363EE" w:rsidRDefault="0041700E" w:rsidP="0041700E">
            <w:pPr>
              <w:snapToGrid w:val="0"/>
              <w:rPr>
                <w:color w:val="000000"/>
                <w:szCs w:val="24"/>
              </w:rPr>
            </w:pPr>
            <w:r w:rsidRPr="00D363EE">
              <w:rPr>
                <w:color w:val="000000"/>
                <w:szCs w:val="24"/>
              </w:rPr>
              <w:t>LOJ</w:t>
            </w:r>
          </w:p>
        </w:tc>
        <w:tc>
          <w:tcPr>
            <w:tcW w:w="1561" w:type="dxa"/>
            <w:tcBorders>
              <w:top w:val="single" w:sz="4" w:space="0" w:color="auto"/>
              <w:left w:val="single" w:sz="4" w:space="0" w:color="000000"/>
              <w:bottom w:val="single" w:sz="4" w:space="0" w:color="auto"/>
              <w:right w:val="single" w:sz="4" w:space="0" w:color="000000"/>
            </w:tcBorders>
            <w:vAlign w:val="center"/>
          </w:tcPr>
          <w:p w14:paraId="0CB49166" w14:textId="77777777" w:rsidR="0041700E" w:rsidRPr="00D363EE" w:rsidRDefault="0041700E" w:rsidP="0041700E">
            <w:pPr>
              <w:snapToGrid w:val="0"/>
              <w:jc w:val="center"/>
              <w:rPr>
                <w:color w:val="000000"/>
                <w:szCs w:val="24"/>
              </w:rPr>
            </w:pPr>
            <w:r w:rsidRPr="00D363EE">
              <w:rPr>
                <w:color w:val="000000"/>
                <w:szCs w:val="24"/>
              </w:rPr>
              <w:t>308</w:t>
            </w:r>
          </w:p>
        </w:tc>
        <w:tc>
          <w:tcPr>
            <w:tcW w:w="1419" w:type="dxa"/>
            <w:tcBorders>
              <w:top w:val="single" w:sz="4" w:space="0" w:color="auto"/>
              <w:left w:val="single" w:sz="4" w:space="0" w:color="000000"/>
              <w:bottom w:val="single" w:sz="4" w:space="0" w:color="auto"/>
              <w:right w:val="single" w:sz="4" w:space="0" w:color="000000"/>
            </w:tcBorders>
            <w:vAlign w:val="center"/>
          </w:tcPr>
          <w:p w14:paraId="063AA32A"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12924313" w14:textId="77777777" w:rsidR="0041700E" w:rsidRPr="00D363EE" w:rsidRDefault="0041700E" w:rsidP="0041700E">
            <w:pPr>
              <w:jc w:val="center"/>
              <w:rPr>
                <w:szCs w:val="24"/>
              </w:rPr>
            </w:pPr>
            <w:r w:rsidRPr="00D363EE">
              <w:rPr>
                <w:szCs w:val="24"/>
              </w:rPr>
              <w:t>0,00482</w:t>
            </w:r>
          </w:p>
        </w:tc>
        <w:tc>
          <w:tcPr>
            <w:tcW w:w="3259" w:type="dxa"/>
            <w:tcBorders>
              <w:top w:val="single" w:sz="4" w:space="0" w:color="auto"/>
              <w:left w:val="single" w:sz="4" w:space="0" w:color="000000"/>
              <w:bottom w:val="single" w:sz="4" w:space="0" w:color="auto"/>
              <w:right w:val="single" w:sz="4" w:space="0" w:color="000000"/>
            </w:tcBorders>
            <w:vAlign w:val="center"/>
          </w:tcPr>
          <w:p w14:paraId="1023E7F4" w14:textId="77777777" w:rsidR="0041700E" w:rsidRPr="00D363EE" w:rsidRDefault="0041700E" w:rsidP="0041700E">
            <w:pPr>
              <w:pStyle w:val="TableContents"/>
              <w:snapToGrid w:val="0"/>
              <w:jc w:val="center"/>
            </w:pPr>
            <w:r w:rsidRPr="00D363EE">
              <w:t>0,152</w:t>
            </w:r>
          </w:p>
        </w:tc>
      </w:tr>
      <w:tr w:rsidR="0041700E" w:rsidRPr="009F43DC" w14:paraId="50F0AC0A" w14:textId="77777777" w:rsidTr="00D363EE">
        <w:tc>
          <w:tcPr>
            <w:tcW w:w="1559" w:type="dxa"/>
            <w:tcBorders>
              <w:left w:val="single" w:sz="4" w:space="0" w:color="000000"/>
              <w:right w:val="single" w:sz="4" w:space="0" w:color="000000"/>
            </w:tcBorders>
            <w:vAlign w:val="center"/>
          </w:tcPr>
          <w:p w14:paraId="5206EC5D" w14:textId="77777777" w:rsidR="0041700E" w:rsidRPr="00D363EE" w:rsidRDefault="0041700E" w:rsidP="0041700E">
            <w:pPr>
              <w:jc w:val="center"/>
              <w:rPr>
                <w:szCs w:val="24"/>
              </w:rPr>
            </w:pPr>
            <w:r w:rsidRPr="00D363EE">
              <w:rPr>
                <w:szCs w:val="24"/>
              </w:rPr>
              <w:t>Kuro saugykla</w:t>
            </w:r>
          </w:p>
        </w:tc>
        <w:tc>
          <w:tcPr>
            <w:tcW w:w="1246" w:type="dxa"/>
            <w:gridSpan w:val="2"/>
            <w:tcBorders>
              <w:left w:val="single" w:sz="4" w:space="0" w:color="000000"/>
              <w:right w:val="single" w:sz="4" w:space="0" w:color="000000"/>
            </w:tcBorders>
            <w:vAlign w:val="center"/>
          </w:tcPr>
          <w:p w14:paraId="6EA690DC" w14:textId="77777777" w:rsidR="0041700E" w:rsidRPr="00D363EE" w:rsidRDefault="0041700E" w:rsidP="0041700E">
            <w:pPr>
              <w:jc w:val="center"/>
              <w:rPr>
                <w:szCs w:val="24"/>
              </w:rPr>
            </w:pPr>
            <w:r w:rsidRPr="00D363EE">
              <w:rPr>
                <w:szCs w:val="24"/>
              </w:rPr>
              <w:t>608</w:t>
            </w:r>
          </w:p>
        </w:tc>
        <w:tc>
          <w:tcPr>
            <w:tcW w:w="3144" w:type="dxa"/>
            <w:tcBorders>
              <w:top w:val="single" w:sz="4" w:space="0" w:color="auto"/>
              <w:left w:val="single" w:sz="4" w:space="0" w:color="000000"/>
              <w:bottom w:val="single" w:sz="4" w:space="0" w:color="auto"/>
              <w:right w:val="single" w:sz="4" w:space="0" w:color="000000"/>
            </w:tcBorders>
            <w:vAlign w:val="center"/>
          </w:tcPr>
          <w:p w14:paraId="07104967" w14:textId="77777777" w:rsidR="0041700E" w:rsidRPr="00D363EE" w:rsidRDefault="0041700E" w:rsidP="0041700E">
            <w:pPr>
              <w:snapToGrid w:val="0"/>
              <w:rPr>
                <w:color w:val="000000"/>
                <w:szCs w:val="24"/>
              </w:rPr>
            </w:pPr>
            <w:r w:rsidRPr="00D363EE">
              <w:rPr>
                <w:color w:val="000000"/>
                <w:szCs w:val="24"/>
              </w:rPr>
              <w:t>LOJ</w:t>
            </w:r>
          </w:p>
        </w:tc>
        <w:tc>
          <w:tcPr>
            <w:tcW w:w="1561" w:type="dxa"/>
            <w:tcBorders>
              <w:top w:val="single" w:sz="4" w:space="0" w:color="auto"/>
              <w:left w:val="single" w:sz="4" w:space="0" w:color="000000"/>
              <w:bottom w:val="single" w:sz="4" w:space="0" w:color="auto"/>
              <w:right w:val="single" w:sz="4" w:space="0" w:color="000000"/>
            </w:tcBorders>
            <w:vAlign w:val="center"/>
          </w:tcPr>
          <w:p w14:paraId="16DCA31A" w14:textId="77777777" w:rsidR="0041700E" w:rsidRPr="00D363EE" w:rsidRDefault="0041700E" w:rsidP="0041700E">
            <w:pPr>
              <w:snapToGrid w:val="0"/>
              <w:jc w:val="center"/>
              <w:rPr>
                <w:color w:val="000000"/>
                <w:szCs w:val="24"/>
              </w:rPr>
            </w:pPr>
            <w:r w:rsidRPr="00D363EE">
              <w:rPr>
                <w:color w:val="000000"/>
                <w:szCs w:val="24"/>
              </w:rPr>
              <w:t>308</w:t>
            </w:r>
          </w:p>
        </w:tc>
        <w:tc>
          <w:tcPr>
            <w:tcW w:w="1419" w:type="dxa"/>
            <w:tcBorders>
              <w:top w:val="single" w:sz="4" w:space="0" w:color="auto"/>
              <w:left w:val="single" w:sz="4" w:space="0" w:color="000000"/>
              <w:bottom w:val="single" w:sz="4" w:space="0" w:color="auto"/>
              <w:right w:val="single" w:sz="4" w:space="0" w:color="000000"/>
            </w:tcBorders>
            <w:vAlign w:val="center"/>
          </w:tcPr>
          <w:p w14:paraId="2969D624" w14:textId="77777777" w:rsidR="0041700E" w:rsidRPr="00D363EE" w:rsidRDefault="0041700E" w:rsidP="0041700E">
            <w:pPr>
              <w:jc w:val="center"/>
              <w:rPr>
                <w:szCs w:val="24"/>
              </w:rPr>
            </w:pPr>
            <w:r w:rsidRPr="00D363EE">
              <w:rPr>
                <w:szCs w:val="24"/>
              </w:rPr>
              <w:t>g/s</w:t>
            </w:r>
          </w:p>
        </w:tc>
        <w:tc>
          <w:tcPr>
            <w:tcW w:w="1562" w:type="dxa"/>
            <w:tcBorders>
              <w:top w:val="single" w:sz="4" w:space="0" w:color="auto"/>
              <w:left w:val="single" w:sz="4" w:space="0" w:color="000000"/>
              <w:bottom w:val="single" w:sz="4" w:space="0" w:color="auto"/>
              <w:right w:val="single" w:sz="4" w:space="0" w:color="000000"/>
            </w:tcBorders>
            <w:vAlign w:val="center"/>
          </w:tcPr>
          <w:p w14:paraId="5C48F7AC" w14:textId="77777777" w:rsidR="0041700E" w:rsidRPr="00D363EE" w:rsidRDefault="0041700E" w:rsidP="0041700E">
            <w:pPr>
              <w:jc w:val="center"/>
              <w:rPr>
                <w:szCs w:val="24"/>
              </w:rPr>
            </w:pPr>
            <w:r w:rsidRPr="00D363EE">
              <w:rPr>
                <w:szCs w:val="24"/>
              </w:rPr>
              <w:t>0,00622</w:t>
            </w:r>
          </w:p>
        </w:tc>
        <w:tc>
          <w:tcPr>
            <w:tcW w:w="3259" w:type="dxa"/>
            <w:tcBorders>
              <w:top w:val="single" w:sz="4" w:space="0" w:color="auto"/>
              <w:left w:val="single" w:sz="4" w:space="0" w:color="000000"/>
              <w:bottom w:val="single" w:sz="4" w:space="0" w:color="auto"/>
              <w:right w:val="single" w:sz="4" w:space="0" w:color="000000"/>
            </w:tcBorders>
            <w:vAlign w:val="center"/>
          </w:tcPr>
          <w:p w14:paraId="76525E18" w14:textId="77777777" w:rsidR="0041700E" w:rsidRPr="00D363EE" w:rsidRDefault="0041700E" w:rsidP="0041700E">
            <w:pPr>
              <w:pStyle w:val="TableContents"/>
              <w:snapToGrid w:val="0"/>
              <w:jc w:val="center"/>
            </w:pPr>
            <w:r w:rsidRPr="00D363EE">
              <w:t>0,196</w:t>
            </w:r>
          </w:p>
        </w:tc>
      </w:tr>
      <w:tr w:rsidR="0041700E" w:rsidRPr="00036A3E" w14:paraId="3DA58B0A" w14:textId="77777777" w:rsidTr="00D363EE">
        <w:tc>
          <w:tcPr>
            <w:tcW w:w="1559" w:type="dxa"/>
            <w:tcBorders>
              <w:top w:val="nil"/>
              <w:left w:val="nil"/>
              <w:bottom w:val="nil"/>
              <w:right w:val="nil"/>
            </w:tcBorders>
            <w:vAlign w:val="center"/>
          </w:tcPr>
          <w:p w14:paraId="3C04D612" w14:textId="77777777" w:rsidR="0041700E" w:rsidRPr="00D363EE" w:rsidRDefault="0041700E" w:rsidP="0041700E">
            <w:pPr>
              <w:ind w:firstLine="567"/>
              <w:jc w:val="center"/>
              <w:rPr>
                <w:szCs w:val="24"/>
                <w:lang w:eastAsia="lt-LT"/>
              </w:rPr>
            </w:pPr>
          </w:p>
        </w:tc>
        <w:tc>
          <w:tcPr>
            <w:tcW w:w="884" w:type="dxa"/>
            <w:tcBorders>
              <w:top w:val="nil"/>
              <w:left w:val="nil"/>
              <w:bottom w:val="nil"/>
              <w:right w:val="nil"/>
            </w:tcBorders>
            <w:vAlign w:val="center"/>
          </w:tcPr>
          <w:p w14:paraId="20955399" w14:textId="77777777" w:rsidR="0041700E" w:rsidRPr="00D363EE" w:rsidRDefault="0041700E" w:rsidP="0041700E">
            <w:pPr>
              <w:ind w:firstLine="567"/>
              <w:jc w:val="center"/>
              <w:rPr>
                <w:szCs w:val="24"/>
                <w:lang w:eastAsia="lt-LT"/>
              </w:rPr>
            </w:pPr>
          </w:p>
        </w:tc>
        <w:tc>
          <w:tcPr>
            <w:tcW w:w="362" w:type="dxa"/>
            <w:tcBorders>
              <w:top w:val="nil"/>
              <w:left w:val="nil"/>
              <w:bottom w:val="nil"/>
              <w:right w:val="nil"/>
            </w:tcBorders>
            <w:vAlign w:val="center"/>
          </w:tcPr>
          <w:p w14:paraId="1BB4CD01" w14:textId="77777777" w:rsidR="0041700E" w:rsidRPr="00D363EE" w:rsidRDefault="0041700E" w:rsidP="0041700E">
            <w:pPr>
              <w:ind w:firstLine="567"/>
              <w:jc w:val="center"/>
              <w:rPr>
                <w:szCs w:val="24"/>
                <w:lang w:eastAsia="lt-LT"/>
              </w:rPr>
            </w:pPr>
          </w:p>
        </w:tc>
        <w:tc>
          <w:tcPr>
            <w:tcW w:w="3144" w:type="dxa"/>
            <w:tcBorders>
              <w:top w:val="nil"/>
              <w:left w:val="nil"/>
              <w:bottom w:val="nil"/>
              <w:right w:val="nil"/>
            </w:tcBorders>
            <w:vAlign w:val="center"/>
          </w:tcPr>
          <w:p w14:paraId="02297097" w14:textId="77777777" w:rsidR="0041700E" w:rsidRPr="00D363EE" w:rsidRDefault="0041700E" w:rsidP="0041700E">
            <w:pPr>
              <w:ind w:firstLine="567"/>
              <w:jc w:val="center"/>
              <w:rPr>
                <w:szCs w:val="24"/>
                <w:lang w:eastAsia="lt-LT"/>
              </w:rPr>
            </w:pPr>
          </w:p>
        </w:tc>
        <w:tc>
          <w:tcPr>
            <w:tcW w:w="1561" w:type="dxa"/>
            <w:tcBorders>
              <w:top w:val="nil"/>
              <w:left w:val="nil"/>
              <w:bottom w:val="nil"/>
              <w:right w:val="nil"/>
            </w:tcBorders>
            <w:vAlign w:val="center"/>
          </w:tcPr>
          <w:p w14:paraId="0AD10070" w14:textId="77777777" w:rsidR="0041700E" w:rsidRPr="00D363EE" w:rsidRDefault="0041700E" w:rsidP="0041700E">
            <w:pPr>
              <w:ind w:firstLine="567"/>
              <w:jc w:val="center"/>
              <w:rPr>
                <w:szCs w:val="24"/>
                <w:lang w:eastAsia="lt-LT"/>
              </w:rPr>
            </w:pPr>
          </w:p>
        </w:tc>
        <w:tc>
          <w:tcPr>
            <w:tcW w:w="2981" w:type="dxa"/>
            <w:gridSpan w:val="2"/>
            <w:tcBorders>
              <w:top w:val="single" w:sz="4" w:space="0" w:color="auto"/>
              <w:left w:val="single" w:sz="4" w:space="0" w:color="auto"/>
              <w:bottom w:val="single" w:sz="4" w:space="0" w:color="auto"/>
              <w:right w:val="single" w:sz="4" w:space="0" w:color="auto"/>
            </w:tcBorders>
            <w:vAlign w:val="center"/>
          </w:tcPr>
          <w:p w14:paraId="0F0A8948" w14:textId="77777777" w:rsidR="0041700E" w:rsidRPr="00D363EE" w:rsidRDefault="0041700E" w:rsidP="0041700E">
            <w:pPr>
              <w:ind w:firstLine="567"/>
              <w:jc w:val="right"/>
              <w:rPr>
                <w:szCs w:val="24"/>
                <w:lang w:eastAsia="lt-LT"/>
              </w:rPr>
            </w:pPr>
            <w:r w:rsidRPr="00D363EE">
              <w:rPr>
                <w:szCs w:val="24"/>
                <w:lang w:eastAsia="lt-LT"/>
              </w:rPr>
              <w:t>Iš viso įrenginiui:</w:t>
            </w:r>
          </w:p>
        </w:tc>
        <w:tc>
          <w:tcPr>
            <w:tcW w:w="3259" w:type="dxa"/>
            <w:tcBorders>
              <w:top w:val="single" w:sz="4" w:space="0" w:color="auto"/>
              <w:left w:val="single" w:sz="4" w:space="0" w:color="auto"/>
              <w:bottom w:val="single" w:sz="4" w:space="0" w:color="auto"/>
              <w:right w:val="single" w:sz="4" w:space="0" w:color="auto"/>
            </w:tcBorders>
            <w:vAlign w:val="center"/>
          </w:tcPr>
          <w:p w14:paraId="2241494B" w14:textId="77777777" w:rsidR="0041700E" w:rsidRPr="00D363EE" w:rsidRDefault="0041700E" w:rsidP="0041700E">
            <w:pPr>
              <w:ind w:firstLine="41"/>
              <w:jc w:val="center"/>
              <w:rPr>
                <w:b/>
                <w:szCs w:val="24"/>
                <w:lang w:eastAsia="lt-LT"/>
              </w:rPr>
            </w:pPr>
            <w:r w:rsidRPr="00D363EE">
              <w:rPr>
                <w:b/>
                <w:szCs w:val="24"/>
                <w:lang w:eastAsia="lt-LT"/>
              </w:rPr>
              <w:t>136,3765</w:t>
            </w:r>
          </w:p>
        </w:tc>
      </w:tr>
    </w:tbl>
    <w:p w14:paraId="4DAC952F" w14:textId="77777777" w:rsidR="0041700E" w:rsidRDefault="0041700E" w:rsidP="005B5D11">
      <w:pPr>
        <w:ind w:firstLine="567"/>
        <w:rPr>
          <w:b/>
          <w:szCs w:val="24"/>
          <w:lang w:eastAsia="lt-LT"/>
        </w:rPr>
      </w:pPr>
    </w:p>
    <w:p w14:paraId="1B489D47" w14:textId="77777777" w:rsidR="002562E2" w:rsidRDefault="002562E2" w:rsidP="005B5D11">
      <w:pPr>
        <w:ind w:firstLine="567"/>
        <w:rPr>
          <w:b/>
          <w:szCs w:val="24"/>
          <w:lang w:eastAsia="lt-LT"/>
        </w:rPr>
      </w:pPr>
    </w:p>
    <w:p w14:paraId="475C8908" w14:textId="77777777" w:rsidR="005B5D11" w:rsidRPr="00871CAC" w:rsidRDefault="005B5D11" w:rsidP="005B5D11">
      <w:pPr>
        <w:ind w:firstLine="567"/>
        <w:rPr>
          <w:b/>
          <w:szCs w:val="24"/>
          <w:lang w:eastAsia="lt-LT"/>
        </w:rPr>
      </w:pPr>
      <w:r w:rsidRPr="00871CAC">
        <w:rPr>
          <w:b/>
          <w:szCs w:val="24"/>
          <w:lang w:eastAsia="lt-LT"/>
        </w:rPr>
        <w:t>8 lentelė. Leidžiama tarša į aplinkos orą esant neįprastoms (neatitiktinėms) veiklos sąlygoms</w:t>
      </w:r>
    </w:p>
    <w:p w14:paraId="39EE36E9" w14:textId="77777777" w:rsidR="00AC29B4" w:rsidRPr="00AC29B4" w:rsidRDefault="00AC29B4" w:rsidP="00AC29B4">
      <w:pPr>
        <w:spacing w:before="120" w:after="240"/>
        <w:ind w:firstLine="567"/>
        <w:rPr>
          <w:szCs w:val="24"/>
          <w:lang w:eastAsia="lt-LT"/>
        </w:rPr>
      </w:pPr>
      <w:r w:rsidRPr="00AC29B4">
        <w:rPr>
          <w:szCs w:val="24"/>
          <w:lang w:eastAsia="lt-LT"/>
        </w:rPr>
        <w:t>Lentelė nepildoma, nes bendrovėje nėra numatyta tarša į aplinkos orą neatitiktinėms veiklos sąlygoms.</w:t>
      </w:r>
    </w:p>
    <w:p w14:paraId="7151C310" w14:textId="77777777" w:rsidR="0056410C" w:rsidRPr="004B5915" w:rsidRDefault="0056410C" w:rsidP="0056410C">
      <w:pPr>
        <w:ind w:firstLine="567"/>
        <w:jc w:val="both"/>
        <w:rPr>
          <w:b/>
        </w:rPr>
      </w:pPr>
      <w:r w:rsidRPr="004B5915">
        <w:rPr>
          <w:b/>
        </w:rPr>
        <w:t>9. Šiltnamio efektą sukeliančios dujos (ŠESD)</w:t>
      </w:r>
    </w:p>
    <w:p w14:paraId="68B53957" w14:textId="77777777" w:rsidR="0056410C" w:rsidRDefault="0056410C" w:rsidP="0056410C">
      <w:pPr>
        <w:pStyle w:val="BodyText1"/>
        <w:spacing w:line="280" w:lineRule="auto"/>
        <w:ind w:firstLine="567"/>
        <w:rPr>
          <w:rFonts w:ascii="Times New Roman" w:hAnsi="Times New Roman"/>
          <w:b/>
          <w:sz w:val="24"/>
          <w:szCs w:val="24"/>
          <w:lang w:val="lt-LT"/>
        </w:rPr>
      </w:pPr>
    </w:p>
    <w:p w14:paraId="0B65BA9E" w14:textId="77777777" w:rsidR="0056410C" w:rsidRPr="00531C44" w:rsidRDefault="0056410C" w:rsidP="0056410C">
      <w:pPr>
        <w:pStyle w:val="BodyText1"/>
        <w:spacing w:line="280"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58B4E41D" w14:textId="77777777" w:rsidR="0056410C" w:rsidRDefault="0056410C" w:rsidP="0056410C">
      <w:pPr>
        <w:shd w:val="clear" w:color="auto" w:fill="FFFFFF"/>
        <w:ind w:firstLine="709"/>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07E1E54F" w14:textId="77777777" w:rsidR="009C2A78" w:rsidRPr="004B5915" w:rsidRDefault="009C2A78" w:rsidP="0056410C">
      <w:pPr>
        <w:shd w:val="clear" w:color="auto" w:fill="FFFFFF"/>
        <w:ind w:firstLine="709"/>
        <w:jc w:val="both"/>
      </w:pPr>
    </w:p>
    <w:p w14:paraId="534A39CF" w14:textId="03C40873" w:rsidR="005B5D11" w:rsidRDefault="005B5D11" w:rsidP="005B5D11">
      <w:pPr>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p>
    <w:p w14:paraId="1F553751" w14:textId="1E897664" w:rsidR="001847A6" w:rsidRDefault="001847A6" w:rsidP="001847A6">
      <w:pPr>
        <w:ind w:firstLine="567"/>
        <w:jc w:val="both"/>
        <w:rPr>
          <w:i/>
          <w:szCs w:val="24"/>
          <w:lang w:eastAsia="lt-LT"/>
        </w:rPr>
      </w:pPr>
      <w:r w:rsidRPr="00EE537C">
        <w:rPr>
          <w:szCs w:val="24"/>
          <w:lang w:eastAsia="lt-LT"/>
        </w:rPr>
        <w:t>Nuotekos iš buitinių patalpų kaupiamos 13-oje po 2,5 m</w:t>
      </w:r>
      <w:r w:rsidRPr="00EE537C">
        <w:rPr>
          <w:szCs w:val="24"/>
          <w:vertAlign w:val="superscript"/>
          <w:lang w:eastAsia="lt-LT"/>
        </w:rPr>
        <w:t>3</w:t>
      </w:r>
      <w:r w:rsidRPr="00EE537C">
        <w:rPr>
          <w:szCs w:val="24"/>
          <w:lang w:eastAsia="lt-LT"/>
        </w:rPr>
        <w:t xml:space="preserve"> talpos rezervuaruose, iš kurių asenizacine mašina </w:t>
      </w:r>
      <w:r>
        <w:rPr>
          <w:szCs w:val="24"/>
          <w:lang w:eastAsia="lt-LT"/>
        </w:rPr>
        <w:t>pagal 2014</w:t>
      </w:r>
      <w:r w:rsidR="0064381A">
        <w:rPr>
          <w:szCs w:val="24"/>
          <w:lang w:eastAsia="lt-LT"/>
        </w:rPr>
        <w:t xml:space="preserve"> lapkričio </w:t>
      </w:r>
      <w:r>
        <w:rPr>
          <w:szCs w:val="24"/>
          <w:lang w:eastAsia="lt-LT"/>
        </w:rPr>
        <w:t>25</w:t>
      </w:r>
      <w:r w:rsidR="0064381A">
        <w:rPr>
          <w:szCs w:val="24"/>
          <w:lang w:eastAsia="lt-LT"/>
        </w:rPr>
        <w:t xml:space="preserve"> d.</w:t>
      </w:r>
      <w:bookmarkStart w:id="4" w:name="_GoBack"/>
      <w:bookmarkEnd w:id="4"/>
      <w:r>
        <w:rPr>
          <w:szCs w:val="24"/>
          <w:lang w:eastAsia="lt-LT"/>
        </w:rPr>
        <w:t xml:space="preserve"> Nuotekų priėmimo-perdavimo sutartį Nr. V-107T </w:t>
      </w:r>
      <w:r w:rsidRPr="00EE537C">
        <w:rPr>
          <w:szCs w:val="24"/>
          <w:lang w:eastAsia="lt-LT"/>
        </w:rPr>
        <w:t>išvežamos į UAB „Šiaulių vandenys“ eksploatuojamus nuotekų tinklus</w:t>
      </w:r>
      <w:r>
        <w:rPr>
          <w:szCs w:val="24"/>
          <w:lang w:eastAsia="lt-LT"/>
        </w:rPr>
        <w:t xml:space="preserve">. </w:t>
      </w:r>
    </w:p>
    <w:p w14:paraId="1DA47697" w14:textId="77777777" w:rsidR="005E44F6" w:rsidRPr="00947B45" w:rsidRDefault="005E44F6" w:rsidP="0056410C">
      <w:pPr>
        <w:pStyle w:val="ISTATYMAS"/>
        <w:spacing w:after="40" w:line="240" w:lineRule="auto"/>
        <w:jc w:val="both"/>
        <w:rPr>
          <w:b/>
          <w:sz w:val="24"/>
          <w:szCs w:val="24"/>
          <w:lang w:eastAsia="lt-LT"/>
        </w:rPr>
      </w:pPr>
    </w:p>
    <w:p w14:paraId="60CE5077" w14:textId="18FB234D" w:rsidR="00596F6D" w:rsidRDefault="00596F6D" w:rsidP="005E44F6">
      <w:pPr>
        <w:ind w:right="247" w:firstLine="567"/>
        <w:jc w:val="both"/>
        <w:rPr>
          <w:b/>
          <w:szCs w:val="24"/>
        </w:rPr>
      </w:pPr>
      <w:r w:rsidRPr="00871CAC">
        <w:rPr>
          <w:b/>
          <w:szCs w:val="24"/>
        </w:rPr>
        <w:t>10 lentelė. Leid</w:t>
      </w:r>
      <w:r w:rsidR="005E44F6">
        <w:rPr>
          <w:b/>
          <w:szCs w:val="24"/>
        </w:rPr>
        <w:t>žiama nuotekų priimtuvo apkrova</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3673"/>
        <w:gridCol w:w="2976"/>
        <w:gridCol w:w="1701"/>
        <w:gridCol w:w="1985"/>
        <w:gridCol w:w="1276"/>
        <w:gridCol w:w="1417"/>
      </w:tblGrid>
      <w:tr w:rsidR="005E44F6" w:rsidRPr="00C27076" w14:paraId="41264BED" w14:textId="77777777" w:rsidTr="00F8225D">
        <w:trPr>
          <w:cantSplit/>
          <w:trHeight w:hRule="exact" w:val="367"/>
        </w:trPr>
        <w:tc>
          <w:tcPr>
            <w:tcW w:w="609" w:type="dxa"/>
            <w:vMerge w:val="restart"/>
            <w:tcBorders>
              <w:top w:val="single" w:sz="4" w:space="0" w:color="auto"/>
              <w:left w:val="single" w:sz="4" w:space="0" w:color="auto"/>
              <w:bottom w:val="single" w:sz="4" w:space="0" w:color="auto"/>
              <w:right w:val="single" w:sz="4" w:space="0" w:color="auto"/>
            </w:tcBorders>
            <w:vAlign w:val="center"/>
          </w:tcPr>
          <w:p w14:paraId="4C7C49CF" w14:textId="77777777" w:rsidR="005E44F6" w:rsidRPr="00C27076" w:rsidRDefault="005E44F6" w:rsidP="005E44F6">
            <w:pPr>
              <w:jc w:val="center"/>
              <w:rPr>
                <w:vertAlign w:val="superscript"/>
              </w:rPr>
            </w:pPr>
            <w:r w:rsidRPr="00C27076">
              <w:t>Eil. Nr.</w:t>
            </w:r>
          </w:p>
        </w:tc>
        <w:tc>
          <w:tcPr>
            <w:tcW w:w="3673" w:type="dxa"/>
            <w:vMerge w:val="restart"/>
            <w:tcBorders>
              <w:top w:val="single" w:sz="4" w:space="0" w:color="auto"/>
              <w:left w:val="single" w:sz="4" w:space="0" w:color="auto"/>
              <w:bottom w:val="single" w:sz="4" w:space="0" w:color="auto"/>
              <w:right w:val="single" w:sz="4" w:space="0" w:color="auto"/>
            </w:tcBorders>
            <w:vAlign w:val="center"/>
          </w:tcPr>
          <w:p w14:paraId="57285CB2" w14:textId="77777777" w:rsidR="005E44F6" w:rsidRPr="00C27076" w:rsidRDefault="005E44F6" w:rsidP="005E44F6">
            <w:pPr>
              <w:jc w:val="center"/>
              <w:rPr>
                <w:vertAlign w:val="superscript"/>
              </w:rPr>
            </w:pPr>
            <w:r>
              <w:t>Nuotekų išleidimo vieta / priimtuvas, koordinatės</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14:paraId="4278F1FB" w14:textId="77777777" w:rsidR="005E44F6" w:rsidRPr="00C27076" w:rsidRDefault="005E44F6" w:rsidP="005E44F6">
            <w:pPr>
              <w:jc w:val="center"/>
              <w:rPr>
                <w:vertAlign w:val="superscript"/>
              </w:rPr>
            </w:pPr>
            <w:r>
              <w:t>Leidžiamų išleisti nuotekų rūšis</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34E7F171" w14:textId="77777777" w:rsidR="005E44F6" w:rsidRPr="00C27076" w:rsidRDefault="005E44F6" w:rsidP="005E44F6">
            <w:pPr>
              <w:keepNext/>
              <w:jc w:val="center"/>
              <w:outlineLvl w:val="3"/>
              <w:rPr>
                <w:vertAlign w:val="superscript"/>
              </w:rPr>
            </w:pPr>
            <w:r w:rsidRPr="00C27076">
              <w:t xml:space="preserve">Leistina priimtuvo apkrova </w:t>
            </w:r>
          </w:p>
        </w:tc>
      </w:tr>
      <w:tr w:rsidR="005E44F6" w:rsidRPr="00C27076" w14:paraId="0C06D6F9" w14:textId="77777777" w:rsidTr="00F8225D">
        <w:trPr>
          <w:cantSplit/>
          <w:trHeight w:hRule="exact" w:val="287"/>
        </w:trPr>
        <w:tc>
          <w:tcPr>
            <w:tcW w:w="609" w:type="dxa"/>
            <w:vMerge/>
            <w:tcBorders>
              <w:top w:val="single" w:sz="4" w:space="0" w:color="auto"/>
              <w:left w:val="single" w:sz="4" w:space="0" w:color="auto"/>
              <w:bottom w:val="single" w:sz="4" w:space="0" w:color="auto"/>
              <w:right w:val="single" w:sz="4" w:space="0" w:color="auto"/>
            </w:tcBorders>
            <w:vAlign w:val="center"/>
          </w:tcPr>
          <w:p w14:paraId="753B8EB3" w14:textId="77777777" w:rsidR="005E44F6" w:rsidRPr="00C27076" w:rsidRDefault="005E44F6" w:rsidP="00D615AA">
            <w:pPr>
              <w:jc w:val="center"/>
            </w:pPr>
          </w:p>
        </w:tc>
        <w:tc>
          <w:tcPr>
            <w:tcW w:w="3673" w:type="dxa"/>
            <w:vMerge/>
            <w:tcBorders>
              <w:top w:val="single" w:sz="4" w:space="0" w:color="auto"/>
              <w:left w:val="single" w:sz="4" w:space="0" w:color="auto"/>
              <w:bottom w:val="single" w:sz="4" w:space="0" w:color="auto"/>
              <w:right w:val="single" w:sz="4" w:space="0" w:color="auto"/>
            </w:tcBorders>
            <w:vAlign w:val="center"/>
          </w:tcPr>
          <w:p w14:paraId="08DE4D6F" w14:textId="77777777" w:rsidR="005E44F6" w:rsidRPr="00C27076" w:rsidRDefault="005E44F6" w:rsidP="00D615AA">
            <w:pPr>
              <w:jc w:val="center"/>
            </w:pPr>
          </w:p>
        </w:tc>
        <w:tc>
          <w:tcPr>
            <w:tcW w:w="2976" w:type="dxa"/>
            <w:vMerge/>
            <w:tcBorders>
              <w:top w:val="single" w:sz="4" w:space="0" w:color="auto"/>
              <w:left w:val="single" w:sz="4" w:space="0" w:color="auto"/>
              <w:bottom w:val="single" w:sz="4" w:space="0" w:color="auto"/>
              <w:right w:val="single" w:sz="4" w:space="0" w:color="auto"/>
            </w:tcBorders>
            <w:vAlign w:val="center"/>
          </w:tcPr>
          <w:p w14:paraId="534D5E16" w14:textId="77777777" w:rsidR="005E44F6" w:rsidRPr="00C27076" w:rsidRDefault="005E44F6" w:rsidP="00D615A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5A1F45C3" w14:textId="77777777" w:rsidR="005E44F6" w:rsidRPr="00C27076" w:rsidRDefault="005E44F6" w:rsidP="00D615AA">
            <w:pPr>
              <w:keepNext/>
              <w:jc w:val="center"/>
              <w:outlineLvl w:val="3"/>
            </w:pPr>
            <w:r w:rsidRPr="00C27076">
              <w:t>hidraulinė</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7CC42686" w14:textId="77777777" w:rsidR="005E44F6" w:rsidRPr="00C27076" w:rsidRDefault="005E44F6" w:rsidP="00D615AA">
            <w:pPr>
              <w:keepNext/>
              <w:jc w:val="center"/>
              <w:outlineLvl w:val="3"/>
            </w:pPr>
            <w:r w:rsidRPr="00C27076">
              <w:t>teršalais</w:t>
            </w:r>
          </w:p>
        </w:tc>
      </w:tr>
      <w:tr w:rsidR="005E44F6" w:rsidRPr="00C27076" w14:paraId="02129100" w14:textId="77777777" w:rsidTr="00F8225D">
        <w:trPr>
          <w:cantSplit/>
          <w:trHeight w:val="412"/>
        </w:trPr>
        <w:tc>
          <w:tcPr>
            <w:tcW w:w="609" w:type="dxa"/>
            <w:vMerge/>
            <w:tcBorders>
              <w:top w:val="single" w:sz="4" w:space="0" w:color="auto"/>
              <w:left w:val="single" w:sz="4" w:space="0" w:color="auto"/>
              <w:bottom w:val="single" w:sz="4" w:space="0" w:color="auto"/>
              <w:right w:val="single" w:sz="4" w:space="0" w:color="auto"/>
            </w:tcBorders>
            <w:vAlign w:val="center"/>
          </w:tcPr>
          <w:p w14:paraId="7D71BE55" w14:textId="77777777" w:rsidR="005E44F6" w:rsidRPr="00C27076" w:rsidRDefault="005E44F6" w:rsidP="00D615AA">
            <w:pPr>
              <w:jc w:val="center"/>
            </w:pPr>
          </w:p>
        </w:tc>
        <w:tc>
          <w:tcPr>
            <w:tcW w:w="3673" w:type="dxa"/>
            <w:vMerge/>
            <w:tcBorders>
              <w:top w:val="single" w:sz="4" w:space="0" w:color="auto"/>
              <w:left w:val="single" w:sz="4" w:space="0" w:color="auto"/>
              <w:bottom w:val="single" w:sz="4" w:space="0" w:color="auto"/>
              <w:right w:val="single" w:sz="4" w:space="0" w:color="auto"/>
            </w:tcBorders>
            <w:vAlign w:val="center"/>
          </w:tcPr>
          <w:p w14:paraId="0F9FC5B5" w14:textId="77777777" w:rsidR="005E44F6" w:rsidRPr="00C27076" w:rsidRDefault="005E44F6" w:rsidP="00D615AA">
            <w:pPr>
              <w:jc w:val="center"/>
            </w:pPr>
          </w:p>
        </w:tc>
        <w:tc>
          <w:tcPr>
            <w:tcW w:w="2976" w:type="dxa"/>
            <w:vMerge/>
            <w:tcBorders>
              <w:top w:val="single" w:sz="4" w:space="0" w:color="auto"/>
              <w:left w:val="single" w:sz="4" w:space="0" w:color="auto"/>
              <w:bottom w:val="single" w:sz="4" w:space="0" w:color="auto"/>
              <w:right w:val="single" w:sz="4" w:space="0" w:color="auto"/>
            </w:tcBorders>
            <w:vAlign w:val="center"/>
          </w:tcPr>
          <w:p w14:paraId="7F7069EC" w14:textId="77777777" w:rsidR="005E44F6" w:rsidRPr="00C27076" w:rsidRDefault="005E44F6" w:rsidP="00D615A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169C7348" w14:textId="77777777" w:rsidR="005E44F6" w:rsidRPr="00C27076" w:rsidRDefault="005E44F6" w:rsidP="00D615AA">
            <w:pPr>
              <w:jc w:val="center"/>
            </w:pPr>
            <w:r w:rsidRPr="00C27076">
              <w:t>m</w:t>
            </w:r>
            <w:r w:rsidRPr="00C27076">
              <w:rPr>
                <w:vertAlign w:val="superscript"/>
              </w:rPr>
              <w:t>3</w:t>
            </w:r>
            <w:r w:rsidRPr="00C27076">
              <w:t>/d</w:t>
            </w:r>
          </w:p>
        </w:tc>
        <w:tc>
          <w:tcPr>
            <w:tcW w:w="1985" w:type="dxa"/>
            <w:tcBorders>
              <w:top w:val="single" w:sz="4" w:space="0" w:color="auto"/>
              <w:left w:val="single" w:sz="4" w:space="0" w:color="auto"/>
              <w:bottom w:val="single" w:sz="4" w:space="0" w:color="auto"/>
              <w:right w:val="single" w:sz="4" w:space="0" w:color="auto"/>
            </w:tcBorders>
            <w:vAlign w:val="center"/>
          </w:tcPr>
          <w:p w14:paraId="0AFF3E0B" w14:textId="77777777" w:rsidR="005E44F6" w:rsidRPr="00C27076" w:rsidRDefault="005E44F6" w:rsidP="00F8225D">
            <w:pPr>
              <w:rPr>
                <w:vertAlign w:val="superscript"/>
              </w:rPr>
            </w:pPr>
            <w:r w:rsidRPr="00C27076">
              <w:t>parametras</w:t>
            </w:r>
          </w:p>
        </w:tc>
        <w:tc>
          <w:tcPr>
            <w:tcW w:w="1276" w:type="dxa"/>
            <w:tcBorders>
              <w:top w:val="single" w:sz="4" w:space="0" w:color="auto"/>
              <w:left w:val="single" w:sz="4" w:space="0" w:color="auto"/>
              <w:bottom w:val="single" w:sz="4" w:space="0" w:color="auto"/>
              <w:right w:val="single" w:sz="4" w:space="0" w:color="auto"/>
            </w:tcBorders>
            <w:vAlign w:val="center"/>
          </w:tcPr>
          <w:p w14:paraId="7CFBD7E7" w14:textId="77777777" w:rsidR="005E44F6" w:rsidRPr="00C27076" w:rsidRDefault="005E44F6" w:rsidP="00F8225D">
            <w:r w:rsidRPr="00C27076">
              <w:t>mato vnt.</w:t>
            </w:r>
          </w:p>
        </w:tc>
        <w:tc>
          <w:tcPr>
            <w:tcW w:w="1417" w:type="dxa"/>
            <w:tcBorders>
              <w:top w:val="single" w:sz="4" w:space="0" w:color="auto"/>
              <w:left w:val="single" w:sz="4" w:space="0" w:color="auto"/>
              <w:bottom w:val="single" w:sz="4" w:space="0" w:color="auto"/>
              <w:right w:val="single" w:sz="4" w:space="0" w:color="auto"/>
            </w:tcBorders>
            <w:vAlign w:val="center"/>
          </w:tcPr>
          <w:p w14:paraId="6496A3B0" w14:textId="6E928AD7" w:rsidR="005E44F6" w:rsidRPr="00C27076" w:rsidRDefault="007D211C" w:rsidP="00F8225D">
            <w:pPr>
              <w:ind w:right="317"/>
              <w:jc w:val="center"/>
            </w:pPr>
            <w:r>
              <w:t>reikšmė</w:t>
            </w:r>
          </w:p>
        </w:tc>
      </w:tr>
      <w:tr w:rsidR="00D615AA" w:rsidRPr="00C27076" w14:paraId="6B671F78" w14:textId="77777777" w:rsidTr="00F8225D">
        <w:trPr>
          <w:cantSplit/>
        </w:trPr>
        <w:tc>
          <w:tcPr>
            <w:tcW w:w="609" w:type="dxa"/>
            <w:vMerge w:val="restart"/>
            <w:tcBorders>
              <w:top w:val="single" w:sz="4" w:space="0" w:color="auto"/>
              <w:left w:val="single" w:sz="4" w:space="0" w:color="auto"/>
              <w:right w:val="single" w:sz="4" w:space="0" w:color="auto"/>
            </w:tcBorders>
            <w:vAlign w:val="center"/>
          </w:tcPr>
          <w:p w14:paraId="1D515C5B" w14:textId="10414029" w:rsidR="00D615AA" w:rsidRPr="00C27076" w:rsidRDefault="00D615AA" w:rsidP="00D615AA">
            <w:pPr>
              <w:jc w:val="center"/>
            </w:pPr>
            <w:r w:rsidRPr="00C27076">
              <w:t>1</w:t>
            </w:r>
            <w:r w:rsidR="00B9483A">
              <w:t>.</w:t>
            </w:r>
          </w:p>
        </w:tc>
        <w:tc>
          <w:tcPr>
            <w:tcW w:w="3673" w:type="dxa"/>
            <w:vMerge w:val="restart"/>
            <w:tcBorders>
              <w:top w:val="single" w:sz="4" w:space="0" w:color="auto"/>
              <w:left w:val="single" w:sz="4" w:space="0" w:color="auto"/>
              <w:right w:val="single" w:sz="4" w:space="0" w:color="auto"/>
            </w:tcBorders>
            <w:vAlign w:val="center"/>
          </w:tcPr>
          <w:p w14:paraId="577D392B" w14:textId="7A070B19" w:rsidR="00D615AA" w:rsidRDefault="00EE537C" w:rsidP="00D615AA">
            <w:pPr>
              <w:jc w:val="center"/>
              <w:rPr>
                <w:i/>
                <w:szCs w:val="24"/>
                <w:lang w:eastAsia="lt-LT"/>
              </w:rPr>
            </w:pPr>
            <w:r w:rsidRPr="00EE537C">
              <w:rPr>
                <w:szCs w:val="24"/>
                <w:lang w:eastAsia="lt-LT"/>
              </w:rPr>
              <w:t>Nuotekos iš buitinių patalpų kaupiamos 13-oje po 2,5 m</w:t>
            </w:r>
            <w:r w:rsidRPr="00EE537C">
              <w:rPr>
                <w:szCs w:val="24"/>
                <w:vertAlign w:val="superscript"/>
                <w:lang w:eastAsia="lt-LT"/>
              </w:rPr>
              <w:t>3</w:t>
            </w:r>
            <w:r w:rsidRPr="00EE537C">
              <w:rPr>
                <w:szCs w:val="24"/>
                <w:lang w:eastAsia="lt-LT"/>
              </w:rPr>
              <w:t xml:space="preserve"> talpos rezervuaruose, iš kurių asenizacine mašina išvežamos į UAB „Šiaulių vandenys“ eksploatuojamus nuotekų tinklus</w:t>
            </w:r>
          </w:p>
          <w:p w14:paraId="2029E739" w14:textId="0BC40FBB" w:rsidR="00E70874" w:rsidRPr="00B9483A" w:rsidRDefault="00E70874" w:rsidP="00D615AA">
            <w:pPr>
              <w:jc w:val="center"/>
              <w:rPr>
                <w:szCs w:val="24"/>
                <w:lang w:eastAsia="lt-LT"/>
              </w:rPr>
            </w:pPr>
            <w:r>
              <w:rPr>
                <w:szCs w:val="24"/>
              </w:rPr>
              <w:t xml:space="preserve">Nr. 1  </w:t>
            </w:r>
            <w:r w:rsidRPr="00B9483A">
              <w:rPr>
                <w:szCs w:val="24"/>
              </w:rPr>
              <w:t>X-</w:t>
            </w:r>
            <w:r w:rsidR="00D40456" w:rsidRPr="00B9483A">
              <w:rPr>
                <w:szCs w:val="24"/>
                <w:lang w:eastAsia="lt-LT"/>
              </w:rPr>
              <w:t>6202551</w:t>
            </w:r>
            <w:r w:rsidRPr="00B9483A">
              <w:rPr>
                <w:szCs w:val="24"/>
                <w:lang w:eastAsia="lt-LT"/>
              </w:rPr>
              <w:t>, Y-</w:t>
            </w:r>
            <w:r w:rsidR="00D40456" w:rsidRPr="00B9483A">
              <w:rPr>
                <w:szCs w:val="24"/>
                <w:lang w:eastAsia="lt-LT"/>
              </w:rPr>
              <w:t>461869</w:t>
            </w:r>
          </w:p>
          <w:p w14:paraId="02982BF6" w14:textId="70C137B7" w:rsidR="00E70874" w:rsidRPr="00B9483A" w:rsidRDefault="00E70874" w:rsidP="00D615AA">
            <w:pPr>
              <w:jc w:val="center"/>
              <w:rPr>
                <w:szCs w:val="24"/>
                <w:lang w:eastAsia="lt-LT"/>
              </w:rPr>
            </w:pPr>
            <w:r w:rsidRPr="00B9483A">
              <w:rPr>
                <w:szCs w:val="24"/>
                <w:lang w:eastAsia="lt-LT"/>
              </w:rPr>
              <w:t xml:space="preserve">Nr. 2  </w:t>
            </w:r>
            <w:r w:rsidR="00B9483A" w:rsidRPr="00B9483A">
              <w:rPr>
                <w:szCs w:val="24"/>
                <w:lang w:eastAsia="lt-LT"/>
              </w:rPr>
              <w:t>X-</w:t>
            </w:r>
            <w:r w:rsidR="00D40456" w:rsidRPr="00B9483A">
              <w:rPr>
                <w:szCs w:val="24"/>
                <w:lang w:eastAsia="lt-LT"/>
              </w:rPr>
              <w:t>6202531</w:t>
            </w:r>
            <w:r w:rsidRPr="00B9483A">
              <w:rPr>
                <w:szCs w:val="24"/>
                <w:lang w:eastAsia="lt-LT"/>
              </w:rPr>
              <w:t xml:space="preserve">, </w:t>
            </w:r>
            <w:r w:rsidR="00B9483A" w:rsidRPr="00B9483A">
              <w:rPr>
                <w:szCs w:val="24"/>
                <w:lang w:eastAsia="lt-LT"/>
              </w:rPr>
              <w:t>Y-</w:t>
            </w:r>
            <w:r w:rsidR="00D40456" w:rsidRPr="00B9483A">
              <w:rPr>
                <w:szCs w:val="24"/>
                <w:lang w:eastAsia="lt-LT"/>
              </w:rPr>
              <w:t>461916</w:t>
            </w:r>
          </w:p>
          <w:p w14:paraId="22DB1CF7" w14:textId="7026084D" w:rsidR="00E70874" w:rsidRPr="00B9483A" w:rsidRDefault="00E70874" w:rsidP="00D615AA">
            <w:pPr>
              <w:jc w:val="center"/>
              <w:rPr>
                <w:szCs w:val="24"/>
                <w:lang w:eastAsia="lt-LT"/>
              </w:rPr>
            </w:pPr>
            <w:r w:rsidRPr="00B9483A">
              <w:rPr>
                <w:szCs w:val="24"/>
                <w:lang w:eastAsia="lt-LT"/>
              </w:rPr>
              <w:t xml:space="preserve">Nr. 3  </w:t>
            </w:r>
            <w:r w:rsidR="00B9483A" w:rsidRPr="00B9483A">
              <w:rPr>
                <w:szCs w:val="24"/>
                <w:lang w:eastAsia="lt-LT"/>
              </w:rPr>
              <w:t>X-</w:t>
            </w:r>
            <w:r w:rsidR="00D40456" w:rsidRPr="00B9483A">
              <w:rPr>
                <w:szCs w:val="24"/>
                <w:lang w:eastAsia="lt-LT"/>
              </w:rPr>
              <w:t>6202527</w:t>
            </w:r>
            <w:r w:rsidRPr="00B9483A">
              <w:rPr>
                <w:szCs w:val="24"/>
                <w:lang w:eastAsia="lt-LT"/>
              </w:rPr>
              <w:t xml:space="preserve">, </w:t>
            </w:r>
            <w:r w:rsidR="00B9483A" w:rsidRPr="00B9483A">
              <w:rPr>
                <w:szCs w:val="24"/>
                <w:lang w:eastAsia="lt-LT"/>
              </w:rPr>
              <w:t>Y-</w:t>
            </w:r>
            <w:r w:rsidR="00D40456" w:rsidRPr="00B9483A">
              <w:rPr>
                <w:szCs w:val="24"/>
                <w:lang w:eastAsia="lt-LT"/>
              </w:rPr>
              <w:t>462046</w:t>
            </w:r>
          </w:p>
          <w:p w14:paraId="4AF2E3BC" w14:textId="79E9F01C" w:rsidR="00E70874" w:rsidRPr="00B9483A" w:rsidRDefault="00E70874" w:rsidP="00D615AA">
            <w:pPr>
              <w:jc w:val="center"/>
              <w:rPr>
                <w:szCs w:val="24"/>
                <w:lang w:eastAsia="lt-LT"/>
              </w:rPr>
            </w:pPr>
            <w:r w:rsidRPr="00B9483A">
              <w:rPr>
                <w:szCs w:val="24"/>
                <w:lang w:eastAsia="lt-LT"/>
              </w:rPr>
              <w:t xml:space="preserve">Nr. 4  </w:t>
            </w:r>
            <w:r w:rsidR="00B9483A" w:rsidRPr="00B9483A">
              <w:rPr>
                <w:szCs w:val="24"/>
                <w:lang w:eastAsia="lt-LT"/>
              </w:rPr>
              <w:t>X</w:t>
            </w:r>
            <w:r w:rsidR="00D40456">
              <w:rPr>
                <w:szCs w:val="24"/>
                <w:lang w:eastAsia="lt-LT"/>
              </w:rPr>
              <w:t>-</w:t>
            </w:r>
            <w:r w:rsidR="00D40456" w:rsidRPr="00B9483A">
              <w:rPr>
                <w:szCs w:val="24"/>
                <w:lang w:eastAsia="lt-LT"/>
              </w:rPr>
              <w:t>6202517</w:t>
            </w:r>
            <w:r w:rsidRPr="00B9483A">
              <w:rPr>
                <w:szCs w:val="24"/>
                <w:lang w:eastAsia="lt-LT"/>
              </w:rPr>
              <w:t xml:space="preserve">, </w:t>
            </w:r>
            <w:r w:rsidR="00B9483A" w:rsidRPr="00B9483A">
              <w:rPr>
                <w:szCs w:val="24"/>
                <w:lang w:eastAsia="lt-LT"/>
              </w:rPr>
              <w:t>Y</w:t>
            </w:r>
            <w:r w:rsidR="00D40456">
              <w:rPr>
                <w:szCs w:val="24"/>
                <w:lang w:eastAsia="lt-LT"/>
              </w:rPr>
              <w:t>-</w:t>
            </w:r>
            <w:r w:rsidR="00D40456" w:rsidRPr="00B9483A">
              <w:rPr>
                <w:szCs w:val="24"/>
                <w:lang w:eastAsia="lt-LT"/>
              </w:rPr>
              <w:t>462060</w:t>
            </w:r>
          </w:p>
          <w:p w14:paraId="63177006" w14:textId="260C4233" w:rsidR="00E70874" w:rsidRPr="00B9483A" w:rsidRDefault="00E70874" w:rsidP="00D615AA">
            <w:pPr>
              <w:jc w:val="center"/>
              <w:rPr>
                <w:szCs w:val="24"/>
                <w:lang w:eastAsia="lt-LT"/>
              </w:rPr>
            </w:pPr>
            <w:r w:rsidRPr="00B9483A">
              <w:rPr>
                <w:szCs w:val="24"/>
                <w:lang w:eastAsia="lt-LT"/>
              </w:rPr>
              <w:t xml:space="preserve">Nr. 5  </w:t>
            </w:r>
            <w:r w:rsidR="00B9483A" w:rsidRPr="00B9483A">
              <w:rPr>
                <w:szCs w:val="24"/>
                <w:lang w:eastAsia="lt-LT"/>
              </w:rPr>
              <w:t>X-</w:t>
            </w:r>
            <w:r w:rsidR="00D40456" w:rsidRPr="00B9483A">
              <w:rPr>
                <w:szCs w:val="24"/>
                <w:lang w:eastAsia="lt-LT"/>
              </w:rPr>
              <w:t>6202480</w:t>
            </w:r>
            <w:r w:rsidR="00813D47" w:rsidRPr="00B9483A">
              <w:rPr>
                <w:szCs w:val="24"/>
                <w:lang w:eastAsia="lt-LT"/>
              </w:rPr>
              <w:t xml:space="preserve">, </w:t>
            </w:r>
            <w:r w:rsidR="00B9483A" w:rsidRPr="00B9483A">
              <w:rPr>
                <w:szCs w:val="24"/>
                <w:lang w:eastAsia="lt-LT"/>
              </w:rPr>
              <w:t>Y-</w:t>
            </w:r>
            <w:r w:rsidR="00D40456" w:rsidRPr="00B9483A">
              <w:rPr>
                <w:szCs w:val="24"/>
                <w:lang w:eastAsia="lt-LT"/>
              </w:rPr>
              <w:t>462232</w:t>
            </w:r>
          </w:p>
          <w:p w14:paraId="15317006" w14:textId="34EBB2F7" w:rsidR="00E70874" w:rsidRPr="00B9483A" w:rsidRDefault="00E70874" w:rsidP="00D615AA">
            <w:pPr>
              <w:jc w:val="center"/>
              <w:rPr>
                <w:szCs w:val="24"/>
                <w:lang w:eastAsia="lt-LT"/>
              </w:rPr>
            </w:pPr>
            <w:r w:rsidRPr="00B9483A">
              <w:rPr>
                <w:szCs w:val="24"/>
                <w:lang w:eastAsia="lt-LT"/>
              </w:rPr>
              <w:t xml:space="preserve">Nr. 6  </w:t>
            </w:r>
            <w:r w:rsidR="00B9483A" w:rsidRPr="00B9483A">
              <w:rPr>
                <w:szCs w:val="24"/>
                <w:lang w:eastAsia="lt-LT"/>
              </w:rPr>
              <w:t>X-</w:t>
            </w:r>
            <w:r w:rsidR="00D40456" w:rsidRPr="00B9483A">
              <w:rPr>
                <w:szCs w:val="24"/>
                <w:lang w:eastAsia="lt-LT"/>
              </w:rPr>
              <w:t>6202441</w:t>
            </w:r>
            <w:r w:rsidR="00D40456">
              <w:rPr>
                <w:szCs w:val="24"/>
                <w:lang w:eastAsia="lt-LT"/>
              </w:rPr>
              <w:t xml:space="preserve">, </w:t>
            </w:r>
            <w:r w:rsidR="00B9483A" w:rsidRPr="00B9483A">
              <w:rPr>
                <w:szCs w:val="24"/>
                <w:lang w:eastAsia="lt-LT"/>
              </w:rPr>
              <w:t>Y-</w:t>
            </w:r>
            <w:r w:rsidR="00D40456" w:rsidRPr="00B9483A">
              <w:rPr>
                <w:szCs w:val="24"/>
                <w:lang w:eastAsia="lt-LT"/>
              </w:rPr>
              <w:t>4</w:t>
            </w:r>
            <w:r w:rsidR="00D40456">
              <w:rPr>
                <w:szCs w:val="24"/>
                <w:lang w:eastAsia="lt-LT"/>
              </w:rPr>
              <w:t>62208</w:t>
            </w:r>
          </w:p>
          <w:p w14:paraId="1746E89B" w14:textId="621FA1D9" w:rsidR="00E70874" w:rsidRPr="00B9483A" w:rsidRDefault="00E70874" w:rsidP="00D615AA">
            <w:pPr>
              <w:jc w:val="center"/>
              <w:rPr>
                <w:szCs w:val="24"/>
              </w:rPr>
            </w:pPr>
            <w:r w:rsidRPr="00B9483A">
              <w:rPr>
                <w:szCs w:val="24"/>
              </w:rPr>
              <w:t xml:space="preserve">Nr. 7  </w:t>
            </w:r>
            <w:r w:rsidR="00B9483A" w:rsidRPr="00B9483A">
              <w:rPr>
                <w:szCs w:val="24"/>
              </w:rPr>
              <w:t>X-</w:t>
            </w:r>
            <w:r w:rsidR="00D40456" w:rsidRPr="00B9483A">
              <w:rPr>
                <w:szCs w:val="24"/>
                <w:lang w:eastAsia="lt-LT"/>
              </w:rPr>
              <w:t>6202451</w:t>
            </w:r>
            <w:r w:rsidR="00813D47" w:rsidRPr="00B9483A">
              <w:rPr>
                <w:szCs w:val="24"/>
                <w:lang w:eastAsia="lt-LT"/>
              </w:rPr>
              <w:t xml:space="preserve">, </w:t>
            </w:r>
            <w:r w:rsidR="00B9483A" w:rsidRPr="00B9483A">
              <w:rPr>
                <w:szCs w:val="24"/>
                <w:lang w:eastAsia="lt-LT"/>
              </w:rPr>
              <w:t>Y-</w:t>
            </w:r>
            <w:r w:rsidR="00D40456" w:rsidRPr="00B9483A">
              <w:rPr>
                <w:szCs w:val="24"/>
                <w:lang w:eastAsia="lt-LT"/>
              </w:rPr>
              <w:t>462169</w:t>
            </w:r>
          </w:p>
          <w:p w14:paraId="08AFBFC6" w14:textId="1BA6F662" w:rsidR="00E70874" w:rsidRPr="00B9483A" w:rsidRDefault="00E70874" w:rsidP="00D615AA">
            <w:pPr>
              <w:jc w:val="center"/>
              <w:rPr>
                <w:szCs w:val="24"/>
              </w:rPr>
            </w:pPr>
            <w:r w:rsidRPr="00B9483A">
              <w:rPr>
                <w:szCs w:val="24"/>
              </w:rPr>
              <w:t xml:space="preserve">Nr. 8  </w:t>
            </w:r>
            <w:r w:rsidR="00B9483A" w:rsidRPr="00B9483A">
              <w:rPr>
                <w:szCs w:val="24"/>
              </w:rPr>
              <w:t>X-</w:t>
            </w:r>
            <w:r w:rsidR="00D40456" w:rsidRPr="00B9483A">
              <w:rPr>
                <w:szCs w:val="24"/>
                <w:lang w:eastAsia="lt-LT"/>
              </w:rPr>
              <w:t>6202442</w:t>
            </w:r>
            <w:r w:rsidR="00813D47" w:rsidRPr="00B9483A">
              <w:rPr>
                <w:szCs w:val="24"/>
                <w:lang w:eastAsia="lt-LT"/>
              </w:rPr>
              <w:t xml:space="preserve">, </w:t>
            </w:r>
            <w:r w:rsidR="00B9483A" w:rsidRPr="00B9483A">
              <w:rPr>
                <w:szCs w:val="24"/>
                <w:lang w:eastAsia="lt-LT"/>
              </w:rPr>
              <w:t>Y-</w:t>
            </w:r>
            <w:r w:rsidR="00D40456">
              <w:rPr>
                <w:szCs w:val="24"/>
                <w:lang w:eastAsia="lt-LT"/>
              </w:rPr>
              <w:t xml:space="preserve"> </w:t>
            </w:r>
            <w:r w:rsidR="00D40456" w:rsidRPr="00B9483A">
              <w:rPr>
                <w:szCs w:val="24"/>
                <w:lang w:eastAsia="lt-LT"/>
              </w:rPr>
              <w:t>462155</w:t>
            </w:r>
          </w:p>
          <w:p w14:paraId="595CD67C" w14:textId="24A8FB0E" w:rsidR="00E70874" w:rsidRPr="00B9483A" w:rsidRDefault="00E70874" w:rsidP="00D615AA">
            <w:pPr>
              <w:jc w:val="center"/>
              <w:rPr>
                <w:szCs w:val="24"/>
              </w:rPr>
            </w:pPr>
            <w:r w:rsidRPr="00B9483A">
              <w:rPr>
                <w:szCs w:val="24"/>
              </w:rPr>
              <w:t xml:space="preserve">Nr. 9  </w:t>
            </w:r>
            <w:r w:rsidR="00B9483A" w:rsidRPr="00B9483A">
              <w:rPr>
                <w:szCs w:val="24"/>
              </w:rPr>
              <w:t>X-</w:t>
            </w:r>
            <w:r w:rsidR="00D40456" w:rsidRPr="00B9483A">
              <w:rPr>
                <w:szCs w:val="24"/>
                <w:lang w:eastAsia="lt-LT"/>
              </w:rPr>
              <w:t>6202471</w:t>
            </w:r>
            <w:r w:rsidR="00813D47" w:rsidRPr="00B9483A">
              <w:rPr>
                <w:szCs w:val="24"/>
                <w:lang w:eastAsia="lt-LT"/>
              </w:rPr>
              <w:t xml:space="preserve">, </w:t>
            </w:r>
            <w:r w:rsidR="00B9483A" w:rsidRPr="00B9483A">
              <w:rPr>
                <w:szCs w:val="24"/>
                <w:lang w:eastAsia="lt-LT"/>
              </w:rPr>
              <w:t>Y-</w:t>
            </w:r>
            <w:r w:rsidR="00D40456">
              <w:rPr>
                <w:szCs w:val="24"/>
                <w:lang w:eastAsia="lt-LT"/>
              </w:rPr>
              <w:t xml:space="preserve"> </w:t>
            </w:r>
            <w:r w:rsidR="00D40456" w:rsidRPr="00B9483A">
              <w:rPr>
                <w:szCs w:val="24"/>
                <w:lang w:eastAsia="lt-LT"/>
              </w:rPr>
              <w:t>462042</w:t>
            </w:r>
          </w:p>
          <w:p w14:paraId="599D3ECB" w14:textId="0A5A4C86" w:rsidR="00E70874" w:rsidRPr="00B9483A" w:rsidRDefault="00E70874" w:rsidP="00D615AA">
            <w:pPr>
              <w:jc w:val="center"/>
              <w:rPr>
                <w:szCs w:val="24"/>
              </w:rPr>
            </w:pPr>
            <w:r w:rsidRPr="00B9483A">
              <w:rPr>
                <w:szCs w:val="24"/>
              </w:rPr>
              <w:t xml:space="preserve">Nr. 10  </w:t>
            </w:r>
            <w:r w:rsidR="00B9483A" w:rsidRPr="00B9483A">
              <w:rPr>
                <w:szCs w:val="24"/>
              </w:rPr>
              <w:t>X-</w:t>
            </w:r>
            <w:r w:rsidR="00D40456" w:rsidRPr="00B9483A">
              <w:rPr>
                <w:szCs w:val="24"/>
                <w:lang w:eastAsia="lt-LT"/>
              </w:rPr>
              <w:t>6202485</w:t>
            </w:r>
            <w:r w:rsidR="00813D47" w:rsidRPr="00B9483A">
              <w:rPr>
                <w:szCs w:val="24"/>
                <w:lang w:eastAsia="lt-LT"/>
              </w:rPr>
              <w:t xml:space="preserve">, </w:t>
            </w:r>
            <w:r w:rsidR="00B9483A" w:rsidRPr="00B9483A">
              <w:rPr>
                <w:szCs w:val="24"/>
                <w:lang w:eastAsia="lt-LT"/>
              </w:rPr>
              <w:t>Y-</w:t>
            </w:r>
            <w:r w:rsidR="00D40456">
              <w:rPr>
                <w:szCs w:val="24"/>
                <w:lang w:eastAsia="lt-LT"/>
              </w:rPr>
              <w:t xml:space="preserve"> </w:t>
            </w:r>
            <w:r w:rsidR="00D40456" w:rsidRPr="00B9483A">
              <w:rPr>
                <w:szCs w:val="24"/>
                <w:lang w:eastAsia="lt-LT"/>
              </w:rPr>
              <w:t>461978</w:t>
            </w:r>
          </w:p>
          <w:p w14:paraId="5BB7DF70" w14:textId="7CEA2695" w:rsidR="00E70874" w:rsidRPr="00E70874" w:rsidRDefault="00E70874" w:rsidP="00E70874">
            <w:pPr>
              <w:jc w:val="center"/>
              <w:rPr>
                <w:szCs w:val="24"/>
              </w:rPr>
            </w:pPr>
            <w:r w:rsidRPr="00B9483A">
              <w:rPr>
                <w:szCs w:val="24"/>
              </w:rPr>
              <w:t xml:space="preserve">Nr. 11-13  </w:t>
            </w:r>
            <w:r w:rsidR="00B9483A" w:rsidRPr="00B9483A">
              <w:rPr>
                <w:szCs w:val="24"/>
              </w:rPr>
              <w:t>X-</w:t>
            </w:r>
            <w:r w:rsidR="00D40456" w:rsidRPr="00B9483A">
              <w:rPr>
                <w:szCs w:val="24"/>
                <w:lang w:eastAsia="lt-LT"/>
              </w:rPr>
              <w:t>6202453</w:t>
            </w:r>
            <w:r w:rsidR="00B9483A" w:rsidRPr="00B9483A">
              <w:rPr>
                <w:szCs w:val="24"/>
                <w:lang w:eastAsia="lt-LT"/>
              </w:rPr>
              <w:t>, Y-</w:t>
            </w:r>
            <w:r w:rsidR="00D40456" w:rsidRPr="00B9483A">
              <w:rPr>
                <w:szCs w:val="24"/>
                <w:lang w:eastAsia="lt-LT"/>
              </w:rPr>
              <w:t>461921</w:t>
            </w:r>
          </w:p>
        </w:tc>
        <w:tc>
          <w:tcPr>
            <w:tcW w:w="2976" w:type="dxa"/>
            <w:vMerge w:val="restart"/>
            <w:tcBorders>
              <w:top w:val="single" w:sz="4" w:space="0" w:color="auto"/>
              <w:left w:val="single" w:sz="4" w:space="0" w:color="auto"/>
              <w:right w:val="single" w:sz="4" w:space="0" w:color="auto"/>
            </w:tcBorders>
            <w:vAlign w:val="center"/>
          </w:tcPr>
          <w:p w14:paraId="3803AC59" w14:textId="67F609E1" w:rsidR="00D615AA" w:rsidRPr="00C27076" w:rsidRDefault="009C2A78" w:rsidP="00D615AA">
            <w:pPr>
              <w:jc w:val="center"/>
            </w:pPr>
            <w:r>
              <w:t>B</w:t>
            </w:r>
            <w:r w:rsidR="00D615AA">
              <w:t>uitinės nuotekos</w:t>
            </w:r>
          </w:p>
        </w:tc>
        <w:tc>
          <w:tcPr>
            <w:tcW w:w="1701" w:type="dxa"/>
            <w:vMerge w:val="restart"/>
            <w:tcBorders>
              <w:top w:val="single" w:sz="4" w:space="0" w:color="auto"/>
              <w:left w:val="single" w:sz="4" w:space="0" w:color="auto"/>
              <w:right w:val="single" w:sz="4" w:space="0" w:color="auto"/>
            </w:tcBorders>
            <w:vAlign w:val="center"/>
          </w:tcPr>
          <w:p w14:paraId="7FF791F1" w14:textId="2E01C6EB" w:rsidR="00D615AA" w:rsidRPr="00C27076" w:rsidRDefault="00EE537C" w:rsidP="00D615AA">
            <w:pPr>
              <w:jc w:val="center"/>
            </w:pPr>
            <w:r>
              <w:t>32,5</w:t>
            </w:r>
          </w:p>
        </w:tc>
        <w:tc>
          <w:tcPr>
            <w:tcW w:w="1985" w:type="dxa"/>
            <w:tcBorders>
              <w:top w:val="single" w:sz="4" w:space="0" w:color="auto"/>
              <w:left w:val="single" w:sz="4" w:space="0" w:color="auto"/>
              <w:bottom w:val="single" w:sz="4" w:space="0" w:color="auto"/>
              <w:right w:val="single" w:sz="4" w:space="0" w:color="auto"/>
            </w:tcBorders>
            <w:vAlign w:val="center"/>
          </w:tcPr>
          <w:p w14:paraId="57A6D2EB" w14:textId="5501D65E" w:rsidR="00D615AA" w:rsidRPr="00C27076" w:rsidRDefault="005F2278" w:rsidP="000F7EE6">
            <w:pPr>
              <w:jc w:val="center"/>
            </w:pPr>
            <w:r>
              <w:t>BDS</w:t>
            </w:r>
            <w:r w:rsidRPr="005F2278">
              <w:rPr>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35F671B1" w14:textId="4DB633B4" w:rsidR="00D615AA" w:rsidRPr="00C27076" w:rsidRDefault="005F2278" w:rsidP="000F7EE6">
            <w:pPr>
              <w:jc w:val="center"/>
            </w:pPr>
            <w:r w:rsidRPr="00C27076">
              <w:t>mgO</w:t>
            </w:r>
            <w:r w:rsidRPr="00C27076">
              <w:rPr>
                <w:vertAlign w:val="subscript"/>
              </w:rPr>
              <w:t>2</w:t>
            </w:r>
            <w:r w:rsidRPr="00C27076">
              <w:t>/l</w:t>
            </w:r>
          </w:p>
        </w:tc>
        <w:tc>
          <w:tcPr>
            <w:tcW w:w="1417" w:type="dxa"/>
            <w:tcBorders>
              <w:top w:val="single" w:sz="4" w:space="0" w:color="auto"/>
              <w:left w:val="single" w:sz="4" w:space="0" w:color="auto"/>
              <w:bottom w:val="single" w:sz="4" w:space="0" w:color="auto"/>
              <w:right w:val="single" w:sz="4" w:space="0" w:color="auto"/>
            </w:tcBorders>
            <w:vAlign w:val="center"/>
          </w:tcPr>
          <w:p w14:paraId="4A74517E" w14:textId="464D502B" w:rsidR="00D615AA" w:rsidRPr="00C27076" w:rsidRDefault="00EE537C" w:rsidP="000F7EE6">
            <w:pPr>
              <w:jc w:val="center"/>
            </w:pPr>
            <w:r>
              <w:t>908</w:t>
            </w:r>
          </w:p>
        </w:tc>
      </w:tr>
      <w:tr w:rsidR="00D615AA" w:rsidRPr="00C27076" w14:paraId="51E586BC" w14:textId="77777777" w:rsidTr="00F8225D">
        <w:trPr>
          <w:cantSplit/>
        </w:trPr>
        <w:tc>
          <w:tcPr>
            <w:tcW w:w="609" w:type="dxa"/>
            <w:vMerge/>
            <w:tcBorders>
              <w:left w:val="single" w:sz="4" w:space="0" w:color="auto"/>
              <w:right w:val="single" w:sz="4" w:space="0" w:color="auto"/>
            </w:tcBorders>
            <w:vAlign w:val="center"/>
          </w:tcPr>
          <w:p w14:paraId="6E2F307B" w14:textId="7F50E9F1" w:rsidR="00D615AA" w:rsidRPr="00C27076" w:rsidRDefault="00D615AA" w:rsidP="000F7EE6">
            <w:pPr>
              <w:jc w:val="center"/>
            </w:pPr>
          </w:p>
        </w:tc>
        <w:tc>
          <w:tcPr>
            <w:tcW w:w="3673" w:type="dxa"/>
            <w:vMerge/>
            <w:tcBorders>
              <w:left w:val="single" w:sz="4" w:space="0" w:color="auto"/>
              <w:right w:val="single" w:sz="4" w:space="0" w:color="auto"/>
            </w:tcBorders>
            <w:vAlign w:val="center"/>
          </w:tcPr>
          <w:p w14:paraId="2363E27C" w14:textId="77777777" w:rsidR="00D615AA" w:rsidRPr="00C27076" w:rsidRDefault="00D615AA" w:rsidP="000F7EE6">
            <w:pPr>
              <w:jc w:val="center"/>
            </w:pPr>
          </w:p>
        </w:tc>
        <w:tc>
          <w:tcPr>
            <w:tcW w:w="2976" w:type="dxa"/>
            <w:vMerge/>
            <w:tcBorders>
              <w:left w:val="single" w:sz="4" w:space="0" w:color="auto"/>
              <w:right w:val="single" w:sz="4" w:space="0" w:color="auto"/>
            </w:tcBorders>
            <w:vAlign w:val="center"/>
          </w:tcPr>
          <w:p w14:paraId="49F47601" w14:textId="77777777" w:rsidR="00D615AA" w:rsidRPr="00C27076" w:rsidRDefault="00D615AA" w:rsidP="000F7EE6">
            <w:pPr>
              <w:jc w:val="center"/>
            </w:pPr>
          </w:p>
        </w:tc>
        <w:tc>
          <w:tcPr>
            <w:tcW w:w="1701" w:type="dxa"/>
            <w:vMerge/>
            <w:tcBorders>
              <w:left w:val="single" w:sz="4" w:space="0" w:color="auto"/>
              <w:right w:val="single" w:sz="4" w:space="0" w:color="auto"/>
            </w:tcBorders>
            <w:vAlign w:val="center"/>
          </w:tcPr>
          <w:p w14:paraId="425FDEBA" w14:textId="77777777" w:rsidR="00D615AA" w:rsidRPr="00C27076" w:rsidRDefault="00D615AA" w:rsidP="000F7EE6">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72F061A8" w14:textId="4289C1EB" w:rsidR="00D615AA" w:rsidRPr="00C27076" w:rsidRDefault="005F2278" w:rsidP="000F7EE6">
            <w:pPr>
              <w:jc w:val="center"/>
            </w:pPr>
            <w:r>
              <w:t>SM</w:t>
            </w:r>
          </w:p>
        </w:tc>
        <w:tc>
          <w:tcPr>
            <w:tcW w:w="1276" w:type="dxa"/>
            <w:tcBorders>
              <w:top w:val="single" w:sz="4" w:space="0" w:color="auto"/>
              <w:left w:val="single" w:sz="4" w:space="0" w:color="auto"/>
              <w:bottom w:val="single" w:sz="4" w:space="0" w:color="auto"/>
              <w:right w:val="single" w:sz="4" w:space="0" w:color="auto"/>
            </w:tcBorders>
            <w:vAlign w:val="center"/>
          </w:tcPr>
          <w:p w14:paraId="0ADF4CF1" w14:textId="18621E06" w:rsidR="00D615AA" w:rsidRPr="00C27076" w:rsidRDefault="005F2278" w:rsidP="000F7EE6">
            <w:pPr>
              <w:jc w:val="center"/>
            </w:pPr>
            <w:r w:rsidRPr="00C27076">
              <w:t>mg/l</w:t>
            </w:r>
          </w:p>
        </w:tc>
        <w:tc>
          <w:tcPr>
            <w:tcW w:w="1417" w:type="dxa"/>
            <w:tcBorders>
              <w:top w:val="single" w:sz="4" w:space="0" w:color="auto"/>
              <w:left w:val="single" w:sz="4" w:space="0" w:color="auto"/>
              <w:bottom w:val="single" w:sz="4" w:space="0" w:color="auto"/>
              <w:right w:val="single" w:sz="4" w:space="0" w:color="auto"/>
            </w:tcBorders>
            <w:vAlign w:val="center"/>
          </w:tcPr>
          <w:p w14:paraId="33976409" w14:textId="463D0192" w:rsidR="00D615AA" w:rsidRPr="00C27076" w:rsidRDefault="00EE537C" w:rsidP="000F7EE6">
            <w:pPr>
              <w:jc w:val="center"/>
            </w:pPr>
            <w:r>
              <w:t>350</w:t>
            </w:r>
          </w:p>
        </w:tc>
      </w:tr>
      <w:tr w:rsidR="00D615AA" w:rsidRPr="00C27076" w14:paraId="7C3BF5DD" w14:textId="77777777" w:rsidTr="00F8225D">
        <w:trPr>
          <w:cantSplit/>
        </w:trPr>
        <w:tc>
          <w:tcPr>
            <w:tcW w:w="609" w:type="dxa"/>
            <w:vMerge/>
            <w:tcBorders>
              <w:left w:val="single" w:sz="4" w:space="0" w:color="auto"/>
              <w:right w:val="single" w:sz="4" w:space="0" w:color="auto"/>
            </w:tcBorders>
            <w:vAlign w:val="center"/>
          </w:tcPr>
          <w:p w14:paraId="26CD4FF9" w14:textId="77777777" w:rsidR="00D615AA" w:rsidRPr="00C27076" w:rsidRDefault="00D615AA" w:rsidP="00D615AA">
            <w:pPr>
              <w:jc w:val="center"/>
            </w:pPr>
          </w:p>
        </w:tc>
        <w:tc>
          <w:tcPr>
            <w:tcW w:w="3673" w:type="dxa"/>
            <w:vMerge/>
            <w:tcBorders>
              <w:left w:val="single" w:sz="4" w:space="0" w:color="auto"/>
              <w:right w:val="single" w:sz="4" w:space="0" w:color="auto"/>
            </w:tcBorders>
            <w:vAlign w:val="center"/>
          </w:tcPr>
          <w:p w14:paraId="2D81C698" w14:textId="77777777" w:rsidR="00D615AA" w:rsidRPr="00C27076" w:rsidRDefault="00D615AA" w:rsidP="00D615AA">
            <w:pPr>
              <w:jc w:val="center"/>
            </w:pPr>
          </w:p>
        </w:tc>
        <w:tc>
          <w:tcPr>
            <w:tcW w:w="2976" w:type="dxa"/>
            <w:vMerge/>
            <w:tcBorders>
              <w:left w:val="single" w:sz="4" w:space="0" w:color="auto"/>
              <w:right w:val="single" w:sz="4" w:space="0" w:color="auto"/>
            </w:tcBorders>
            <w:vAlign w:val="center"/>
          </w:tcPr>
          <w:p w14:paraId="66AC8577" w14:textId="77777777" w:rsidR="00D615AA" w:rsidRPr="00C27076" w:rsidRDefault="00D615AA" w:rsidP="00D615AA">
            <w:pPr>
              <w:jc w:val="center"/>
            </w:pPr>
          </w:p>
        </w:tc>
        <w:tc>
          <w:tcPr>
            <w:tcW w:w="1701" w:type="dxa"/>
            <w:vMerge/>
            <w:tcBorders>
              <w:left w:val="single" w:sz="4" w:space="0" w:color="auto"/>
              <w:right w:val="single" w:sz="4" w:space="0" w:color="auto"/>
            </w:tcBorders>
            <w:vAlign w:val="center"/>
          </w:tcPr>
          <w:p w14:paraId="038914AE" w14:textId="77777777" w:rsidR="00D615AA" w:rsidRPr="00C27076" w:rsidRDefault="00D615AA" w:rsidP="00D615AA">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3CEB00A6" w14:textId="639D9F7A" w:rsidR="00D615AA" w:rsidRPr="00C27076" w:rsidRDefault="005F2278" w:rsidP="00D615AA">
            <w:pPr>
              <w:jc w:val="center"/>
            </w:pPr>
            <w:r>
              <w:t>N</w:t>
            </w:r>
            <w:r w:rsidRPr="005F2278">
              <w:rPr>
                <w:vertAlign w:val="subscript"/>
              </w:rPr>
              <w:t>b</w:t>
            </w:r>
          </w:p>
        </w:tc>
        <w:tc>
          <w:tcPr>
            <w:tcW w:w="1276" w:type="dxa"/>
            <w:tcBorders>
              <w:top w:val="single" w:sz="4" w:space="0" w:color="auto"/>
              <w:left w:val="single" w:sz="4" w:space="0" w:color="auto"/>
              <w:bottom w:val="single" w:sz="4" w:space="0" w:color="auto"/>
              <w:right w:val="single" w:sz="4" w:space="0" w:color="auto"/>
            </w:tcBorders>
            <w:vAlign w:val="center"/>
          </w:tcPr>
          <w:p w14:paraId="1E84A4F1" w14:textId="69355DB1" w:rsidR="00D615AA" w:rsidRPr="00C27076" w:rsidRDefault="005F2278" w:rsidP="00D615AA">
            <w:pPr>
              <w:jc w:val="center"/>
            </w:pPr>
            <w:r w:rsidRPr="00C27076">
              <w:t>mg/l</w:t>
            </w:r>
          </w:p>
        </w:tc>
        <w:tc>
          <w:tcPr>
            <w:tcW w:w="1417" w:type="dxa"/>
            <w:tcBorders>
              <w:top w:val="single" w:sz="4" w:space="0" w:color="auto"/>
              <w:left w:val="single" w:sz="4" w:space="0" w:color="auto"/>
              <w:bottom w:val="single" w:sz="4" w:space="0" w:color="auto"/>
              <w:right w:val="single" w:sz="4" w:space="0" w:color="auto"/>
            </w:tcBorders>
            <w:vAlign w:val="center"/>
          </w:tcPr>
          <w:p w14:paraId="61B873B6" w14:textId="471BE773" w:rsidR="00D615AA" w:rsidRPr="00C27076" w:rsidRDefault="00EE537C" w:rsidP="00D615AA">
            <w:pPr>
              <w:jc w:val="center"/>
            </w:pPr>
            <w:r>
              <w:t>126</w:t>
            </w:r>
          </w:p>
        </w:tc>
      </w:tr>
      <w:tr w:rsidR="00D615AA" w:rsidRPr="00C27076" w14:paraId="1D2436A3" w14:textId="77777777" w:rsidTr="00F8225D">
        <w:trPr>
          <w:cantSplit/>
        </w:trPr>
        <w:tc>
          <w:tcPr>
            <w:tcW w:w="609" w:type="dxa"/>
            <w:vMerge/>
            <w:tcBorders>
              <w:left w:val="single" w:sz="4" w:space="0" w:color="auto"/>
              <w:right w:val="single" w:sz="4" w:space="0" w:color="auto"/>
            </w:tcBorders>
            <w:vAlign w:val="center"/>
          </w:tcPr>
          <w:p w14:paraId="7F5A6EA1" w14:textId="77777777" w:rsidR="00D615AA" w:rsidRPr="00C27076" w:rsidRDefault="00D615AA" w:rsidP="00D615AA">
            <w:pPr>
              <w:jc w:val="center"/>
            </w:pPr>
          </w:p>
        </w:tc>
        <w:tc>
          <w:tcPr>
            <w:tcW w:w="3673" w:type="dxa"/>
            <w:vMerge/>
            <w:tcBorders>
              <w:left w:val="single" w:sz="4" w:space="0" w:color="auto"/>
              <w:right w:val="single" w:sz="4" w:space="0" w:color="auto"/>
            </w:tcBorders>
            <w:vAlign w:val="center"/>
          </w:tcPr>
          <w:p w14:paraId="4B530934" w14:textId="77777777" w:rsidR="00D615AA" w:rsidRPr="00C27076" w:rsidRDefault="00D615AA" w:rsidP="00D615AA">
            <w:pPr>
              <w:jc w:val="center"/>
            </w:pPr>
          </w:p>
        </w:tc>
        <w:tc>
          <w:tcPr>
            <w:tcW w:w="2976" w:type="dxa"/>
            <w:vMerge/>
            <w:tcBorders>
              <w:left w:val="single" w:sz="4" w:space="0" w:color="auto"/>
              <w:right w:val="single" w:sz="4" w:space="0" w:color="auto"/>
            </w:tcBorders>
            <w:vAlign w:val="center"/>
          </w:tcPr>
          <w:p w14:paraId="4B94ED53" w14:textId="77777777" w:rsidR="00D615AA" w:rsidRPr="00C27076" w:rsidRDefault="00D615AA" w:rsidP="00D615AA">
            <w:pPr>
              <w:jc w:val="center"/>
            </w:pPr>
          </w:p>
        </w:tc>
        <w:tc>
          <w:tcPr>
            <w:tcW w:w="1701" w:type="dxa"/>
            <w:vMerge/>
            <w:tcBorders>
              <w:left w:val="single" w:sz="4" w:space="0" w:color="auto"/>
              <w:right w:val="single" w:sz="4" w:space="0" w:color="auto"/>
            </w:tcBorders>
            <w:vAlign w:val="center"/>
          </w:tcPr>
          <w:p w14:paraId="2B617666" w14:textId="77777777" w:rsidR="00D615AA" w:rsidRPr="00C27076" w:rsidRDefault="00D615AA" w:rsidP="00D615AA">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5507FA73" w14:textId="30FBED67" w:rsidR="00D615AA" w:rsidRPr="00C27076" w:rsidRDefault="005F2278" w:rsidP="00D615AA">
            <w:pPr>
              <w:jc w:val="center"/>
            </w:pPr>
            <w:r>
              <w:t>P</w:t>
            </w:r>
            <w:r w:rsidRPr="005F2278">
              <w:rPr>
                <w:vertAlign w:val="subscript"/>
              </w:rPr>
              <w:t>b</w:t>
            </w:r>
          </w:p>
        </w:tc>
        <w:tc>
          <w:tcPr>
            <w:tcW w:w="1276" w:type="dxa"/>
            <w:tcBorders>
              <w:top w:val="single" w:sz="4" w:space="0" w:color="auto"/>
              <w:left w:val="single" w:sz="4" w:space="0" w:color="auto"/>
              <w:bottom w:val="single" w:sz="4" w:space="0" w:color="auto"/>
              <w:right w:val="single" w:sz="4" w:space="0" w:color="auto"/>
            </w:tcBorders>
            <w:vAlign w:val="center"/>
          </w:tcPr>
          <w:p w14:paraId="2E1FEDFD" w14:textId="3F5842EA" w:rsidR="00D615AA" w:rsidRPr="00C27076" w:rsidRDefault="005F2278" w:rsidP="00D615AA">
            <w:pPr>
              <w:jc w:val="center"/>
            </w:pPr>
            <w:r w:rsidRPr="00C27076">
              <w:t>mg/l</w:t>
            </w:r>
          </w:p>
        </w:tc>
        <w:tc>
          <w:tcPr>
            <w:tcW w:w="1417" w:type="dxa"/>
            <w:tcBorders>
              <w:top w:val="single" w:sz="4" w:space="0" w:color="auto"/>
              <w:left w:val="single" w:sz="4" w:space="0" w:color="auto"/>
              <w:bottom w:val="single" w:sz="4" w:space="0" w:color="auto"/>
              <w:right w:val="single" w:sz="4" w:space="0" w:color="auto"/>
            </w:tcBorders>
            <w:vAlign w:val="center"/>
          </w:tcPr>
          <w:p w14:paraId="19F9BF15" w14:textId="354FCBCD" w:rsidR="00D615AA" w:rsidRPr="00C27076" w:rsidRDefault="00EE537C" w:rsidP="00D615AA">
            <w:pPr>
              <w:jc w:val="center"/>
            </w:pPr>
            <w:r>
              <w:t>13,4</w:t>
            </w:r>
          </w:p>
        </w:tc>
      </w:tr>
      <w:tr w:rsidR="00D615AA" w:rsidRPr="00C27076" w14:paraId="704AACC7" w14:textId="77777777" w:rsidTr="00F8225D">
        <w:trPr>
          <w:cantSplit/>
        </w:trPr>
        <w:tc>
          <w:tcPr>
            <w:tcW w:w="609" w:type="dxa"/>
            <w:vMerge/>
            <w:tcBorders>
              <w:left w:val="single" w:sz="4" w:space="0" w:color="auto"/>
              <w:right w:val="single" w:sz="4" w:space="0" w:color="auto"/>
            </w:tcBorders>
            <w:vAlign w:val="center"/>
          </w:tcPr>
          <w:p w14:paraId="0C70D22B" w14:textId="77777777" w:rsidR="00D615AA" w:rsidRPr="00C27076" w:rsidRDefault="00D615AA" w:rsidP="00D615AA">
            <w:pPr>
              <w:jc w:val="center"/>
            </w:pPr>
          </w:p>
        </w:tc>
        <w:tc>
          <w:tcPr>
            <w:tcW w:w="3673" w:type="dxa"/>
            <w:vMerge/>
            <w:tcBorders>
              <w:left w:val="single" w:sz="4" w:space="0" w:color="auto"/>
              <w:right w:val="single" w:sz="4" w:space="0" w:color="auto"/>
            </w:tcBorders>
            <w:vAlign w:val="center"/>
          </w:tcPr>
          <w:p w14:paraId="5F3B6727" w14:textId="77777777" w:rsidR="00D615AA" w:rsidRPr="00C27076" w:rsidRDefault="00D615AA" w:rsidP="00D615AA">
            <w:pPr>
              <w:jc w:val="center"/>
            </w:pPr>
          </w:p>
        </w:tc>
        <w:tc>
          <w:tcPr>
            <w:tcW w:w="2976" w:type="dxa"/>
            <w:vMerge/>
            <w:tcBorders>
              <w:left w:val="single" w:sz="4" w:space="0" w:color="auto"/>
              <w:right w:val="single" w:sz="4" w:space="0" w:color="auto"/>
            </w:tcBorders>
            <w:vAlign w:val="center"/>
          </w:tcPr>
          <w:p w14:paraId="04F13177" w14:textId="77777777" w:rsidR="00D615AA" w:rsidRPr="00C27076" w:rsidRDefault="00D615AA" w:rsidP="00D615AA">
            <w:pPr>
              <w:jc w:val="center"/>
            </w:pPr>
          </w:p>
        </w:tc>
        <w:tc>
          <w:tcPr>
            <w:tcW w:w="1701" w:type="dxa"/>
            <w:vMerge/>
            <w:tcBorders>
              <w:left w:val="single" w:sz="4" w:space="0" w:color="auto"/>
              <w:right w:val="single" w:sz="4" w:space="0" w:color="auto"/>
            </w:tcBorders>
            <w:vAlign w:val="center"/>
          </w:tcPr>
          <w:p w14:paraId="34036418" w14:textId="77777777" w:rsidR="00D615AA" w:rsidRPr="00C27076" w:rsidRDefault="00D615AA" w:rsidP="00D615AA">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0123B999" w14:textId="3BA7A1E9" w:rsidR="00D615AA" w:rsidRPr="00C27076" w:rsidRDefault="00EE537C" w:rsidP="00EE537C">
            <w:r>
              <w:t>ChDS/ BDS</w:t>
            </w:r>
            <w:r w:rsidRPr="005F2278">
              <w:rPr>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5293E3FE" w14:textId="4E224609" w:rsidR="00D615AA" w:rsidRPr="00C27076" w:rsidRDefault="005F2278" w:rsidP="00D615AA">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14:paraId="0E9E7712" w14:textId="48965488" w:rsidR="00D615AA" w:rsidRPr="00C27076" w:rsidRDefault="00EE537C" w:rsidP="00D615AA">
            <w:pPr>
              <w:jc w:val="center"/>
            </w:pPr>
            <w:r>
              <w:t>&lt;3</w:t>
            </w:r>
          </w:p>
        </w:tc>
      </w:tr>
    </w:tbl>
    <w:p w14:paraId="2C34BCDE" w14:textId="0B8FA9D8" w:rsidR="00914CA3" w:rsidRPr="006310D4" w:rsidRDefault="00914CA3" w:rsidP="00914CA3">
      <w:pPr>
        <w:ind w:firstLine="567"/>
        <w:jc w:val="both"/>
        <w:rPr>
          <w:sz w:val="20"/>
        </w:rPr>
      </w:pPr>
    </w:p>
    <w:p w14:paraId="40810A43" w14:textId="4BC36E25" w:rsidR="00FD7B8E" w:rsidRPr="00871CAC" w:rsidRDefault="00FD7B8E" w:rsidP="003A1DED">
      <w:pPr>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p w14:paraId="0219D62D" w14:textId="75D575F6" w:rsidR="00AD4AFE" w:rsidRDefault="003A1DED" w:rsidP="003A1DED">
      <w:pPr>
        <w:jc w:val="both"/>
        <w:rPr>
          <w:szCs w:val="24"/>
          <w:lang w:val="pl-PL"/>
        </w:rPr>
      </w:pPr>
      <w:r>
        <w:rPr>
          <w:szCs w:val="24"/>
          <w:lang w:val="pl-PL"/>
        </w:rPr>
        <w:t xml:space="preserve">         Lentelė nepildoma, nuotekos į gamtinę aplinką neišleidžiamos.</w:t>
      </w:r>
    </w:p>
    <w:p w14:paraId="1518DCA6" w14:textId="77777777" w:rsidR="003A1DED" w:rsidRPr="003A1DED" w:rsidRDefault="003A1DED" w:rsidP="003A1DED">
      <w:pPr>
        <w:jc w:val="both"/>
        <w:rPr>
          <w:szCs w:val="24"/>
          <w:lang w:val="pl-PL"/>
        </w:rPr>
      </w:pPr>
    </w:p>
    <w:p w14:paraId="36F06756" w14:textId="77777777" w:rsidR="005B5D11" w:rsidRPr="00871CAC" w:rsidRDefault="005B5D11" w:rsidP="005B5D11">
      <w:pPr>
        <w:ind w:firstLine="567"/>
        <w:jc w:val="both"/>
        <w:rPr>
          <w:b/>
          <w:szCs w:val="24"/>
          <w:lang w:eastAsia="lt-LT"/>
        </w:rPr>
      </w:pPr>
      <w:r w:rsidRPr="00871CAC">
        <w:rPr>
          <w:b/>
          <w:szCs w:val="24"/>
          <w:lang w:eastAsia="lt-LT"/>
        </w:rPr>
        <w:t xml:space="preserve">11. Dirvožemio apsauga. Reikalavimai, kuriais siekiama užkirsti kelią teršalų išleidimui į dirvožemį. </w:t>
      </w:r>
    </w:p>
    <w:p w14:paraId="089A57A6" w14:textId="77777777" w:rsidR="00C06FC3" w:rsidRPr="00C06FC3" w:rsidRDefault="00C06FC3" w:rsidP="00C06FC3">
      <w:pPr>
        <w:spacing w:before="120"/>
        <w:ind w:firstLine="567"/>
        <w:jc w:val="both"/>
        <w:rPr>
          <w:rFonts w:eastAsia="MS Mincho"/>
          <w:iCs/>
          <w:szCs w:val="24"/>
        </w:rPr>
      </w:pPr>
      <w:r w:rsidRPr="00C06FC3">
        <w:rPr>
          <w:rFonts w:eastAsia="MS Mincho"/>
          <w:iCs/>
          <w:szCs w:val="24"/>
        </w:rPr>
        <w:t xml:space="preserve">Duomenų apie dirvožemio užterštumą nėra. Objekto teritorijoje pagal aplinkos (poveikio požeminio vandens kokybei) monitoringo duomenis vis dar nustatoma organinės ir mineralinės kilmės tarša nebeeksploatuojamos mėšlidės teritorijoje. Nustatytos nitratų, bendrojo azoto, fosforo koncentracijos turi tendenciją mažėti, mėšlidė nebeeksploatuojama, todėl buvusi tarša ir toliau turėtų mažėti. </w:t>
      </w:r>
    </w:p>
    <w:p w14:paraId="668E19BA" w14:textId="77777777" w:rsidR="00C06FC3" w:rsidRDefault="00C06FC3" w:rsidP="00D85CB2">
      <w:pPr>
        <w:rPr>
          <w:b/>
          <w:szCs w:val="24"/>
          <w:lang w:eastAsia="lt-LT"/>
        </w:rPr>
      </w:pPr>
    </w:p>
    <w:p w14:paraId="0C31FA02" w14:textId="77777777" w:rsidR="005B5D11" w:rsidRPr="00871CAC" w:rsidRDefault="005B5D11" w:rsidP="00D85CB2">
      <w:pPr>
        <w:rPr>
          <w:b/>
          <w:szCs w:val="24"/>
          <w:lang w:eastAsia="lt-LT"/>
        </w:rPr>
      </w:pPr>
      <w:r w:rsidRPr="00871CAC">
        <w:rPr>
          <w:b/>
          <w:szCs w:val="24"/>
          <w:lang w:eastAsia="lt-LT"/>
        </w:rPr>
        <w:t>12. Atliekų susidarymas, naudojimas ir (ar) šalinimas:</w:t>
      </w:r>
    </w:p>
    <w:p w14:paraId="7450E4B5" w14:textId="77777777" w:rsidR="005B5D11" w:rsidRPr="00871CAC" w:rsidRDefault="00766EDB" w:rsidP="005262C5">
      <w:pPr>
        <w:tabs>
          <w:tab w:val="left" w:pos="0"/>
          <w:tab w:val="left" w:pos="426"/>
          <w:tab w:val="left" w:pos="1985"/>
          <w:tab w:val="left" w:pos="2835"/>
          <w:tab w:val="left" w:pos="3828"/>
          <w:tab w:val="left" w:pos="5245"/>
          <w:tab w:val="left" w:pos="6946"/>
        </w:tabs>
        <w:ind w:firstLine="567"/>
        <w:jc w:val="both"/>
        <w:rPr>
          <w:b/>
          <w:bCs/>
          <w:szCs w:val="24"/>
          <w:lang w:eastAsia="lt-LT"/>
        </w:rPr>
      </w:pPr>
      <w:r w:rsidRPr="00871CAC">
        <w:rPr>
          <w:b/>
          <w:szCs w:val="24"/>
          <w:lang w:eastAsia="lt-LT"/>
        </w:rPr>
        <w:t>12 lentelė.</w:t>
      </w:r>
      <w:r w:rsidRPr="00871CAC">
        <w:rPr>
          <w:b/>
          <w:bCs/>
          <w:szCs w:val="24"/>
          <w:lang w:eastAsia="lt-LT"/>
        </w:rPr>
        <w:t xml:space="preserve"> Susidarančios atliekos</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381"/>
        <w:gridCol w:w="2013"/>
        <w:gridCol w:w="2098"/>
        <w:gridCol w:w="2126"/>
        <w:gridCol w:w="1840"/>
        <w:gridCol w:w="1705"/>
      </w:tblGrid>
      <w:tr w:rsidR="00947B45" w14:paraId="31257866" w14:textId="77777777" w:rsidTr="00FF217D">
        <w:trPr>
          <w:cantSplit/>
        </w:trPr>
        <w:tc>
          <w:tcPr>
            <w:tcW w:w="1413" w:type="dxa"/>
            <w:tcBorders>
              <w:top w:val="single" w:sz="4" w:space="0" w:color="auto"/>
              <w:left w:val="single" w:sz="4" w:space="0" w:color="auto"/>
              <w:bottom w:val="single" w:sz="4" w:space="0" w:color="auto"/>
              <w:right w:val="single" w:sz="4" w:space="0" w:color="auto"/>
            </w:tcBorders>
            <w:vAlign w:val="center"/>
          </w:tcPr>
          <w:p w14:paraId="1100DEB0" w14:textId="77777777" w:rsidR="00947B45" w:rsidRPr="005D610C" w:rsidRDefault="00947B45" w:rsidP="00947B45">
            <w:pPr>
              <w:tabs>
                <w:tab w:val="left" w:pos="0"/>
                <w:tab w:val="left" w:pos="426"/>
                <w:tab w:val="left" w:pos="1985"/>
                <w:tab w:val="left" w:pos="2835"/>
                <w:tab w:val="left" w:pos="3828"/>
                <w:tab w:val="left" w:pos="5245"/>
                <w:tab w:val="left" w:pos="6946"/>
              </w:tabs>
              <w:jc w:val="center"/>
              <w:rPr>
                <w:szCs w:val="24"/>
                <w:vertAlign w:val="superscript"/>
                <w:lang w:eastAsia="lt-LT"/>
              </w:rPr>
            </w:pPr>
            <w:r w:rsidRPr="005D610C">
              <w:rPr>
                <w:szCs w:val="24"/>
                <w:lang w:eastAsia="lt-LT"/>
              </w:rPr>
              <w:t>Kodas</w:t>
            </w:r>
          </w:p>
        </w:tc>
        <w:tc>
          <w:tcPr>
            <w:tcW w:w="2381" w:type="dxa"/>
            <w:tcBorders>
              <w:top w:val="single" w:sz="4" w:space="0" w:color="auto"/>
              <w:left w:val="single" w:sz="4" w:space="0" w:color="auto"/>
              <w:bottom w:val="single" w:sz="4" w:space="0" w:color="auto"/>
              <w:right w:val="single" w:sz="4" w:space="0" w:color="auto"/>
            </w:tcBorders>
            <w:vAlign w:val="center"/>
          </w:tcPr>
          <w:p w14:paraId="696BB3F1" w14:textId="77777777" w:rsidR="00947B45" w:rsidRPr="005D610C"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5D610C">
              <w:rPr>
                <w:szCs w:val="24"/>
                <w:lang w:eastAsia="lt-LT"/>
              </w:rPr>
              <w:t>Pavadinimas</w:t>
            </w:r>
          </w:p>
        </w:tc>
        <w:tc>
          <w:tcPr>
            <w:tcW w:w="2013" w:type="dxa"/>
            <w:tcBorders>
              <w:top w:val="single" w:sz="4" w:space="0" w:color="auto"/>
              <w:left w:val="single" w:sz="4" w:space="0" w:color="auto"/>
              <w:bottom w:val="single" w:sz="4" w:space="0" w:color="auto"/>
              <w:right w:val="single" w:sz="4" w:space="0" w:color="auto"/>
            </w:tcBorders>
          </w:tcPr>
          <w:p w14:paraId="63E3129E" w14:textId="77777777" w:rsidR="00947B45" w:rsidRPr="005D610C"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5D610C">
              <w:rPr>
                <w:szCs w:val="24"/>
                <w:lang w:eastAsia="lt-LT"/>
              </w:rPr>
              <w:t>Patikslintas apibūdinimas</w:t>
            </w:r>
          </w:p>
        </w:tc>
        <w:tc>
          <w:tcPr>
            <w:tcW w:w="2098" w:type="dxa"/>
            <w:tcBorders>
              <w:top w:val="single" w:sz="4" w:space="0" w:color="auto"/>
              <w:left w:val="single" w:sz="4" w:space="0" w:color="auto"/>
              <w:bottom w:val="single" w:sz="4" w:space="0" w:color="auto"/>
              <w:right w:val="single" w:sz="4" w:space="0" w:color="auto"/>
            </w:tcBorders>
            <w:vAlign w:val="center"/>
          </w:tcPr>
          <w:p w14:paraId="194E3116" w14:textId="77777777" w:rsidR="00947B45" w:rsidRPr="005D610C" w:rsidRDefault="00947B45" w:rsidP="00947B45">
            <w:pPr>
              <w:tabs>
                <w:tab w:val="left" w:pos="0"/>
                <w:tab w:val="left" w:pos="426"/>
                <w:tab w:val="left" w:pos="1985"/>
                <w:tab w:val="left" w:pos="2835"/>
                <w:tab w:val="left" w:pos="3828"/>
                <w:tab w:val="left" w:pos="5245"/>
                <w:tab w:val="left" w:pos="6946"/>
              </w:tabs>
              <w:jc w:val="center"/>
              <w:rPr>
                <w:szCs w:val="24"/>
                <w:vertAlign w:val="superscript"/>
                <w:lang w:eastAsia="lt-LT"/>
              </w:rPr>
            </w:pPr>
            <w:r w:rsidRPr="005D610C">
              <w:rPr>
                <w:szCs w:val="24"/>
                <w:lang w:eastAsia="lt-LT"/>
              </w:rPr>
              <w:t>Pavojingumas</w:t>
            </w:r>
          </w:p>
        </w:tc>
        <w:tc>
          <w:tcPr>
            <w:tcW w:w="2126" w:type="dxa"/>
            <w:tcBorders>
              <w:top w:val="single" w:sz="4" w:space="0" w:color="auto"/>
              <w:left w:val="single" w:sz="4" w:space="0" w:color="auto"/>
              <w:bottom w:val="single" w:sz="4" w:space="0" w:color="auto"/>
              <w:right w:val="single" w:sz="4" w:space="0" w:color="auto"/>
            </w:tcBorders>
            <w:vAlign w:val="center"/>
          </w:tcPr>
          <w:p w14:paraId="67BDCBDE" w14:textId="495D4101" w:rsidR="00947B45" w:rsidRPr="005D610C" w:rsidRDefault="005D610C" w:rsidP="00947B45">
            <w:pPr>
              <w:tabs>
                <w:tab w:val="left" w:pos="0"/>
                <w:tab w:val="left" w:pos="426"/>
                <w:tab w:val="left" w:pos="1985"/>
                <w:tab w:val="left" w:pos="2835"/>
                <w:tab w:val="left" w:pos="3828"/>
                <w:tab w:val="left" w:pos="5245"/>
                <w:tab w:val="left" w:pos="6946"/>
              </w:tabs>
              <w:jc w:val="center"/>
              <w:rPr>
                <w:szCs w:val="24"/>
                <w:lang w:eastAsia="lt-LT"/>
              </w:rPr>
            </w:pPr>
            <w:r w:rsidRPr="005D610C">
              <w:rPr>
                <w:szCs w:val="24"/>
                <w:lang w:eastAsia="lt-LT"/>
              </w:rPr>
              <w:t>Atliekų susidarymo šaltinis technologiniame procese</w:t>
            </w:r>
          </w:p>
        </w:tc>
        <w:tc>
          <w:tcPr>
            <w:tcW w:w="1840" w:type="dxa"/>
            <w:tcBorders>
              <w:top w:val="single" w:sz="4" w:space="0" w:color="auto"/>
              <w:left w:val="single" w:sz="4" w:space="0" w:color="auto"/>
              <w:bottom w:val="single" w:sz="4" w:space="0" w:color="auto"/>
              <w:right w:val="single" w:sz="4" w:space="0" w:color="auto"/>
            </w:tcBorders>
            <w:vAlign w:val="center"/>
          </w:tcPr>
          <w:p w14:paraId="5167B8C9" w14:textId="24B7CFF5" w:rsidR="005D610C" w:rsidRPr="005D610C" w:rsidRDefault="005D610C" w:rsidP="005D610C">
            <w:pPr>
              <w:tabs>
                <w:tab w:val="left" w:pos="0"/>
                <w:tab w:val="left" w:pos="426"/>
                <w:tab w:val="left" w:pos="1985"/>
                <w:tab w:val="left" w:pos="2835"/>
                <w:tab w:val="left" w:pos="3828"/>
                <w:tab w:val="left" w:pos="5245"/>
                <w:tab w:val="left" w:pos="6946"/>
              </w:tabs>
              <w:jc w:val="center"/>
              <w:rPr>
                <w:szCs w:val="24"/>
              </w:rPr>
            </w:pPr>
            <w:r w:rsidRPr="005D610C">
              <w:rPr>
                <w:szCs w:val="24"/>
              </w:rPr>
              <w:t>Didžiausias leidžiamas susidaryti kiekis, t/m.</w:t>
            </w:r>
          </w:p>
          <w:p w14:paraId="7742EA4C" w14:textId="482BBFBE" w:rsidR="00947B45" w:rsidRPr="005D610C" w:rsidRDefault="00947B45" w:rsidP="00947B45">
            <w:pPr>
              <w:tabs>
                <w:tab w:val="left" w:pos="0"/>
                <w:tab w:val="left" w:pos="426"/>
                <w:tab w:val="left" w:pos="1985"/>
                <w:tab w:val="left" w:pos="2835"/>
                <w:tab w:val="left" w:pos="3828"/>
                <w:tab w:val="left" w:pos="5245"/>
                <w:tab w:val="left" w:pos="6946"/>
              </w:tabs>
              <w:jc w:val="center"/>
              <w:rPr>
                <w:szCs w:val="24"/>
                <w:lang w:eastAsia="lt-LT"/>
              </w:rPr>
            </w:pPr>
          </w:p>
        </w:tc>
        <w:tc>
          <w:tcPr>
            <w:tcW w:w="1705" w:type="dxa"/>
            <w:tcBorders>
              <w:top w:val="single" w:sz="4" w:space="0" w:color="auto"/>
              <w:left w:val="single" w:sz="4" w:space="0" w:color="auto"/>
              <w:bottom w:val="single" w:sz="4" w:space="0" w:color="auto"/>
              <w:right w:val="single" w:sz="4" w:space="0" w:color="auto"/>
            </w:tcBorders>
          </w:tcPr>
          <w:p w14:paraId="5D235FF7" w14:textId="4B74A389" w:rsidR="00947B45" w:rsidRPr="005D610C"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5D610C">
              <w:rPr>
                <w:szCs w:val="24"/>
                <w:lang w:eastAsia="lt-LT"/>
              </w:rPr>
              <w:t>Atliekų tvarkymo būdas</w:t>
            </w:r>
            <w:r w:rsidR="005D610C">
              <w:rPr>
                <w:szCs w:val="24"/>
                <w:lang w:eastAsia="lt-LT"/>
              </w:rPr>
              <w:t xml:space="preserve"> (-ai)</w:t>
            </w:r>
          </w:p>
        </w:tc>
      </w:tr>
      <w:tr w:rsidR="00947B45" w:rsidRPr="0092463E" w14:paraId="643203D3" w14:textId="77777777" w:rsidTr="00FF217D">
        <w:trPr>
          <w:cantSplit/>
        </w:trPr>
        <w:tc>
          <w:tcPr>
            <w:tcW w:w="1413" w:type="dxa"/>
            <w:tcBorders>
              <w:top w:val="single" w:sz="4" w:space="0" w:color="auto"/>
              <w:left w:val="single" w:sz="4" w:space="0" w:color="auto"/>
              <w:bottom w:val="single" w:sz="4" w:space="0" w:color="auto"/>
              <w:right w:val="single" w:sz="4" w:space="0" w:color="auto"/>
            </w:tcBorders>
            <w:vAlign w:val="center"/>
          </w:tcPr>
          <w:p w14:paraId="0588A997" w14:textId="77777777" w:rsidR="00947B45" w:rsidRPr="0092463E"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1</w:t>
            </w:r>
          </w:p>
        </w:tc>
        <w:tc>
          <w:tcPr>
            <w:tcW w:w="2381" w:type="dxa"/>
            <w:tcBorders>
              <w:top w:val="single" w:sz="4" w:space="0" w:color="auto"/>
              <w:left w:val="single" w:sz="4" w:space="0" w:color="auto"/>
              <w:bottom w:val="single" w:sz="4" w:space="0" w:color="auto"/>
              <w:right w:val="single" w:sz="4" w:space="0" w:color="auto"/>
            </w:tcBorders>
            <w:vAlign w:val="center"/>
          </w:tcPr>
          <w:p w14:paraId="66DEB2BC" w14:textId="77777777" w:rsidR="00947B45" w:rsidRPr="0092463E"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2</w:t>
            </w:r>
          </w:p>
        </w:tc>
        <w:tc>
          <w:tcPr>
            <w:tcW w:w="2013" w:type="dxa"/>
            <w:tcBorders>
              <w:top w:val="single" w:sz="4" w:space="0" w:color="auto"/>
              <w:left w:val="single" w:sz="4" w:space="0" w:color="auto"/>
              <w:bottom w:val="single" w:sz="4" w:space="0" w:color="auto"/>
              <w:right w:val="single" w:sz="4" w:space="0" w:color="auto"/>
            </w:tcBorders>
          </w:tcPr>
          <w:p w14:paraId="087BCEEF" w14:textId="77777777" w:rsidR="00947B45" w:rsidRPr="0092463E"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3</w:t>
            </w:r>
          </w:p>
        </w:tc>
        <w:tc>
          <w:tcPr>
            <w:tcW w:w="2098" w:type="dxa"/>
            <w:tcBorders>
              <w:top w:val="single" w:sz="4" w:space="0" w:color="auto"/>
              <w:left w:val="single" w:sz="4" w:space="0" w:color="auto"/>
              <w:bottom w:val="single" w:sz="4" w:space="0" w:color="auto"/>
              <w:right w:val="single" w:sz="4" w:space="0" w:color="auto"/>
            </w:tcBorders>
            <w:vAlign w:val="center"/>
          </w:tcPr>
          <w:p w14:paraId="10BE6B3D" w14:textId="77777777" w:rsidR="00947B45" w:rsidRPr="0092463E"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4</w:t>
            </w:r>
          </w:p>
        </w:tc>
        <w:tc>
          <w:tcPr>
            <w:tcW w:w="2126" w:type="dxa"/>
            <w:tcBorders>
              <w:top w:val="single" w:sz="4" w:space="0" w:color="auto"/>
              <w:left w:val="single" w:sz="4" w:space="0" w:color="auto"/>
              <w:bottom w:val="single" w:sz="4" w:space="0" w:color="auto"/>
              <w:right w:val="single" w:sz="4" w:space="0" w:color="auto"/>
            </w:tcBorders>
            <w:vAlign w:val="center"/>
          </w:tcPr>
          <w:p w14:paraId="7424B06A" w14:textId="77777777" w:rsidR="00947B45" w:rsidRPr="0092463E"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5</w:t>
            </w:r>
          </w:p>
        </w:tc>
        <w:tc>
          <w:tcPr>
            <w:tcW w:w="1840" w:type="dxa"/>
            <w:tcBorders>
              <w:top w:val="single" w:sz="4" w:space="0" w:color="auto"/>
              <w:left w:val="single" w:sz="4" w:space="0" w:color="auto"/>
              <w:bottom w:val="single" w:sz="4" w:space="0" w:color="auto"/>
              <w:right w:val="single" w:sz="4" w:space="0" w:color="auto"/>
            </w:tcBorders>
            <w:vAlign w:val="center"/>
          </w:tcPr>
          <w:p w14:paraId="3E90C79F" w14:textId="77777777" w:rsidR="00947B45" w:rsidRPr="0092463E"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5346F501" w14:textId="77777777" w:rsidR="00947B45" w:rsidRPr="0092463E"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7</w:t>
            </w:r>
          </w:p>
        </w:tc>
      </w:tr>
      <w:tr w:rsidR="0092463E" w:rsidRPr="0092463E" w14:paraId="2E48D121" w14:textId="77777777" w:rsidTr="00FF217D">
        <w:trPr>
          <w:cantSplit/>
        </w:trPr>
        <w:tc>
          <w:tcPr>
            <w:tcW w:w="1413" w:type="dxa"/>
            <w:tcBorders>
              <w:top w:val="single" w:sz="4" w:space="0" w:color="auto"/>
              <w:left w:val="single" w:sz="4" w:space="0" w:color="auto"/>
              <w:bottom w:val="single" w:sz="4" w:space="0" w:color="auto"/>
              <w:right w:val="single" w:sz="4" w:space="0" w:color="auto"/>
            </w:tcBorders>
            <w:vAlign w:val="center"/>
          </w:tcPr>
          <w:p w14:paraId="6DC99509" w14:textId="6A38AFEF" w:rsidR="0092463E" w:rsidRPr="0092463E" w:rsidRDefault="0092463E" w:rsidP="0092463E">
            <w:pPr>
              <w:rPr>
                <w:szCs w:val="24"/>
              </w:rPr>
            </w:pPr>
            <w:r w:rsidRPr="0092463E">
              <w:rPr>
                <w:szCs w:val="24"/>
                <w:lang w:eastAsia="lt-LT"/>
              </w:rPr>
              <w:t>20 03 01</w:t>
            </w:r>
          </w:p>
        </w:tc>
        <w:tc>
          <w:tcPr>
            <w:tcW w:w="2381" w:type="dxa"/>
            <w:tcBorders>
              <w:top w:val="single" w:sz="4" w:space="0" w:color="auto"/>
              <w:left w:val="single" w:sz="4" w:space="0" w:color="auto"/>
              <w:bottom w:val="single" w:sz="4" w:space="0" w:color="auto"/>
              <w:right w:val="single" w:sz="4" w:space="0" w:color="auto"/>
            </w:tcBorders>
            <w:vAlign w:val="center"/>
          </w:tcPr>
          <w:p w14:paraId="69675CDF" w14:textId="0A64BF27" w:rsidR="0092463E" w:rsidRPr="0092463E" w:rsidRDefault="0092463E" w:rsidP="0092463E">
            <w:pPr>
              <w:rPr>
                <w:szCs w:val="24"/>
              </w:rPr>
            </w:pPr>
            <w:r w:rsidRPr="0092463E">
              <w:rPr>
                <w:szCs w:val="24"/>
                <w:lang w:eastAsia="lt-LT"/>
              </w:rPr>
              <w:t>Komunalinės atliekos</w:t>
            </w:r>
          </w:p>
        </w:tc>
        <w:tc>
          <w:tcPr>
            <w:tcW w:w="2013" w:type="dxa"/>
            <w:tcBorders>
              <w:top w:val="single" w:sz="4" w:space="0" w:color="auto"/>
              <w:left w:val="single" w:sz="4" w:space="0" w:color="auto"/>
              <w:bottom w:val="single" w:sz="4" w:space="0" w:color="auto"/>
              <w:right w:val="single" w:sz="4" w:space="0" w:color="auto"/>
            </w:tcBorders>
            <w:vAlign w:val="center"/>
          </w:tcPr>
          <w:p w14:paraId="3D62D8B7" w14:textId="3B145376" w:rsidR="0092463E" w:rsidRPr="0092463E" w:rsidRDefault="0092463E" w:rsidP="0092463E">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w:t>
            </w:r>
          </w:p>
        </w:tc>
        <w:tc>
          <w:tcPr>
            <w:tcW w:w="2098" w:type="dxa"/>
            <w:tcBorders>
              <w:top w:val="single" w:sz="4" w:space="0" w:color="auto"/>
              <w:left w:val="single" w:sz="4" w:space="0" w:color="auto"/>
              <w:bottom w:val="single" w:sz="4" w:space="0" w:color="auto"/>
              <w:right w:val="single" w:sz="4" w:space="0" w:color="auto"/>
            </w:tcBorders>
            <w:vAlign w:val="center"/>
          </w:tcPr>
          <w:p w14:paraId="1420A812" w14:textId="4D9790D7" w:rsidR="0092463E" w:rsidRPr="0092463E" w:rsidRDefault="0092463E" w:rsidP="0092463E">
            <w:pPr>
              <w:rPr>
                <w:szCs w:val="24"/>
              </w:rPr>
            </w:pPr>
            <w:r w:rsidRPr="0092463E">
              <w:rPr>
                <w:szCs w:val="24"/>
                <w:lang w:eastAsia="lt-LT"/>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43DC67DF" w14:textId="6E20FEAB" w:rsidR="0092463E" w:rsidRPr="0092463E" w:rsidRDefault="0092463E" w:rsidP="0092463E">
            <w:pPr>
              <w:rPr>
                <w:szCs w:val="24"/>
              </w:rPr>
            </w:pPr>
            <w:r w:rsidRPr="0092463E">
              <w:rPr>
                <w:szCs w:val="24"/>
                <w:lang w:eastAsia="lt-LT"/>
              </w:rPr>
              <w:t>Buitinės patalpos, administracija</w:t>
            </w:r>
          </w:p>
        </w:tc>
        <w:tc>
          <w:tcPr>
            <w:tcW w:w="1840" w:type="dxa"/>
            <w:tcBorders>
              <w:top w:val="single" w:sz="4" w:space="0" w:color="auto"/>
              <w:left w:val="single" w:sz="4" w:space="0" w:color="auto"/>
              <w:bottom w:val="single" w:sz="4" w:space="0" w:color="auto"/>
              <w:right w:val="single" w:sz="4" w:space="0" w:color="auto"/>
            </w:tcBorders>
            <w:vAlign w:val="center"/>
          </w:tcPr>
          <w:p w14:paraId="7989ABBA" w14:textId="061E74A2" w:rsidR="0092463E" w:rsidRPr="0092463E" w:rsidRDefault="0092463E" w:rsidP="0092463E">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5,8</w:t>
            </w:r>
          </w:p>
        </w:tc>
        <w:tc>
          <w:tcPr>
            <w:tcW w:w="1705" w:type="dxa"/>
            <w:tcBorders>
              <w:top w:val="single" w:sz="4" w:space="0" w:color="auto"/>
              <w:left w:val="single" w:sz="4" w:space="0" w:color="auto"/>
              <w:bottom w:val="single" w:sz="4" w:space="0" w:color="auto"/>
              <w:right w:val="single" w:sz="4" w:space="0" w:color="auto"/>
            </w:tcBorders>
            <w:vAlign w:val="center"/>
          </w:tcPr>
          <w:p w14:paraId="318DF6FB" w14:textId="14FDF7BC" w:rsidR="0092463E" w:rsidRPr="0092463E" w:rsidRDefault="00FF217D" w:rsidP="0092463E">
            <w:pPr>
              <w:jc w:val="center"/>
              <w:rPr>
                <w:szCs w:val="24"/>
              </w:rPr>
            </w:pPr>
            <w:r>
              <w:rPr>
                <w:szCs w:val="24"/>
                <w:lang w:eastAsia="lt-LT"/>
              </w:rPr>
              <w:t>R12, S5</w:t>
            </w:r>
          </w:p>
        </w:tc>
      </w:tr>
      <w:tr w:rsidR="0092463E" w:rsidRPr="0092463E" w14:paraId="53CD1FB6" w14:textId="77777777" w:rsidTr="00FF217D">
        <w:trPr>
          <w:cantSplit/>
        </w:trPr>
        <w:tc>
          <w:tcPr>
            <w:tcW w:w="1413" w:type="dxa"/>
            <w:tcBorders>
              <w:top w:val="single" w:sz="4" w:space="0" w:color="auto"/>
              <w:left w:val="single" w:sz="4" w:space="0" w:color="auto"/>
              <w:bottom w:val="single" w:sz="4" w:space="0" w:color="auto"/>
              <w:right w:val="single" w:sz="4" w:space="0" w:color="auto"/>
            </w:tcBorders>
            <w:vAlign w:val="center"/>
          </w:tcPr>
          <w:p w14:paraId="3A8B9F94" w14:textId="64B5F631" w:rsidR="0092463E" w:rsidRPr="0092463E" w:rsidRDefault="0092463E" w:rsidP="0092463E">
            <w:pPr>
              <w:rPr>
                <w:szCs w:val="24"/>
              </w:rPr>
            </w:pPr>
            <w:r w:rsidRPr="0092463E">
              <w:rPr>
                <w:szCs w:val="24"/>
                <w:lang w:eastAsia="lt-LT"/>
              </w:rPr>
              <w:t>20 01 21*</w:t>
            </w:r>
          </w:p>
        </w:tc>
        <w:tc>
          <w:tcPr>
            <w:tcW w:w="2381" w:type="dxa"/>
            <w:tcBorders>
              <w:top w:val="single" w:sz="4" w:space="0" w:color="auto"/>
              <w:left w:val="single" w:sz="4" w:space="0" w:color="auto"/>
              <w:bottom w:val="single" w:sz="4" w:space="0" w:color="auto"/>
              <w:right w:val="single" w:sz="4" w:space="0" w:color="auto"/>
            </w:tcBorders>
            <w:vAlign w:val="center"/>
          </w:tcPr>
          <w:p w14:paraId="1975BA46" w14:textId="664B6095" w:rsidR="0092463E" w:rsidRPr="0092463E" w:rsidRDefault="0092463E" w:rsidP="0092463E">
            <w:pPr>
              <w:rPr>
                <w:szCs w:val="24"/>
              </w:rPr>
            </w:pPr>
            <w:r w:rsidRPr="0092463E">
              <w:rPr>
                <w:szCs w:val="24"/>
                <w:lang w:eastAsia="lt-LT"/>
              </w:rPr>
              <w:t>Dienos šviesos lempos ir kitos atliekos, kuriose yra gyvsidabrio</w:t>
            </w:r>
          </w:p>
        </w:tc>
        <w:tc>
          <w:tcPr>
            <w:tcW w:w="2013" w:type="dxa"/>
            <w:tcBorders>
              <w:top w:val="single" w:sz="4" w:space="0" w:color="auto"/>
              <w:left w:val="single" w:sz="4" w:space="0" w:color="auto"/>
              <w:bottom w:val="single" w:sz="4" w:space="0" w:color="auto"/>
              <w:right w:val="single" w:sz="4" w:space="0" w:color="auto"/>
            </w:tcBorders>
            <w:vAlign w:val="center"/>
          </w:tcPr>
          <w:p w14:paraId="5477CA2C" w14:textId="489B7EE9" w:rsidR="0092463E" w:rsidRPr="0092463E" w:rsidRDefault="0092463E" w:rsidP="0092463E">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Liuminescencinės lempos</w:t>
            </w:r>
          </w:p>
        </w:tc>
        <w:tc>
          <w:tcPr>
            <w:tcW w:w="2098" w:type="dxa"/>
            <w:tcBorders>
              <w:top w:val="single" w:sz="4" w:space="0" w:color="auto"/>
              <w:left w:val="single" w:sz="4" w:space="0" w:color="auto"/>
              <w:bottom w:val="single" w:sz="4" w:space="0" w:color="auto"/>
              <w:right w:val="single" w:sz="4" w:space="0" w:color="auto"/>
            </w:tcBorders>
            <w:vAlign w:val="center"/>
          </w:tcPr>
          <w:p w14:paraId="1293E369" w14:textId="61BC1395" w:rsidR="0092463E" w:rsidRPr="0092463E" w:rsidRDefault="0092463E" w:rsidP="0092463E">
            <w:pPr>
              <w:rPr>
                <w:szCs w:val="24"/>
              </w:rPr>
            </w:pPr>
            <w:r w:rsidRPr="0092463E">
              <w:rPr>
                <w:szCs w:val="24"/>
                <w:lang w:eastAsia="lt-LT"/>
              </w:rPr>
              <w:t>HP5, HP6, HP10, HP14</w:t>
            </w:r>
          </w:p>
        </w:tc>
        <w:tc>
          <w:tcPr>
            <w:tcW w:w="2126" w:type="dxa"/>
            <w:tcBorders>
              <w:top w:val="single" w:sz="4" w:space="0" w:color="auto"/>
              <w:left w:val="single" w:sz="4" w:space="0" w:color="auto"/>
              <w:bottom w:val="single" w:sz="4" w:space="0" w:color="auto"/>
              <w:right w:val="single" w:sz="4" w:space="0" w:color="auto"/>
            </w:tcBorders>
            <w:vAlign w:val="center"/>
          </w:tcPr>
          <w:p w14:paraId="4E87FC6D" w14:textId="736A7EFD" w:rsidR="0092463E" w:rsidRPr="0092463E" w:rsidRDefault="0092463E" w:rsidP="0092463E">
            <w:pPr>
              <w:rPr>
                <w:szCs w:val="24"/>
              </w:rPr>
            </w:pPr>
            <w:r w:rsidRPr="0092463E">
              <w:rPr>
                <w:szCs w:val="24"/>
                <w:lang w:eastAsia="lt-LT"/>
              </w:rPr>
              <w:t>Buitinės patalpos, paukštidžių, kitų pagalbinių pastatų, teritorijos apšvietimas</w:t>
            </w:r>
          </w:p>
        </w:tc>
        <w:tc>
          <w:tcPr>
            <w:tcW w:w="1840" w:type="dxa"/>
            <w:tcBorders>
              <w:top w:val="single" w:sz="4" w:space="0" w:color="auto"/>
              <w:left w:val="single" w:sz="4" w:space="0" w:color="auto"/>
              <w:bottom w:val="single" w:sz="4" w:space="0" w:color="auto"/>
              <w:right w:val="single" w:sz="4" w:space="0" w:color="auto"/>
            </w:tcBorders>
            <w:vAlign w:val="center"/>
          </w:tcPr>
          <w:p w14:paraId="51EBADCD" w14:textId="472945BC" w:rsidR="0092463E" w:rsidRPr="0092463E" w:rsidRDefault="0092463E" w:rsidP="0092463E">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0,02</w:t>
            </w:r>
          </w:p>
        </w:tc>
        <w:tc>
          <w:tcPr>
            <w:tcW w:w="1705" w:type="dxa"/>
            <w:tcBorders>
              <w:top w:val="single" w:sz="4" w:space="0" w:color="auto"/>
              <w:left w:val="single" w:sz="4" w:space="0" w:color="auto"/>
              <w:bottom w:val="single" w:sz="4" w:space="0" w:color="auto"/>
              <w:right w:val="single" w:sz="4" w:space="0" w:color="auto"/>
            </w:tcBorders>
            <w:vAlign w:val="center"/>
          </w:tcPr>
          <w:p w14:paraId="597760E5" w14:textId="3C879830" w:rsidR="0092463E" w:rsidRPr="0092463E" w:rsidRDefault="0092463E" w:rsidP="0092463E">
            <w:pPr>
              <w:jc w:val="center"/>
              <w:rPr>
                <w:szCs w:val="24"/>
              </w:rPr>
            </w:pPr>
            <w:r w:rsidRPr="0092463E">
              <w:rPr>
                <w:szCs w:val="24"/>
                <w:lang w:eastAsia="lt-LT"/>
              </w:rPr>
              <w:t>R3, R4, R5</w:t>
            </w:r>
          </w:p>
        </w:tc>
      </w:tr>
      <w:tr w:rsidR="0092463E" w:rsidRPr="0092463E" w14:paraId="032EAAF4" w14:textId="77777777" w:rsidTr="00FF217D">
        <w:trPr>
          <w:cantSplit/>
        </w:trPr>
        <w:tc>
          <w:tcPr>
            <w:tcW w:w="1413" w:type="dxa"/>
            <w:tcBorders>
              <w:top w:val="single" w:sz="4" w:space="0" w:color="auto"/>
              <w:left w:val="single" w:sz="4" w:space="0" w:color="auto"/>
              <w:bottom w:val="single" w:sz="4" w:space="0" w:color="auto"/>
              <w:right w:val="single" w:sz="4" w:space="0" w:color="auto"/>
            </w:tcBorders>
            <w:vAlign w:val="center"/>
          </w:tcPr>
          <w:p w14:paraId="7F465FE1" w14:textId="298C3113" w:rsidR="0092463E" w:rsidRPr="0092463E" w:rsidRDefault="0092463E" w:rsidP="0092463E">
            <w:pPr>
              <w:rPr>
                <w:szCs w:val="24"/>
              </w:rPr>
            </w:pPr>
            <w:r w:rsidRPr="0092463E">
              <w:rPr>
                <w:szCs w:val="24"/>
                <w:lang w:eastAsia="lt-LT"/>
              </w:rPr>
              <w:t>20 01 36</w:t>
            </w:r>
          </w:p>
        </w:tc>
        <w:tc>
          <w:tcPr>
            <w:tcW w:w="2381" w:type="dxa"/>
            <w:tcBorders>
              <w:top w:val="single" w:sz="4" w:space="0" w:color="auto"/>
              <w:left w:val="single" w:sz="4" w:space="0" w:color="auto"/>
              <w:bottom w:val="single" w:sz="4" w:space="0" w:color="auto"/>
              <w:right w:val="single" w:sz="4" w:space="0" w:color="auto"/>
            </w:tcBorders>
            <w:vAlign w:val="center"/>
          </w:tcPr>
          <w:p w14:paraId="49D947FA" w14:textId="71547F8E" w:rsidR="0092463E" w:rsidRPr="0092463E" w:rsidRDefault="0092463E" w:rsidP="0092463E">
            <w:pPr>
              <w:rPr>
                <w:szCs w:val="24"/>
              </w:rPr>
            </w:pPr>
            <w:r w:rsidRPr="0092463E">
              <w:rPr>
                <w:szCs w:val="24"/>
                <w:lang w:eastAsia="lt-LT"/>
              </w:rPr>
              <w:t>Nebenaudojama elektros ir elektroninė įranga, nenurodyta 20 01 21, 20 01 23 ir 20 01 35 pozicijose</w:t>
            </w:r>
          </w:p>
        </w:tc>
        <w:tc>
          <w:tcPr>
            <w:tcW w:w="2013" w:type="dxa"/>
            <w:tcBorders>
              <w:top w:val="single" w:sz="4" w:space="0" w:color="auto"/>
              <w:left w:val="single" w:sz="4" w:space="0" w:color="auto"/>
              <w:bottom w:val="single" w:sz="4" w:space="0" w:color="auto"/>
              <w:right w:val="single" w:sz="4" w:space="0" w:color="auto"/>
            </w:tcBorders>
            <w:vAlign w:val="center"/>
          </w:tcPr>
          <w:p w14:paraId="2FAB2ACC" w14:textId="2B5EFEDE" w:rsidR="0092463E" w:rsidRPr="0092463E" w:rsidRDefault="0092463E" w:rsidP="0092463E">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LED lempos</w:t>
            </w:r>
          </w:p>
        </w:tc>
        <w:tc>
          <w:tcPr>
            <w:tcW w:w="2098" w:type="dxa"/>
            <w:tcBorders>
              <w:top w:val="single" w:sz="4" w:space="0" w:color="auto"/>
              <w:left w:val="single" w:sz="4" w:space="0" w:color="auto"/>
              <w:bottom w:val="single" w:sz="4" w:space="0" w:color="auto"/>
              <w:right w:val="single" w:sz="4" w:space="0" w:color="auto"/>
            </w:tcBorders>
            <w:vAlign w:val="center"/>
          </w:tcPr>
          <w:p w14:paraId="549599F1" w14:textId="036A4CDB" w:rsidR="0092463E" w:rsidRPr="0092463E" w:rsidRDefault="0092463E" w:rsidP="0092463E">
            <w:pPr>
              <w:rPr>
                <w:szCs w:val="24"/>
              </w:rPr>
            </w:pPr>
            <w:r w:rsidRPr="0092463E">
              <w:rPr>
                <w:szCs w:val="24"/>
                <w:lang w:eastAsia="lt-LT"/>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44A316DC" w14:textId="2013180C" w:rsidR="0092463E" w:rsidRPr="0092463E" w:rsidRDefault="0092463E" w:rsidP="0092463E">
            <w:pPr>
              <w:rPr>
                <w:szCs w:val="24"/>
              </w:rPr>
            </w:pPr>
            <w:r w:rsidRPr="0092463E">
              <w:rPr>
                <w:szCs w:val="24"/>
                <w:lang w:eastAsia="lt-LT"/>
              </w:rPr>
              <w:t>Buitinės patalpos, paukštidžių, kitų pagalbinių pastatų</w:t>
            </w:r>
          </w:p>
        </w:tc>
        <w:tc>
          <w:tcPr>
            <w:tcW w:w="1840" w:type="dxa"/>
            <w:tcBorders>
              <w:top w:val="single" w:sz="4" w:space="0" w:color="auto"/>
              <w:left w:val="single" w:sz="4" w:space="0" w:color="auto"/>
              <w:bottom w:val="single" w:sz="4" w:space="0" w:color="auto"/>
              <w:right w:val="single" w:sz="4" w:space="0" w:color="auto"/>
            </w:tcBorders>
            <w:vAlign w:val="center"/>
          </w:tcPr>
          <w:p w14:paraId="3FB0D335" w14:textId="45F27F10" w:rsidR="0092463E" w:rsidRPr="0092463E" w:rsidRDefault="0092463E" w:rsidP="0092463E">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0,005</w:t>
            </w:r>
          </w:p>
        </w:tc>
        <w:tc>
          <w:tcPr>
            <w:tcW w:w="1705" w:type="dxa"/>
            <w:tcBorders>
              <w:top w:val="single" w:sz="4" w:space="0" w:color="auto"/>
              <w:left w:val="single" w:sz="4" w:space="0" w:color="auto"/>
              <w:bottom w:val="single" w:sz="4" w:space="0" w:color="auto"/>
              <w:right w:val="single" w:sz="4" w:space="0" w:color="auto"/>
            </w:tcBorders>
            <w:vAlign w:val="center"/>
          </w:tcPr>
          <w:p w14:paraId="7DA3778F" w14:textId="749E8D3D" w:rsidR="0092463E" w:rsidRPr="0092463E" w:rsidRDefault="0092463E" w:rsidP="0092463E">
            <w:pPr>
              <w:jc w:val="center"/>
              <w:rPr>
                <w:szCs w:val="24"/>
              </w:rPr>
            </w:pPr>
            <w:r w:rsidRPr="0092463E">
              <w:rPr>
                <w:szCs w:val="24"/>
                <w:lang w:eastAsia="lt-LT"/>
              </w:rPr>
              <w:t>R3, R4, R5</w:t>
            </w:r>
          </w:p>
        </w:tc>
      </w:tr>
      <w:tr w:rsidR="0092463E" w:rsidRPr="0092463E" w14:paraId="3B12994E" w14:textId="77777777" w:rsidTr="00FF217D">
        <w:trPr>
          <w:cantSplit/>
        </w:trPr>
        <w:tc>
          <w:tcPr>
            <w:tcW w:w="1413" w:type="dxa"/>
            <w:tcBorders>
              <w:top w:val="single" w:sz="4" w:space="0" w:color="auto"/>
              <w:left w:val="single" w:sz="4" w:space="0" w:color="auto"/>
              <w:bottom w:val="single" w:sz="4" w:space="0" w:color="auto"/>
              <w:right w:val="single" w:sz="4" w:space="0" w:color="auto"/>
            </w:tcBorders>
            <w:vAlign w:val="center"/>
          </w:tcPr>
          <w:p w14:paraId="30610BD0" w14:textId="2314F864" w:rsidR="0092463E" w:rsidRPr="0092463E" w:rsidRDefault="0092463E" w:rsidP="0092463E">
            <w:pPr>
              <w:rPr>
                <w:szCs w:val="24"/>
              </w:rPr>
            </w:pPr>
            <w:r w:rsidRPr="0092463E">
              <w:rPr>
                <w:szCs w:val="24"/>
                <w:lang w:eastAsia="lt-LT"/>
              </w:rPr>
              <w:t>16 01 03</w:t>
            </w:r>
          </w:p>
        </w:tc>
        <w:tc>
          <w:tcPr>
            <w:tcW w:w="2381" w:type="dxa"/>
            <w:tcBorders>
              <w:top w:val="single" w:sz="4" w:space="0" w:color="auto"/>
              <w:left w:val="single" w:sz="4" w:space="0" w:color="auto"/>
              <w:bottom w:val="single" w:sz="4" w:space="0" w:color="auto"/>
              <w:right w:val="single" w:sz="4" w:space="0" w:color="auto"/>
            </w:tcBorders>
            <w:vAlign w:val="center"/>
          </w:tcPr>
          <w:p w14:paraId="160EF4BF" w14:textId="22ED6B88" w:rsidR="0092463E" w:rsidRPr="0092463E" w:rsidRDefault="0092463E" w:rsidP="0092463E">
            <w:pPr>
              <w:rPr>
                <w:szCs w:val="24"/>
              </w:rPr>
            </w:pPr>
            <w:r w:rsidRPr="0092463E">
              <w:rPr>
                <w:szCs w:val="24"/>
                <w:lang w:eastAsia="lt-LT"/>
              </w:rPr>
              <w:t>Naudotos padangos</w:t>
            </w:r>
          </w:p>
        </w:tc>
        <w:tc>
          <w:tcPr>
            <w:tcW w:w="2013" w:type="dxa"/>
            <w:tcBorders>
              <w:top w:val="single" w:sz="4" w:space="0" w:color="auto"/>
              <w:left w:val="single" w:sz="4" w:space="0" w:color="auto"/>
              <w:bottom w:val="single" w:sz="4" w:space="0" w:color="auto"/>
              <w:right w:val="single" w:sz="4" w:space="0" w:color="auto"/>
            </w:tcBorders>
            <w:vAlign w:val="center"/>
          </w:tcPr>
          <w:p w14:paraId="56D0071F" w14:textId="695C2DB8" w:rsidR="0092463E" w:rsidRPr="0092463E" w:rsidRDefault="0092463E" w:rsidP="0092463E">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w:t>
            </w:r>
          </w:p>
        </w:tc>
        <w:tc>
          <w:tcPr>
            <w:tcW w:w="2098" w:type="dxa"/>
            <w:tcBorders>
              <w:top w:val="single" w:sz="4" w:space="0" w:color="auto"/>
              <w:left w:val="single" w:sz="4" w:space="0" w:color="auto"/>
              <w:bottom w:val="single" w:sz="4" w:space="0" w:color="auto"/>
              <w:right w:val="single" w:sz="4" w:space="0" w:color="auto"/>
            </w:tcBorders>
            <w:vAlign w:val="center"/>
          </w:tcPr>
          <w:p w14:paraId="05AE11E6" w14:textId="55287D35" w:rsidR="0092463E" w:rsidRPr="0092463E" w:rsidRDefault="0092463E" w:rsidP="0092463E">
            <w:pPr>
              <w:rPr>
                <w:szCs w:val="24"/>
              </w:rPr>
            </w:pPr>
            <w:r w:rsidRPr="0092463E">
              <w:rPr>
                <w:szCs w:val="24"/>
                <w:lang w:eastAsia="lt-LT"/>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01F14BAC" w14:textId="0D0400AF" w:rsidR="0092463E" w:rsidRPr="0092463E" w:rsidRDefault="0092463E" w:rsidP="0092463E">
            <w:pPr>
              <w:rPr>
                <w:szCs w:val="24"/>
              </w:rPr>
            </w:pPr>
            <w:r w:rsidRPr="0092463E">
              <w:rPr>
                <w:szCs w:val="24"/>
                <w:lang w:eastAsia="lt-LT"/>
              </w:rPr>
              <w:t>Ūkio transportas</w:t>
            </w:r>
          </w:p>
        </w:tc>
        <w:tc>
          <w:tcPr>
            <w:tcW w:w="1840" w:type="dxa"/>
            <w:tcBorders>
              <w:top w:val="single" w:sz="4" w:space="0" w:color="auto"/>
              <w:left w:val="single" w:sz="4" w:space="0" w:color="auto"/>
              <w:bottom w:val="single" w:sz="4" w:space="0" w:color="auto"/>
              <w:right w:val="single" w:sz="4" w:space="0" w:color="auto"/>
            </w:tcBorders>
            <w:vAlign w:val="center"/>
          </w:tcPr>
          <w:p w14:paraId="20F0B1EB" w14:textId="6EFA358F" w:rsidR="0092463E" w:rsidRPr="0092463E" w:rsidRDefault="0092463E" w:rsidP="0092463E">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0,8</w:t>
            </w:r>
          </w:p>
        </w:tc>
        <w:tc>
          <w:tcPr>
            <w:tcW w:w="1705" w:type="dxa"/>
            <w:tcBorders>
              <w:top w:val="single" w:sz="4" w:space="0" w:color="auto"/>
              <w:left w:val="single" w:sz="4" w:space="0" w:color="auto"/>
              <w:bottom w:val="single" w:sz="4" w:space="0" w:color="auto"/>
              <w:right w:val="single" w:sz="4" w:space="0" w:color="auto"/>
            </w:tcBorders>
            <w:vAlign w:val="center"/>
          </w:tcPr>
          <w:p w14:paraId="4CE65333" w14:textId="78F3431F" w:rsidR="0092463E" w:rsidRPr="0092463E" w:rsidRDefault="0092463E" w:rsidP="0092463E">
            <w:pPr>
              <w:jc w:val="center"/>
              <w:rPr>
                <w:szCs w:val="24"/>
              </w:rPr>
            </w:pPr>
            <w:r w:rsidRPr="0092463E">
              <w:rPr>
                <w:szCs w:val="24"/>
                <w:lang w:eastAsia="lt-LT"/>
              </w:rPr>
              <w:t>R3, R7</w:t>
            </w:r>
          </w:p>
        </w:tc>
      </w:tr>
      <w:tr w:rsidR="0092463E" w:rsidRPr="0092463E" w14:paraId="5D8D8F17" w14:textId="77777777" w:rsidTr="00FF217D">
        <w:trPr>
          <w:cantSplit/>
        </w:trPr>
        <w:tc>
          <w:tcPr>
            <w:tcW w:w="1413" w:type="dxa"/>
            <w:tcBorders>
              <w:top w:val="single" w:sz="4" w:space="0" w:color="auto"/>
              <w:left w:val="single" w:sz="4" w:space="0" w:color="auto"/>
              <w:bottom w:val="single" w:sz="4" w:space="0" w:color="auto"/>
              <w:right w:val="single" w:sz="4" w:space="0" w:color="auto"/>
            </w:tcBorders>
            <w:vAlign w:val="center"/>
          </w:tcPr>
          <w:p w14:paraId="53900DA4" w14:textId="0AD36D67" w:rsidR="0092463E" w:rsidRPr="0092463E" w:rsidRDefault="00FF217D" w:rsidP="0092463E">
            <w:pPr>
              <w:rPr>
                <w:szCs w:val="24"/>
              </w:rPr>
            </w:pPr>
            <w:r>
              <w:rPr>
                <w:szCs w:val="24"/>
                <w:lang w:eastAsia="lt-LT"/>
              </w:rPr>
              <w:t xml:space="preserve">15 01 </w:t>
            </w:r>
            <w:r w:rsidR="0092463E" w:rsidRPr="0092463E">
              <w:rPr>
                <w:szCs w:val="24"/>
                <w:lang w:eastAsia="lt-LT"/>
              </w:rPr>
              <w:t>01</w:t>
            </w:r>
          </w:p>
        </w:tc>
        <w:tc>
          <w:tcPr>
            <w:tcW w:w="2381" w:type="dxa"/>
            <w:tcBorders>
              <w:top w:val="single" w:sz="4" w:space="0" w:color="auto"/>
              <w:left w:val="single" w:sz="4" w:space="0" w:color="auto"/>
              <w:bottom w:val="single" w:sz="4" w:space="0" w:color="auto"/>
              <w:right w:val="single" w:sz="4" w:space="0" w:color="auto"/>
            </w:tcBorders>
            <w:vAlign w:val="center"/>
          </w:tcPr>
          <w:p w14:paraId="58683148" w14:textId="0D952ADA" w:rsidR="0092463E" w:rsidRPr="0092463E" w:rsidRDefault="0092463E" w:rsidP="0092463E">
            <w:pPr>
              <w:rPr>
                <w:szCs w:val="24"/>
              </w:rPr>
            </w:pPr>
            <w:r w:rsidRPr="0092463E">
              <w:rPr>
                <w:szCs w:val="24"/>
                <w:lang w:eastAsia="lt-LT"/>
              </w:rPr>
              <w:t>Popieriaus ir kartono pakuotės</w:t>
            </w:r>
          </w:p>
        </w:tc>
        <w:tc>
          <w:tcPr>
            <w:tcW w:w="2013" w:type="dxa"/>
            <w:tcBorders>
              <w:top w:val="single" w:sz="4" w:space="0" w:color="auto"/>
              <w:left w:val="single" w:sz="4" w:space="0" w:color="auto"/>
              <w:bottom w:val="single" w:sz="4" w:space="0" w:color="auto"/>
              <w:right w:val="single" w:sz="4" w:space="0" w:color="auto"/>
            </w:tcBorders>
            <w:vAlign w:val="center"/>
          </w:tcPr>
          <w:p w14:paraId="303775CB" w14:textId="58ACC186" w:rsidR="0092463E" w:rsidRPr="0092463E" w:rsidRDefault="0092463E" w:rsidP="0092463E">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w:t>
            </w:r>
          </w:p>
        </w:tc>
        <w:tc>
          <w:tcPr>
            <w:tcW w:w="2098" w:type="dxa"/>
            <w:tcBorders>
              <w:top w:val="single" w:sz="4" w:space="0" w:color="auto"/>
              <w:left w:val="single" w:sz="4" w:space="0" w:color="auto"/>
              <w:bottom w:val="single" w:sz="4" w:space="0" w:color="auto"/>
              <w:right w:val="single" w:sz="4" w:space="0" w:color="auto"/>
            </w:tcBorders>
            <w:vAlign w:val="center"/>
          </w:tcPr>
          <w:p w14:paraId="5AAEB008" w14:textId="03A29273" w:rsidR="0092463E" w:rsidRPr="0092463E" w:rsidRDefault="0092463E" w:rsidP="0092463E">
            <w:pPr>
              <w:rPr>
                <w:szCs w:val="24"/>
              </w:rPr>
            </w:pPr>
            <w:r w:rsidRPr="0092463E">
              <w:rPr>
                <w:szCs w:val="24"/>
                <w:lang w:eastAsia="lt-LT"/>
              </w:rPr>
              <w:t>nepavojingos</w:t>
            </w:r>
          </w:p>
        </w:tc>
        <w:tc>
          <w:tcPr>
            <w:tcW w:w="2126" w:type="dxa"/>
            <w:vMerge w:val="restart"/>
            <w:tcBorders>
              <w:top w:val="single" w:sz="4" w:space="0" w:color="auto"/>
              <w:left w:val="single" w:sz="4" w:space="0" w:color="auto"/>
              <w:right w:val="single" w:sz="4" w:space="0" w:color="auto"/>
            </w:tcBorders>
            <w:vAlign w:val="center"/>
          </w:tcPr>
          <w:p w14:paraId="7AA40116" w14:textId="6970AF76" w:rsidR="0092463E" w:rsidRPr="0092463E" w:rsidRDefault="0092463E" w:rsidP="0092463E">
            <w:pPr>
              <w:rPr>
                <w:szCs w:val="24"/>
              </w:rPr>
            </w:pPr>
            <w:r w:rsidRPr="0092463E">
              <w:rPr>
                <w:rFonts w:eastAsia="Calibri"/>
                <w:bCs/>
                <w:szCs w:val="24"/>
              </w:rPr>
              <w:t>Žaliavų judėjimas iš/į ūkį, ūkio aptarnavimas</w:t>
            </w:r>
            <w:r w:rsidRPr="0092463E">
              <w:rPr>
                <w:szCs w:val="24"/>
              </w:rPr>
              <w:t xml:space="preserve">. </w:t>
            </w:r>
          </w:p>
        </w:tc>
        <w:tc>
          <w:tcPr>
            <w:tcW w:w="1840" w:type="dxa"/>
            <w:tcBorders>
              <w:top w:val="single" w:sz="4" w:space="0" w:color="auto"/>
              <w:left w:val="single" w:sz="4" w:space="0" w:color="auto"/>
              <w:bottom w:val="single" w:sz="4" w:space="0" w:color="auto"/>
              <w:right w:val="single" w:sz="4" w:space="0" w:color="auto"/>
            </w:tcBorders>
            <w:vAlign w:val="center"/>
          </w:tcPr>
          <w:p w14:paraId="00CAB590" w14:textId="2D931604" w:rsidR="0092463E" w:rsidRPr="0092463E" w:rsidRDefault="0092463E" w:rsidP="0092463E">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0,3</w:t>
            </w:r>
          </w:p>
        </w:tc>
        <w:tc>
          <w:tcPr>
            <w:tcW w:w="1705" w:type="dxa"/>
            <w:vMerge w:val="restart"/>
            <w:tcBorders>
              <w:top w:val="single" w:sz="4" w:space="0" w:color="auto"/>
              <w:left w:val="single" w:sz="4" w:space="0" w:color="auto"/>
              <w:right w:val="single" w:sz="4" w:space="0" w:color="auto"/>
            </w:tcBorders>
            <w:vAlign w:val="center"/>
          </w:tcPr>
          <w:p w14:paraId="7BA3FF7E" w14:textId="0A397EB7" w:rsidR="0092463E" w:rsidRPr="0092463E" w:rsidRDefault="0092463E" w:rsidP="0092463E">
            <w:pPr>
              <w:jc w:val="center"/>
              <w:rPr>
                <w:szCs w:val="24"/>
              </w:rPr>
            </w:pPr>
            <w:r w:rsidRPr="0092463E">
              <w:rPr>
                <w:szCs w:val="24"/>
                <w:lang w:eastAsia="lt-LT"/>
              </w:rPr>
              <w:t>R3</w:t>
            </w:r>
          </w:p>
        </w:tc>
      </w:tr>
      <w:tr w:rsidR="0092463E" w:rsidRPr="0092463E" w14:paraId="1BDCD448" w14:textId="77777777" w:rsidTr="00FF217D">
        <w:trPr>
          <w:cantSplit/>
        </w:trPr>
        <w:tc>
          <w:tcPr>
            <w:tcW w:w="1413" w:type="dxa"/>
            <w:tcBorders>
              <w:top w:val="single" w:sz="4" w:space="0" w:color="auto"/>
              <w:left w:val="single" w:sz="4" w:space="0" w:color="auto"/>
              <w:bottom w:val="single" w:sz="4" w:space="0" w:color="auto"/>
              <w:right w:val="single" w:sz="4" w:space="0" w:color="auto"/>
            </w:tcBorders>
            <w:vAlign w:val="center"/>
          </w:tcPr>
          <w:p w14:paraId="1AB75693" w14:textId="52074E01" w:rsidR="0092463E" w:rsidRPr="0092463E" w:rsidRDefault="00FF217D" w:rsidP="0092463E">
            <w:pPr>
              <w:rPr>
                <w:szCs w:val="24"/>
              </w:rPr>
            </w:pPr>
            <w:r>
              <w:rPr>
                <w:szCs w:val="24"/>
                <w:lang w:eastAsia="lt-LT"/>
              </w:rPr>
              <w:t xml:space="preserve">15 01 </w:t>
            </w:r>
            <w:r w:rsidR="0092463E" w:rsidRPr="0092463E">
              <w:rPr>
                <w:szCs w:val="24"/>
                <w:lang w:eastAsia="lt-LT"/>
              </w:rPr>
              <w:t>02</w:t>
            </w:r>
          </w:p>
        </w:tc>
        <w:tc>
          <w:tcPr>
            <w:tcW w:w="2381" w:type="dxa"/>
            <w:tcBorders>
              <w:top w:val="single" w:sz="4" w:space="0" w:color="auto"/>
              <w:left w:val="single" w:sz="4" w:space="0" w:color="auto"/>
              <w:bottom w:val="single" w:sz="4" w:space="0" w:color="auto"/>
              <w:right w:val="single" w:sz="4" w:space="0" w:color="auto"/>
            </w:tcBorders>
            <w:vAlign w:val="center"/>
          </w:tcPr>
          <w:p w14:paraId="06810A7D" w14:textId="4DC870A3" w:rsidR="0092463E" w:rsidRPr="0092463E" w:rsidRDefault="0092463E" w:rsidP="0092463E">
            <w:pPr>
              <w:rPr>
                <w:szCs w:val="24"/>
              </w:rPr>
            </w:pPr>
            <w:r w:rsidRPr="0092463E">
              <w:rPr>
                <w:szCs w:val="24"/>
                <w:lang w:eastAsia="lt-LT"/>
              </w:rPr>
              <w:t>Plastikinės</w:t>
            </w:r>
            <w:r w:rsidRPr="0092463E">
              <w:rPr>
                <w:rFonts w:eastAsia="Calibri"/>
                <w:szCs w:val="24"/>
              </w:rPr>
              <w:t xml:space="preserve"> (</w:t>
            </w:r>
            <w:r w:rsidRPr="0092463E">
              <w:rPr>
                <w:szCs w:val="24"/>
                <w:lang w:eastAsia="lt-LT"/>
              </w:rPr>
              <w:t>kartu</w:t>
            </w:r>
            <w:r w:rsidR="00FF217D">
              <w:rPr>
                <w:szCs w:val="24"/>
                <w:lang w:eastAsia="lt-LT"/>
              </w:rPr>
              <w:t xml:space="preserve"> su PET (polietilentereftalatas</w:t>
            </w:r>
            <w:r w:rsidRPr="0092463E">
              <w:rPr>
                <w:szCs w:val="24"/>
                <w:lang w:eastAsia="lt-LT"/>
              </w:rPr>
              <w:t>) pakuotės</w:t>
            </w:r>
          </w:p>
        </w:tc>
        <w:tc>
          <w:tcPr>
            <w:tcW w:w="2013" w:type="dxa"/>
            <w:tcBorders>
              <w:top w:val="single" w:sz="4" w:space="0" w:color="auto"/>
              <w:left w:val="single" w:sz="4" w:space="0" w:color="auto"/>
              <w:bottom w:val="single" w:sz="4" w:space="0" w:color="auto"/>
              <w:right w:val="single" w:sz="4" w:space="0" w:color="auto"/>
            </w:tcBorders>
            <w:vAlign w:val="center"/>
          </w:tcPr>
          <w:p w14:paraId="1F7C2305" w14:textId="318D0EF8" w:rsidR="0092463E" w:rsidRPr="0092463E" w:rsidRDefault="0092463E" w:rsidP="0092463E">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w:t>
            </w:r>
          </w:p>
        </w:tc>
        <w:tc>
          <w:tcPr>
            <w:tcW w:w="2098" w:type="dxa"/>
            <w:tcBorders>
              <w:top w:val="single" w:sz="4" w:space="0" w:color="auto"/>
              <w:left w:val="single" w:sz="4" w:space="0" w:color="auto"/>
              <w:bottom w:val="single" w:sz="4" w:space="0" w:color="auto"/>
              <w:right w:val="single" w:sz="4" w:space="0" w:color="auto"/>
            </w:tcBorders>
            <w:vAlign w:val="center"/>
          </w:tcPr>
          <w:p w14:paraId="785846D6" w14:textId="63C46FF0" w:rsidR="0092463E" w:rsidRPr="0092463E" w:rsidRDefault="0092463E" w:rsidP="0092463E">
            <w:pPr>
              <w:rPr>
                <w:szCs w:val="24"/>
              </w:rPr>
            </w:pPr>
            <w:r w:rsidRPr="0092463E">
              <w:rPr>
                <w:szCs w:val="24"/>
                <w:lang w:eastAsia="lt-LT"/>
              </w:rPr>
              <w:t>nepavojingos</w:t>
            </w:r>
          </w:p>
        </w:tc>
        <w:tc>
          <w:tcPr>
            <w:tcW w:w="2126" w:type="dxa"/>
            <w:vMerge/>
            <w:tcBorders>
              <w:left w:val="single" w:sz="4" w:space="0" w:color="auto"/>
              <w:bottom w:val="single" w:sz="4" w:space="0" w:color="auto"/>
              <w:right w:val="single" w:sz="4" w:space="0" w:color="auto"/>
            </w:tcBorders>
            <w:vAlign w:val="center"/>
          </w:tcPr>
          <w:p w14:paraId="6DA27FA4" w14:textId="222560FB" w:rsidR="0092463E" w:rsidRPr="0092463E" w:rsidRDefault="0092463E" w:rsidP="0092463E">
            <w:pPr>
              <w:rPr>
                <w:szCs w:val="24"/>
              </w:rPr>
            </w:pPr>
          </w:p>
        </w:tc>
        <w:tc>
          <w:tcPr>
            <w:tcW w:w="1840" w:type="dxa"/>
            <w:tcBorders>
              <w:top w:val="single" w:sz="4" w:space="0" w:color="auto"/>
              <w:left w:val="single" w:sz="4" w:space="0" w:color="auto"/>
              <w:bottom w:val="single" w:sz="4" w:space="0" w:color="auto"/>
              <w:right w:val="single" w:sz="4" w:space="0" w:color="auto"/>
            </w:tcBorders>
            <w:vAlign w:val="center"/>
          </w:tcPr>
          <w:p w14:paraId="0E07B92E" w14:textId="355FF798" w:rsidR="0092463E" w:rsidRPr="0092463E" w:rsidRDefault="0092463E" w:rsidP="0092463E">
            <w:pPr>
              <w:tabs>
                <w:tab w:val="left" w:pos="0"/>
                <w:tab w:val="left" w:pos="426"/>
                <w:tab w:val="left" w:pos="1985"/>
                <w:tab w:val="left" w:pos="2835"/>
                <w:tab w:val="left" w:pos="3828"/>
                <w:tab w:val="left" w:pos="5245"/>
                <w:tab w:val="left" w:pos="6946"/>
              </w:tabs>
              <w:jc w:val="center"/>
              <w:rPr>
                <w:szCs w:val="24"/>
                <w:lang w:eastAsia="lt-LT"/>
              </w:rPr>
            </w:pPr>
            <w:r w:rsidRPr="0092463E">
              <w:rPr>
                <w:szCs w:val="24"/>
                <w:lang w:eastAsia="lt-LT"/>
              </w:rPr>
              <w:t>0,2</w:t>
            </w:r>
          </w:p>
        </w:tc>
        <w:tc>
          <w:tcPr>
            <w:tcW w:w="1705" w:type="dxa"/>
            <w:vMerge/>
            <w:tcBorders>
              <w:left w:val="single" w:sz="4" w:space="0" w:color="auto"/>
              <w:bottom w:val="single" w:sz="4" w:space="0" w:color="auto"/>
              <w:right w:val="single" w:sz="4" w:space="0" w:color="auto"/>
            </w:tcBorders>
            <w:vAlign w:val="center"/>
          </w:tcPr>
          <w:p w14:paraId="5957E443" w14:textId="0C151004" w:rsidR="0092463E" w:rsidRPr="0092463E" w:rsidRDefault="0092463E" w:rsidP="0092463E">
            <w:pPr>
              <w:jc w:val="center"/>
              <w:rPr>
                <w:szCs w:val="24"/>
              </w:rPr>
            </w:pPr>
          </w:p>
        </w:tc>
      </w:tr>
    </w:tbl>
    <w:p w14:paraId="32504C4D" w14:textId="77777777" w:rsidR="0025182A" w:rsidRPr="0092463E" w:rsidRDefault="0025182A" w:rsidP="00576C2C">
      <w:pPr>
        <w:rPr>
          <w:szCs w:val="24"/>
        </w:rPr>
      </w:pPr>
    </w:p>
    <w:p w14:paraId="1C5C730A" w14:textId="77777777" w:rsidR="005D610C" w:rsidRDefault="005D610C" w:rsidP="005262C5">
      <w:pPr>
        <w:numPr>
          <w:ilvl w:val="12"/>
          <w:numId w:val="0"/>
        </w:numPr>
        <w:spacing w:before="40"/>
        <w:ind w:firstLine="567"/>
        <w:jc w:val="both"/>
        <w:rPr>
          <w:b/>
          <w:szCs w:val="24"/>
          <w:lang w:eastAsia="lt-LT"/>
        </w:rPr>
      </w:pPr>
    </w:p>
    <w:p w14:paraId="5DF1FBC5" w14:textId="2EAC2036" w:rsidR="005B5D11" w:rsidRPr="00871CAC" w:rsidRDefault="005B5D11" w:rsidP="005262C5">
      <w:pPr>
        <w:numPr>
          <w:ilvl w:val="12"/>
          <w:numId w:val="0"/>
        </w:numPr>
        <w:spacing w:before="40"/>
        <w:ind w:firstLine="567"/>
        <w:jc w:val="both"/>
        <w:rPr>
          <w:b/>
          <w:szCs w:val="24"/>
          <w:lang w:eastAsia="lt-LT"/>
        </w:rPr>
      </w:pPr>
      <w:r w:rsidRPr="00871CAC">
        <w:rPr>
          <w:b/>
          <w:szCs w:val="24"/>
          <w:lang w:eastAsia="lt-LT"/>
        </w:rPr>
        <w:t>3 lentelė. Leidžiamos naudoti atliekos (atliekas naudojančioms įmonėms)</w:t>
      </w:r>
    </w:p>
    <w:p w14:paraId="2754A5A3" w14:textId="77777777" w:rsidR="005B5D11" w:rsidRPr="00871CAC" w:rsidRDefault="005262C5" w:rsidP="005B5D11">
      <w:pPr>
        <w:ind w:firstLine="567"/>
        <w:jc w:val="both"/>
        <w:rPr>
          <w:szCs w:val="24"/>
          <w:lang w:eastAsia="lt-LT"/>
        </w:rPr>
      </w:pPr>
      <w:r w:rsidRPr="00871CAC">
        <w:rPr>
          <w:szCs w:val="24"/>
          <w:lang w:eastAsia="lt-LT"/>
        </w:rPr>
        <w:t>Lentelė nepildoma, nes įmonė atliekų nenaudoja.</w:t>
      </w:r>
    </w:p>
    <w:p w14:paraId="7563155C" w14:textId="77777777" w:rsidR="005B5D11" w:rsidRPr="00871CAC" w:rsidRDefault="005B5D11" w:rsidP="005262C5">
      <w:pPr>
        <w:numPr>
          <w:ilvl w:val="12"/>
          <w:numId w:val="0"/>
        </w:numPr>
        <w:spacing w:before="120"/>
        <w:ind w:firstLine="567"/>
        <w:jc w:val="both"/>
        <w:rPr>
          <w:b/>
          <w:szCs w:val="24"/>
          <w:lang w:eastAsia="lt-LT"/>
        </w:rPr>
      </w:pPr>
      <w:r w:rsidRPr="00871CAC">
        <w:rPr>
          <w:b/>
          <w:szCs w:val="24"/>
          <w:lang w:eastAsia="lt-LT"/>
        </w:rPr>
        <w:t xml:space="preserve">14 lentelė. Leidžiamos </w:t>
      </w:r>
      <w:r w:rsidRPr="00871CAC">
        <w:rPr>
          <w:b/>
          <w:bCs/>
          <w:szCs w:val="24"/>
          <w:lang w:eastAsia="lt-LT"/>
        </w:rPr>
        <w:t>šalinti atliekos (atliekas šalinančioms įmonėms</w:t>
      </w:r>
      <w:r w:rsidRPr="00871CAC">
        <w:rPr>
          <w:b/>
          <w:szCs w:val="24"/>
          <w:lang w:eastAsia="lt-LT"/>
        </w:rPr>
        <w:t>)</w:t>
      </w:r>
    </w:p>
    <w:p w14:paraId="75375EA2" w14:textId="77777777" w:rsidR="005B5D11" w:rsidRPr="00871CAC" w:rsidRDefault="005262C5" w:rsidP="005B5D11">
      <w:pPr>
        <w:ind w:firstLine="567"/>
        <w:jc w:val="both"/>
        <w:rPr>
          <w:szCs w:val="24"/>
          <w:lang w:eastAsia="lt-LT"/>
        </w:rPr>
      </w:pPr>
      <w:r w:rsidRPr="00871CAC">
        <w:rPr>
          <w:szCs w:val="24"/>
          <w:lang w:eastAsia="lt-LT"/>
        </w:rPr>
        <w:t>Lentelė nepildoma, nes įmonė atliekų nešalina.</w:t>
      </w:r>
    </w:p>
    <w:p w14:paraId="68366290" w14:textId="77777777" w:rsidR="005B5D11" w:rsidRDefault="005B5D11" w:rsidP="005B5D11">
      <w:pPr>
        <w:ind w:firstLine="567"/>
        <w:jc w:val="both"/>
        <w:rPr>
          <w:szCs w:val="24"/>
          <w:lang w:eastAsia="lt-LT"/>
        </w:rPr>
      </w:pPr>
    </w:p>
    <w:p w14:paraId="097015F1" w14:textId="77777777" w:rsidR="005B5D11" w:rsidRPr="00871CAC" w:rsidRDefault="005B5D11" w:rsidP="005B5D11">
      <w:pPr>
        <w:ind w:firstLine="567"/>
        <w:rPr>
          <w:b/>
          <w:szCs w:val="24"/>
          <w:lang w:eastAsia="lt-LT"/>
        </w:rPr>
      </w:pPr>
      <w:r w:rsidRPr="00871CAC">
        <w:rPr>
          <w:b/>
          <w:szCs w:val="24"/>
          <w:lang w:eastAsia="lt-LT"/>
        </w:rPr>
        <w:t>15 lentelė. Leidžiamas laikinai laikyti atliekų kiekis</w:t>
      </w: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978"/>
        <w:gridCol w:w="3261"/>
        <w:gridCol w:w="2551"/>
        <w:gridCol w:w="2285"/>
      </w:tblGrid>
      <w:tr w:rsidR="005D610C" w14:paraId="2B7E6758" w14:textId="77777777" w:rsidTr="009C2300">
        <w:trPr>
          <w:cantSplit/>
          <w:trHeight w:val="611"/>
        </w:trPr>
        <w:tc>
          <w:tcPr>
            <w:tcW w:w="2233" w:type="dxa"/>
            <w:tcBorders>
              <w:top w:val="single" w:sz="4" w:space="0" w:color="auto"/>
              <w:left w:val="single" w:sz="4" w:space="0" w:color="auto"/>
              <w:bottom w:val="single" w:sz="4" w:space="0" w:color="auto"/>
              <w:right w:val="single" w:sz="4" w:space="0" w:color="auto"/>
            </w:tcBorders>
            <w:vAlign w:val="center"/>
          </w:tcPr>
          <w:p w14:paraId="1909DD95" w14:textId="77777777" w:rsidR="005D610C" w:rsidRPr="005D610C" w:rsidRDefault="005D610C" w:rsidP="009C2300">
            <w:pPr>
              <w:jc w:val="center"/>
              <w:rPr>
                <w:szCs w:val="24"/>
                <w:vertAlign w:val="superscript"/>
                <w:lang w:eastAsia="lt-LT"/>
              </w:rPr>
            </w:pPr>
            <w:r w:rsidRPr="005D610C">
              <w:rPr>
                <w:szCs w:val="24"/>
                <w:lang w:eastAsia="lt-LT"/>
              </w:rPr>
              <w:t>Atliekos kodas</w:t>
            </w:r>
          </w:p>
        </w:tc>
        <w:tc>
          <w:tcPr>
            <w:tcW w:w="2978" w:type="dxa"/>
            <w:tcBorders>
              <w:top w:val="single" w:sz="4" w:space="0" w:color="auto"/>
              <w:left w:val="single" w:sz="4" w:space="0" w:color="auto"/>
              <w:bottom w:val="single" w:sz="4" w:space="0" w:color="auto"/>
              <w:right w:val="single" w:sz="4" w:space="0" w:color="auto"/>
            </w:tcBorders>
            <w:vAlign w:val="center"/>
          </w:tcPr>
          <w:p w14:paraId="2A865D45" w14:textId="77777777" w:rsidR="005D610C" w:rsidRPr="005D610C" w:rsidRDefault="005D610C" w:rsidP="009C2300">
            <w:pPr>
              <w:jc w:val="center"/>
              <w:rPr>
                <w:szCs w:val="24"/>
                <w:lang w:eastAsia="lt-LT"/>
              </w:rPr>
            </w:pPr>
            <w:r w:rsidRPr="005D610C">
              <w:rPr>
                <w:szCs w:val="24"/>
                <w:lang w:eastAsia="lt-LT"/>
              </w:rPr>
              <w:t>Atliekos pavadinimas</w:t>
            </w:r>
          </w:p>
        </w:tc>
        <w:tc>
          <w:tcPr>
            <w:tcW w:w="3261" w:type="dxa"/>
            <w:tcBorders>
              <w:top w:val="single" w:sz="4" w:space="0" w:color="auto"/>
              <w:left w:val="single" w:sz="4" w:space="0" w:color="auto"/>
              <w:bottom w:val="single" w:sz="4" w:space="0" w:color="auto"/>
              <w:right w:val="single" w:sz="4" w:space="0" w:color="auto"/>
            </w:tcBorders>
            <w:vAlign w:val="center"/>
          </w:tcPr>
          <w:p w14:paraId="7FB4E61F" w14:textId="77777777" w:rsidR="005D610C" w:rsidRPr="005D610C" w:rsidRDefault="005D610C" w:rsidP="009C2300">
            <w:pPr>
              <w:jc w:val="center"/>
              <w:rPr>
                <w:szCs w:val="24"/>
                <w:lang w:eastAsia="lt-LT"/>
              </w:rPr>
            </w:pPr>
            <w:r w:rsidRPr="005D610C">
              <w:rPr>
                <w:szCs w:val="24"/>
                <w:lang w:eastAsia="lt-LT"/>
              </w:rPr>
              <w:t>Patikslintas apibūdinimas</w:t>
            </w:r>
          </w:p>
        </w:tc>
        <w:tc>
          <w:tcPr>
            <w:tcW w:w="2551" w:type="dxa"/>
            <w:tcBorders>
              <w:top w:val="single" w:sz="4" w:space="0" w:color="auto"/>
              <w:left w:val="single" w:sz="4" w:space="0" w:color="auto"/>
              <w:bottom w:val="single" w:sz="4" w:space="0" w:color="auto"/>
              <w:right w:val="single" w:sz="4" w:space="0" w:color="auto"/>
            </w:tcBorders>
            <w:vAlign w:val="center"/>
          </w:tcPr>
          <w:p w14:paraId="59ED2D18" w14:textId="77777777" w:rsidR="005D610C" w:rsidRPr="005D610C" w:rsidRDefault="005D610C" w:rsidP="009C2300">
            <w:pPr>
              <w:jc w:val="center"/>
              <w:rPr>
                <w:szCs w:val="24"/>
                <w:vertAlign w:val="superscript"/>
                <w:lang w:eastAsia="lt-LT"/>
              </w:rPr>
            </w:pPr>
            <w:r w:rsidRPr="005D610C">
              <w:rPr>
                <w:szCs w:val="24"/>
                <w:lang w:eastAsia="lt-LT"/>
              </w:rPr>
              <w:t>Atliekos pavojingumas</w:t>
            </w:r>
          </w:p>
        </w:tc>
        <w:tc>
          <w:tcPr>
            <w:tcW w:w="2285" w:type="dxa"/>
            <w:tcBorders>
              <w:top w:val="single" w:sz="4" w:space="0" w:color="auto"/>
              <w:left w:val="single" w:sz="4" w:space="0" w:color="auto"/>
              <w:bottom w:val="single" w:sz="4" w:space="0" w:color="auto"/>
              <w:right w:val="single" w:sz="4" w:space="0" w:color="auto"/>
            </w:tcBorders>
            <w:vAlign w:val="center"/>
          </w:tcPr>
          <w:p w14:paraId="7AE7D90B" w14:textId="77777777" w:rsidR="005D610C" w:rsidRPr="005D610C" w:rsidRDefault="005D610C" w:rsidP="009C2300">
            <w:pPr>
              <w:jc w:val="center"/>
              <w:rPr>
                <w:szCs w:val="24"/>
                <w:lang w:eastAsia="lt-LT"/>
              </w:rPr>
            </w:pPr>
            <w:r w:rsidRPr="005D610C">
              <w:rPr>
                <w:szCs w:val="24"/>
                <w:lang w:eastAsia="lt-LT"/>
              </w:rPr>
              <w:t>Didžiausias vienu metu leidžiamas laikyti atliekų kiekis, t</w:t>
            </w:r>
          </w:p>
        </w:tc>
      </w:tr>
      <w:tr w:rsidR="005D610C" w14:paraId="7D171D2E" w14:textId="77777777" w:rsidTr="009C2300">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2B4F679F" w14:textId="77777777" w:rsidR="005D610C" w:rsidRPr="007D0D5A" w:rsidRDefault="005D610C" w:rsidP="009C2300">
            <w:pPr>
              <w:ind w:firstLine="567"/>
              <w:jc w:val="center"/>
              <w:rPr>
                <w:szCs w:val="24"/>
                <w:lang w:eastAsia="lt-LT"/>
              </w:rPr>
            </w:pPr>
            <w:r w:rsidRPr="007D0D5A">
              <w:rPr>
                <w:szCs w:val="24"/>
                <w:lang w:eastAsia="lt-LT"/>
              </w:rPr>
              <w:t>1</w:t>
            </w:r>
          </w:p>
        </w:tc>
        <w:tc>
          <w:tcPr>
            <w:tcW w:w="2978" w:type="dxa"/>
            <w:tcBorders>
              <w:top w:val="single" w:sz="4" w:space="0" w:color="auto"/>
              <w:left w:val="single" w:sz="4" w:space="0" w:color="auto"/>
              <w:bottom w:val="single" w:sz="4" w:space="0" w:color="auto"/>
              <w:right w:val="single" w:sz="4" w:space="0" w:color="auto"/>
            </w:tcBorders>
            <w:vAlign w:val="center"/>
          </w:tcPr>
          <w:p w14:paraId="204711A2" w14:textId="77777777" w:rsidR="005D610C" w:rsidRPr="007D0D5A" w:rsidRDefault="005D610C" w:rsidP="009C2300">
            <w:pPr>
              <w:ind w:firstLine="567"/>
              <w:jc w:val="center"/>
              <w:rPr>
                <w:szCs w:val="24"/>
                <w:lang w:eastAsia="lt-LT"/>
              </w:rPr>
            </w:pPr>
            <w:r w:rsidRPr="007D0D5A">
              <w:rPr>
                <w:szCs w:val="24"/>
                <w:lang w:eastAsia="lt-LT"/>
              </w:rPr>
              <w:t>2</w:t>
            </w:r>
          </w:p>
        </w:tc>
        <w:tc>
          <w:tcPr>
            <w:tcW w:w="3261" w:type="dxa"/>
            <w:tcBorders>
              <w:top w:val="single" w:sz="4" w:space="0" w:color="auto"/>
              <w:left w:val="single" w:sz="4" w:space="0" w:color="auto"/>
              <w:bottom w:val="single" w:sz="4" w:space="0" w:color="auto"/>
              <w:right w:val="single" w:sz="4" w:space="0" w:color="auto"/>
            </w:tcBorders>
          </w:tcPr>
          <w:p w14:paraId="617C49A5" w14:textId="77777777" w:rsidR="005D610C" w:rsidRPr="007D0D5A" w:rsidRDefault="005D610C" w:rsidP="009C2300">
            <w:pPr>
              <w:ind w:firstLine="567"/>
              <w:jc w:val="center"/>
              <w:rPr>
                <w:szCs w:val="24"/>
                <w:lang w:eastAsia="lt-LT"/>
              </w:rPr>
            </w:pPr>
            <w:r w:rsidRPr="007D0D5A">
              <w:rPr>
                <w:szCs w:val="24"/>
                <w:lang w:eastAsia="lt-LT"/>
              </w:rPr>
              <w:t>3</w:t>
            </w:r>
          </w:p>
        </w:tc>
        <w:tc>
          <w:tcPr>
            <w:tcW w:w="2551" w:type="dxa"/>
            <w:tcBorders>
              <w:top w:val="single" w:sz="4" w:space="0" w:color="auto"/>
              <w:left w:val="single" w:sz="4" w:space="0" w:color="auto"/>
              <w:bottom w:val="single" w:sz="4" w:space="0" w:color="auto"/>
              <w:right w:val="single" w:sz="4" w:space="0" w:color="auto"/>
            </w:tcBorders>
            <w:vAlign w:val="center"/>
          </w:tcPr>
          <w:p w14:paraId="782217F4" w14:textId="77777777" w:rsidR="005D610C" w:rsidRPr="007D0D5A" w:rsidRDefault="005D610C" w:rsidP="009C2300">
            <w:pPr>
              <w:ind w:firstLine="567"/>
              <w:jc w:val="center"/>
              <w:rPr>
                <w:szCs w:val="24"/>
                <w:lang w:eastAsia="lt-LT"/>
              </w:rPr>
            </w:pPr>
            <w:r w:rsidRPr="007D0D5A">
              <w:rPr>
                <w:szCs w:val="24"/>
                <w:lang w:eastAsia="lt-LT"/>
              </w:rPr>
              <w:t>4</w:t>
            </w:r>
          </w:p>
        </w:tc>
        <w:tc>
          <w:tcPr>
            <w:tcW w:w="2285" w:type="dxa"/>
            <w:tcBorders>
              <w:top w:val="single" w:sz="4" w:space="0" w:color="auto"/>
              <w:left w:val="single" w:sz="4" w:space="0" w:color="auto"/>
              <w:bottom w:val="single" w:sz="4" w:space="0" w:color="auto"/>
              <w:right w:val="single" w:sz="4" w:space="0" w:color="auto"/>
            </w:tcBorders>
            <w:vAlign w:val="center"/>
          </w:tcPr>
          <w:p w14:paraId="4EFDE3C0" w14:textId="77777777" w:rsidR="005D610C" w:rsidRPr="007D0D5A" w:rsidRDefault="005D610C" w:rsidP="009C2300">
            <w:pPr>
              <w:ind w:firstLine="617"/>
              <w:jc w:val="center"/>
              <w:rPr>
                <w:szCs w:val="24"/>
                <w:lang w:eastAsia="lt-LT"/>
              </w:rPr>
            </w:pPr>
            <w:r w:rsidRPr="007D0D5A">
              <w:rPr>
                <w:szCs w:val="24"/>
                <w:lang w:eastAsia="lt-LT"/>
              </w:rPr>
              <w:t>5</w:t>
            </w:r>
          </w:p>
        </w:tc>
      </w:tr>
      <w:tr w:rsidR="007D0D5A" w:rsidRPr="00653F02" w14:paraId="1591F99A" w14:textId="77777777" w:rsidTr="009C2300">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7AC76525" w14:textId="6A01036E" w:rsidR="007D0D5A" w:rsidRPr="007D0D5A" w:rsidRDefault="007D0D5A" w:rsidP="007D0D5A">
            <w:pPr>
              <w:jc w:val="center"/>
              <w:rPr>
                <w:szCs w:val="24"/>
              </w:rPr>
            </w:pPr>
            <w:r w:rsidRPr="007D0D5A">
              <w:rPr>
                <w:szCs w:val="24"/>
                <w:lang w:eastAsia="lt-LT"/>
              </w:rPr>
              <w:t>20 03 01</w:t>
            </w:r>
          </w:p>
        </w:tc>
        <w:tc>
          <w:tcPr>
            <w:tcW w:w="2978" w:type="dxa"/>
            <w:tcBorders>
              <w:top w:val="single" w:sz="4" w:space="0" w:color="auto"/>
              <w:left w:val="single" w:sz="4" w:space="0" w:color="auto"/>
              <w:bottom w:val="single" w:sz="4" w:space="0" w:color="auto"/>
              <w:right w:val="single" w:sz="4" w:space="0" w:color="auto"/>
            </w:tcBorders>
            <w:vAlign w:val="center"/>
          </w:tcPr>
          <w:p w14:paraId="4E802AF6" w14:textId="0C8F7FCB" w:rsidR="007D0D5A" w:rsidRPr="007D0D5A" w:rsidRDefault="007D0D5A" w:rsidP="007D0D5A">
            <w:pPr>
              <w:jc w:val="center"/>
              <w:rPr>
                <w:szCs w:val="24"/>
              </w:rPr>
            </w:pPr>
            <w:r w:rsidRPr="007D0D5A">
              <w:rPr>
                <w:szCs w:val="24"/>
                <w:lang w:eastAsia="lt-LT"/>
              </w:rPr>
              <w:t>Komunalinės atliekos</w:t>
            </w:r>
          </w:p>
        </w:tc>
        <w:tc>
          <w:tcPr>
            <w:tcW w:w="3261" w:type="dxa"/>
            <w:tcBorders>
              <w:top w:val="single" w:sz="4" w:space="0" w:color="auto"/>
              <w:left w:val="single" w:sz="4" w:space="0" w:color="auto"/>
              <w:bottom w:val="single" w:sz="4" w:space="0" w:color="auto"/>
              <w:right w:val="single" w:sz="4" w:space="0" w:color="auto"/>
            </w:tcBorders>
            <w:vAlign w:val="center"/>
          </w:tcPr>
          <w:p w14:paraId="25FCF636" w14:textId="71F1F1E8" w:rsidR="007D0D5A" w:rsidRPr="007D0D5A" w:rsidRDefault="007D0D5A" w:rsidP="007D0D5A">
            <w:pPr>
              <w:tabs>
                <w:tab w:val="left" w:pos="0"/>
                <w:tab w:val="left" w:pos="426"/>
                <w:tab w:val="left" w:pos="1985"/>
                <w:tab w:val="left" w:pos="2835"/>
                <w:tab w:val="left" w:pos="3828"/>
                <w:tab w:val="left" w:pos="5245"/>
                <w:tab w:val="left" w:pos="6946"/>
              </w:tabs>
              <w:jc w:val="center"/>
              <w:rPr>
                <w:szCs w:val="24"/>
                <w:lang w:eastAsia="lt-LT"/>
              </w:rPr>
            </w:pPr>
            <w:r w:rsidRPr="007D0D5A">
              <w:rPr>
                <w:szCs w:val="24"/>
                <w:lang w:eastAsia="lt-LT"/>
              </w:rPr>
              <w:t>-</w:t>
            </w:r>
          </w:p>
        </w:tc>
        <w:tc>
          <w:tcPr>
            <w:tcW w:w="2551" w:type="dxa"/>
            <w:tcBorders>
              <w:top w:val="single" w:sz="4" w:space="0" w:color="auto"/>
              <w:left w:val="single" w:sz="4" w:space="0" w:color="auto"/>
              <w:bottom w:val="single" w:sz="4" w:space="0" w:color="auto"/>
              <w:right w:val="single" w:sz="4" w:space="0" w:color="auto"/>
            </w:tcBorders>
            <w:vAlign w:val="center"/>
          </w:tcPr>
          <w:p w14:paraId="747E3D19" w14:textId="75B467F7" w:rsidR="007D0D5A" w:rsidRPr="007D0D5A" w:rsidRDefault="007D0D5A" w:rsidP="007D0D5A">
            <w:pPr>
              <w:jc w:val="center"/>
              <w:rPr>
                <w:szCs w:val="24"/>
              </w:rPr>
            </w:pPr>
            <w:r w:rsidRPr="007D0D5A">
              <w:rPr>
                <w:szCs w:val="24"/>
                <w:lang w:eastAsia="lt-LT"/>
              </w:rPr>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29FACCDD" w14:textId="5C133D6E" w:rsidR="007D0D5A" w:rsidRPr="007D0D5A" w:rsidRDefault="007D0D5A" w:rsidP="007D0D5A">
            <w:pPr>
              <w:tabs>
                <w:tab w:val="left" w:pos="0"/>
                <w:tab w:val="left" w:pos="426"/>
                <w:tab w:val="left" w:pos="1985"/>
                <w:tab w:val="left" w:pos="2835"/>
                <w:tab w:val="left" w:pos="3828"/>
                <w:tab w:val="left" w:pos="5245"/>
                <w:tab w:val="left" w:pos="6946"/>
              </w:tabs>
              <w:jc w:val="center"/>
              <w:rPr>
                <w:szCs w:val="24"/>
                <w:lang w:eastAsia="lt-LT"/>
              </w:rPr>
            </w:pPr>
            <w:r w:rsidRPr="007D0D5A">
              <w:rPr>
                <w:szCs w:val="24"/>
                <w:lang w:eastAsia="lt-LT"/>
              </w:rPr>
              <w:t>0,500</w:t>
            </w:r>
          </w:p>
        </w:tc>
      </w:tr>
      <w:tr w:rsidR="007D0D5A" w:rsidRPr="00653F02" w14:paraId="395F48B2" w14:textId="77777777" w:rsidTr="009C2300">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1C214F15" w14:textId="53755A8C" w:rsidR="007D0D5A" w:rsidRPr="007D0D5A" w:rsidRDefault="007D0D5A" w:rsidP="007D0D5A">
            <w:pPr>
              <w:jc w:val="center"/>
              <w:rPr>
                <w:szCs w:val="24"/>
              </w:rPr>
            </w:pPr>
            <w:r w:rsidRPr="007D0D5A">
              <w:rPr>
                <w:szCs w:val="24"/>
                <w:lang w:eastAsia="lt-LT"/>
              </w:rPr>
              <w:t>20 01 21*</w:t>
            </w:r>
          </w:p>
        </w:tc>
        <w:tc>
          <w:tcPr>
            <w:tcW w:w="2978" w:type="dxa"/>
            <w:tcBorders>
              <w:top w:val="single" w:sz="4" w:space="0" w:color="auto"/>
              <w:left w:val="single" w:sz="4" w:space="0" w:color="auto"/>
              <w:bottom w:val="single" w:sz="4" w:space="0" w:color="auto"/>
              <w:right w:val="single" w:sz="4" w:space="0" w:color="auto"/>
            </w:tcBorders>
            <w:vAlign w:val="center"/>
          </w:tcPr>
          <w:p w14:paraId="44E38CB4" w14:textId="4CC72F77" w:rsidR="007D0D5A" w:rsidRPr="007D0D5A" w:rsidRDefault="007D0D5A" w:rsidP="007D0D5A">
            <w:pPr>
              <w:jc w:val="center"/>
              <w:rPr>
                <w:szCs w:val="24"/>
              </w:rPr>
            </w:pPr>
            <w:r w:rsidRPr="007D0D5A">
              <w:rPr>
                <w:szCs w:val="24"/>
                <w:lang w:eastAsia="lt-LT"/>
              </w:rPr>
              <w:t>Dienos šviesos lempos ir kitos atliekos, kuriose yra gyvsidabrio</w:t>
            </w:r>
          </w:p>
        </w:tc>
        <w:tc>
          <w:tcPr>
            <w:tcW w:w="3261" w:type="dxa"/>
            <w:tcBorders>
              <w:top w:val="single" w:sz="4" w:space="0" w:color="auto"/>
              <w:left w:val="single" w:sz="4" w:space="0" w:color="auto"/>
              <w:bottom w:val="single" w:sz="4" w:space="0" w:color="auto"/>
              <w:right w:val="single" w:sz="4" w:space="0" w:color="auto"/>
            </w:tcBorders>
            <w:vAlign w:val="center"/>
          </w:tcPr>
          <w:p w14:paraId="6899B872" w14:textId="6C038A2A" w:rsidR="007D0D5A" w:rsidRPr="007D0D5A" w:rsidRDefault="007D0D5A" w:rsidP="007D0D5A">
            <w:pPr>
              <w:tabs>
                <w:tab w:val="left" w:pos="0"/>
                <w:tab w:val="left" w:pos="426"/>
                <w:tab w:val="left" w:pos="1985"/>
                <w:tab w:val="left" w:pos="2835"/>
                <w:tab w:val="left" w:pos="3828"/>
                <w:tab w:val="left" w:pos="5245"/>
                <w:tab w:val="left" w:pos="6946"/>
              </w:tabs>
              <w:jc w:val="center"/>
              <w:rPr>
                <w:szCs w:val="24"/>
                <w:lang w:eastAsia="lt-LT"/>
              </w:rPr>
            </w:pPr>
            <w:r w:rsidRPr="007D0D5A">
              <w:rPr>
                <w:szCs w:val="24"/>
                <w:lang w:eastAsia="lt-LT"/>
              </w:rPr>
              <w:t>Liuminescencinės lempos</w:t>
            </w:r>
          </w:p>
        </w:tc>
        <w:tc>
          <w:tcPr>
            <w:tcW w:w="2551" w:type="dxa"/>
            <w:tcBorders>
              <w:top w:val="single" w:sz="4" w:space="0" w:color="auto"/>
              <w:left w:val="single" w:sz="4" w:space="0" w:color="auto"/>
              <w:bottom w:val="single" w:sz="4" w:space="0" w:color="auto"/>
              <w:right w:val="single" w:sz="4" w:space="0" w:color="auto"/>
            </w:tcBorders>
            <w:vAlign w:val="center"/>
          </w:tcPr>
          <w:p w14:paraId="6C45CC32" w14:textId="2C1DA562" w:rsidR="007D0D5A" w:rsidRPr="007D0D5A" w:rsidRDefault="007D0D5A" w:rsidP="007D0D5A">
            <w:pPr>
              <w:jc w:val="center"/>
              <w:rPr>
                <w:szCs w:val="24"/>
              </w:rPr>
            </w:pPr>
            <w:r w:rsidRPr="007D0D5A">
              <w:rPr>
                <w:szCs w:val="24"/>
                <w:lang w:eastAsia="lt-LT"/>
              </w:rPr>
              <w:t>HP5, HP6, HP10, HP14</w:t>
            </w:r>
          </w:p>
        </w:tc>
        <w:tc>
          <w:tcPr>
            <w:tcW w:w="2285" w:type="dxa"/>
            <w:tcBorders>
              <w:top w:val="single" w:sz="4" w:space="0" w:color="auto"/>
              <w:left w:val="single" w:sz="4" w:space="0" w:color="auto"/>
              <w:bottom w:val="single" w:sz="4" w:space="0" w:color="auto"/>
              <w:right w:val="single" w:sz="4" w:space="0" w:color="auto"/>
            </w:tcBorders>
            <w:vAlign w:val="center"/>
          </w:tcPr>
          <w:p w14:paraId="4CB791C0" w14:textId="281F5A2B" w:rsidR="007D0D5A" w:rsidRPr="007D0D5A" w:rsidRDefault="007D0D5A" w:rsidP="007D0D5A">
            <w:pPr>
              <w:tabs>
                <w:tab w:val="left" w:pos="0"/>
                <w:tab w:val="left" w:pos="426"/>
                <w:tab w:val="left" w:pos="1985"/>
                <w:tab w:val="left" w:pos="2835"/>
                <w:tab w:val="left" w:pos="3828"/>
                <w:tab w:val="left" w:pos="5245"/>
                <w:tab w:val="left" w:pos="6946"/>
              </w:tabs>
              <w:jc w:val="center"/>
              <w:rPr>
                <w:szCs w:val="24"/>
                <w:lang w:eastAsia="lt-LT"/>
              </w:rPr>
            </w:pPr>
            <w:r w:rsidRPr="007D0D5A">
              <w:rPr>
                <w:szCs w:val="24"/>
                <w:lang w:eastAsia="lt-LT"/>
              </w:rPr>
              <w:t>0,02</w:t>
            </w:r>
          </w:p>
        </w:tc>
      </w:tr>
      <w:tr w:rsidR="007D0D5A" w:rsidRPr="00653F02" w14:paraId="529B0AE8" w14:textId="77777777" w:rsidTr="009C2300">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17749541" w14:textId="18E559F7" w:rsidR="007D0D5A" w:rsidRPr="007D0D5A" w:rsidRDefault="007D0D5A" w:rsidP="007D0D5A">
            <w:pPr>
              <w:jc w:val="center"/>
              <w:rPr>
                <w:szCs w:val="24"/>
              </w:rPr>
            </w:pPr>
            <w:r w:rsidRPr="007D0D5A">
              <w:rPr>
                <w:szCs w:val="24"/>
                <w:lang w:eastAsia="lt-LT"/>
              </w:rPr>
              <w:t>20 01 36</w:t>
            </w:r>
          </w:p>
        </w:tc>
        <w:tc>
          <w:tcPr>
            <w:tcW w:w="2978" w:type="dxa"/>
            <w:tcBorders>
              <w:top w:val="single" w:sz="4" w:space="0" w:color="auto"/>
              <w:left w:val="single" w:sz="4" w:space="0" w:color="auto"/>
              <w:bottom w:val="single" w:sz="4" w:space="0" w:color="auto"/>
              <w:right w:val="single" w:sz="4" w:space="0" w:color="auto"/>
            </w:tcBorders>
            <w:vAlign w:val="center"/>
          </w:tcPr>
          <w:p w14:paraId="6E8EA81E" w14:textId="26B69528" w:rsidR="007D0D5A" w:rsidRPr="007D0D5A" w:rsidRDefault="007D0D5A" w:rsidP="007D0D5A">
            <w:pPr>
              <w:jc w:val="center"/>
              <w:rPr>
                <w:szCs w:val="24"/>
              </w:rPr>
            </w:pPr>
            <w:r w:rsidRPr="007D0D5A">
              <w:rPr>
                <w:szCs w:val="24"/>
                <w:lang w:eastAsia="lt-LT"/>
              </w:rPr>
              <w:t>Nebenaudojama elektros ir elektroninė įranga, nenurodyta 20 01 21, 20 01 23 ir 20 01 35 pozicijose</w:t>
            </w:r>
          </w:p>
        </w:tc>
        <w:tc>
          <w:tcPr>
            <w:tcW w:w="3261" w:type="dxa"/>
            <w:tcBorders>
              <w:top w:val="single" w:sz="4" w:space="0" w:color="auto"/>
              <w:left w:val="single" w:sz="4" w:space="0" w:color="auto"/>
              <w:bottom w:val="single" w:sz="4" w:space="0" w:color="auto"/>
              <w:right w:val="single" w:sz="4" w:space="0" w:color="auto"/>
            </w:tcBorders>
            <w:vAlign w:val="center"/>
          </w:tcPr>
          <w:p w14:paraId="71D46801" w14:textId="154C1222" w:rsidR="007D0D5A" w:rsidRPr="007D0D5A" w:rsidRDefault="007D0D5A" w:rsidP="007D0D5A">
            <w:pPr>
              <w:tabs>
                <w:tab w:val="left" w:pos="0"/>
                <w:tab w:val="left" w:pos="426"/>
                <w:tab w:val="left" w:pos="1985"/>
                <w:tab w:val="left" w:pos="2835"/>
                <w:tab w:val="left" w:pos="3828"/>
                <w:tab w:val="left" w:pos="5245"/>
                <w:tab w:val="left" w:pos="6946"/>
              </w:tabs>
              <w:jc w:val="center"/>
              <w:rPr>
                <w:szCs w:val="24"/>
                <w:lang w:eastAsia="lt-LT"/>
              </w:rPr>
            </w:pPr>
            <w:r w:rsidRPr="007D0D5A">
              <w:rPr>
                <w:szCs w:val="24"/>
                <w:lang w:eastAsia="lt-LT"/>
              </w:rPr>
              <w:t>LED lempos</w:t>
            </w:r>
          </w:p>
        </w:tc>
        <w:tc>
          <w:tcPr>
            <w:tcW w:w="2551" w:type="dxa"/>
            <w:tcBorders>
              <w:top w:val="single" w:sz="4" w:space="0" w:color="auto"/>
              <w:left w:val="single" w:sz="4" w:space="0" w:color="auto"/>
              <w:bottom w:val="single" w:sz="4" w:space="0" w:color="auto"/>
              <w:right w:val="single" w:sz="4" w:space="0" w:color="auto"/>
            </w:tcBorders>
            <w:vAlign w:val="center"/>
          </w:tcPr>
          <w:p w14:paraId="7CA6D7C9" w14:textId="64AF98D9" w:rsidR="007D0D5A" w:rsidRPr="007D0D5A" w:rsidRDefault="007D0D5A" w:rsidP="007D0D5A">
            <w:pPr>
              <w:jc w:val="center"/>
              <w:rPr>
                <w:szCs w:val="24"/>
              </w:rPr>
            </w:pPr>
            <w:r w:rsidRPr="007D0D5A">
              <w:rPr>
                <w:szCs w:val="24"/>
                <w:lang w:eastAsia="lt-LT"/>
              </w:rPr>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27B129BD" w14:textId="5529B6EA" w:rsidR="007D0D5A" w:rsidRPr="007D0D5A" w:rsidRDefault="007D0D5A" w:rsidP="007D0D5A">
            <w:pPr>
              <w:tabs>
                <w:tab w:val="left" w:pos="0"/>
                <w:tab w:val="left" w:pos="426"/>
                <w:tab w:val="left" w:pos="1985"/>
                <w:tab w:val="left" w:pos="2835"/>
                <w:tab w:val="left" w:pos="3828"/>
                <w:tab w:val="left" w:pos="5245"/>
                <w:tab w:val="left" w:pos="6946"/>
              </w:tabs>
              <w:jc w:val="center"/>
              <w:rPr>
                <w:szCs w:val="24"/>
                <w:lang w:eastAsia="lt-LT"/>
              </w:rPr>
            </w:pPr>
            <w:r w:rsidRPr="007D0D5A">
              <w:rPr>
                <w:szCs w:val="24"/>
                <w:lang w:eastAsia="lt-LT"/>
              </w:rPr>
              <w:t>0,005</w:t>
            </w:r>
          </w:p>
        </w:tc>
      </w:tr>
      <w:tr w:rsidR="007D0D5A" w:rsidRPr="00653F02" w14:paraId="038DB028" w14:textId="77777777" w:rsidTr="009C2300">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20FE388E" w14:textId="0E12C01E" w:rsidR="007D0D5A" w:rsidRPr="007D0D5A" w:rsidRDefault="007D0D5A" w:rsidP="007D0D5A">
            <w:pPr>
              <w:jc w:val="center"/>
              <w:rPr>
                <w:szCs w:val="24"/>
              </w:rPr>
            </w:pPr>
            <w:r w:rsidRPr="007D0D5A">
              <w:rPr>
                <w:szCs w:val="24"/>
                <w:lang w:eastAsia="lt-LT"/>
              </w:rPr>
              <w:t>16 01 03</w:t>
            </w:r>
          </w:p>
        </w:tc>
        <w:tc>
          <w:tcPr>
            <w:tcW w:w="2978" w:type="dxa"/>
            <w:tcBorders>
              <w:top w:val="single" w:sz="4" w:space="0" w:color="auto"/>
              <w:left w:val="single" w:sz="4" w:space="0" w:color="auto"/>
              <w:bottom w:val="single" w:sz="4" w:space="0" w:color="auto"/>
              <w:right w:val="single" w:sz="4" w:space="0" w:color="auto"/>
            </w:tcBorders>
            <w:vAlign w:val="center"/>
          </w:tcPr>
          <w:p w14:paraId="53CC63FF" w14:textId="20C68F7E" w:rsidR="007D0D5A" w:rsidRPr="007D0D5A" w:rsidRDefault="007D0D5A" w:rsidP="007D0D5A">
            <w:pPr>
              <w:jc w:val="center"/>
              <w:rPr>
                <w:szCs w:val="24"/>
              </w:rPr>
            </w:pPr>
            <w:r w:rsidRPr="007D0D5A">
              <w:rPr>
                <w:szCs w:val="24"/>
                <w:lang w:eastAsia="lt-LT"/>
              </w:rPr>
              <w:t>Naudotos padangos</w:t>
            </w:r>
          </w:p>
        </w:tc>
        <w:tc>
          <w:tcPr>
            <w:tcW w:w="3261" w:type="dxa"/>
            <w:tcBorders>
              <w:top w:val="single" w:sz="4" w:space="0" w:color="auto"/>
              <w:left w:val="single" w:sz="4" w:space="0" w:color="auto"/>
              <w:bottom w:val="single" w:sz="4" w:space="0" w:color="auto"/>
              <w:right w:val="single" w:sz="4" w:space="0" w:color="auto"/>
            </w:tcBorders>
            <w:vAlign w:val="center"/>
          </w:tcPr>
          <w:p w14:paraId="63250141" w14:textId="2A7FFB4D" w:rsidR="007D0D5A" w:rsidRPr="007D0D5A" w:rsidRDefault="007D0D5A" w:rsidP="007D0D5A">
            <w:pPr>
              <w:tabs>
                <w:tab w:val="left" w:pos="0"/>
                <w:tab w:val="left" w:pos="426"/>
                <w:tab w:val="left" w:pos="1985"/>
                <w:tab w:val="left" w:pos="2835"/>
                <w:tab w:val="left" w:pos="3828"/>
                <w:tab w:val="left" w:pos="5245"/>
                <w:tab w:val="left" w:pos="6946"/>
              </w:tabs>
              <w:jc w:val="center"/>
              <w:rPr>
                <w:szCs w:val="24"/>
                <w:lang w:eastAsia="lt-LT"/>
              </w:rPr>
            </w:pPr>
            <w:r w:rsidRPr="007D0D5A">
              <w:rPr>
                <w:szCs w:val="24"/>
                <w:lang w:eastAsia="lt-LT"/>
              </w:rPr>
              <w:t>-</w:t>
            </w:r>
          </w:p>
        </w:tc>
        <w:tc>
          <w:tcPr>
            <w:tcW w:w="2551" w:type="dxa"/>
            <w:tcBorders>
              <w:top w:val="single" w:sz="4" w:space="0" w:color="auto"/>
              <w:left w:val="single" w:sz="4" w:space="0" w:color="auto"/>
              <w:bottom w:val="single" w:sz="4" w:space="0" w:color="auto"/>
              <w:right w:val="single" w:sz="4" w:space="0" w:color="auto"/>
            </w:tcBorders>
            <w:vAlign w:val="center"/>
          </w:tcPr>
          <w:p w14:paraId="1DAE0FBB" w14:textId="2ED8E604" w:rsidR="007D0D5A" w:rsidRPr="007D0D5A" w:rsidRDefault="007D0D5A" w:rsidP="007D0D5A">
            <w:pPr>
              <w:jc w:val="center"/>
              <w:rPr>
                <w:szCs w:val="24"/>
              </w:rPr>
            </w:pPr>
            <w:r w:rsidRPr="007D0D5A">
              <w:rPr>
                <w:szCs w:val="24"/>
                <w:lang w:eastAsia="lt-LT"/>
              </w:rPr>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399E28BD" w14:textId="6F980967" w:rsidR="007D0D5A" w:rsidRPr="007D0D5A" w:rsidRDefault="007D0D5A" w:rsidP="007D0D5A">
            <w:pPr>
              <w:tabs>
                <w:tab w:val="left" w:pos="0"/>
                <w:tab w:val="left" w:pos="426"/>
                <w:tab w:val="left" w:pos="1985"/>
                <w:tab w:val="left" w:pos="2835"/>
                <w:tab w:val="left" w:pos="3828"/>
                <w:tab w:val="left" w:pos="5245"/>
                <w:tab w:val="left" w:pos="6946"/>
              </w:tabs>
              <w:jc w:val="center"/>
              <w:rPr>
                <w:szCs w:val="24"/>
                <w:lang w:eastAsia="lt-LT"/>
              </w:rPr>
            </w:pPr>
            <w:r w:rsidRPr="007D0D5A">
              <w:rPr>
                <w:szCs w:val="24"/>
                <w:lang w:eastAsia="lt-LT"/>
              </w:rPr>
              <w:t>0,8</w:t>
            </w:r>
          </w:p>
        </w:tc>
      </w:tr>
      <w:tr w:rsidR="007D0D5A" w14:paraId="7CB0D9E1" w14:textId="77777777" w:rsidTr="009C2300">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6DABABAC" w14:textId="1AE22738" w:rsidR="007D0D5A" w:rsidRPr="007D0D5A" w:rsidRDefault="007D0D5A" w:rsidP="007D0D5A">
            <w:pPr>
              <w:jc w:val="center"/>
              <w:rPr>
                <w:szCs w:val="24"/>
              </w:rPr>
            </w:pPr>
            <w:r>
              <w:rPr>
                <w:szCs w:val="24"/>
                <w:lang w:eastAsia="lt-LT"/>
              </w:rPr>
              <w:t xml:space="preserve">15 01 </w:t>
            </w:r>
            <w:r w:rsidRPr="007D0D5A">
              <w:rPr>
                <w:szCs w:val="24"/>
                <w:lang w:eastAsia="lt-LT"/>
              </w:rPr>
              <w:t>01</w:t>
            </w:r>
          </w:p>
        </w:tc>
        <w:tc>
          <w:tcPr>
            <w:tcW w:w="2978" w:type="dxa"/>
            <w:tcBorders>
              <w:top w:val="single" w:sz="4" w:space="0" w:color="auto"/>
              <w:left w:val="single" w:sz="4" w:space="0" w:color="auto"/>
              <w:bottom w:val="single" w:sz="4" w:space="0" w:color="auto"/>
              <w:right w:val="single" w:sz="4" w:space="0" w:color="auto"/>
            </w:tcBorders>
            <w:vAlign w:val="center"/>
          </w:tcPr>
          <w:p w14:paraId="6DE5C7B7" w14:textId="70B60EA8" w:rsidR="007D0D5A" w:rsidRPr="007D0D5A" w:rsidRDefault="007D0D5A" w:rsidP="007D0D5A">
            <w:pPr>
              <w:jc w:val="center"/>
              <w:rPr>
                <w:szCs w:val="24"/>
              </w:rPr>
            </w:pPr>
            <w:r w:rsidRPr="007D0D5A">
              <w:rPr>
                <w:szCs w:val="24"/>
                <w:lang w:eastAsia="lt-LT"/>
              </w:rPr>
              <w:t>Popieriaus ir kartono pakuotės</w:t>
            </w:r>
          </w:p>
        </w:tc>
        <w:tc>
          <w:tcPr>
            <w:tcW w:w="3261" w:type="dxa"/>
            <w:tcBorders>
              <w:top w:val="single" w:sz="4" w:space="0" w:color="auto"/>
              <w:left w:val="single" w:sz="4" w:space="0" w:color="auto"/>
              <w:bottom w:val="single" w:sz="4" w:space="0" w:color="auto"/>
              <w:right w:val="single" w:sz="4" w:space="0" w:color="auto"/>
            </w:tcBorders>
            <w:vAlign w:val="center"/>
          </w:tcPr>
          <w:p w14:paraId="232B966B" w14:textId="7C42429B" w:rsidR="007D0D5A" w:rsidRPr="007D0D5A" w:rsidRDefault="007D0D5A" w:rsidP="007D0D5A">
            <w:pPr>
              <w:tabs>
                <w:tab w:val="left" w:pos="0"/>
                <w:tab w:val="left" w:pos="426"/>
                <w:tab w:val="left" w:pos="1985"/>
                <w:tab w:val="left" w:pos="2835"/>
                <w:tab w:val="left" w:pos="3828"/>
                <w:tab w:val="left" w:pos="5245"/>
                <w:tab w:val="left" w:pos="6946"/>
              </w:tabs>
              <w:jc w:val="center"/>
              <w:rPr>
                <w:szCs w:val="24"/>
                <w:lang w:eastAsia="lt-LT"/>
              </w:rPr>
            </w:pPr>
            <w:r w:rsidRPr="007D0D5A">
              <w:rPr>
                <w:szCs w:val="24"/>
                <w:lang w:eastAsia="lt-LT"/>
              </w:rPr>
              <w:t>-</w:t>
            </w:r>
          </w:p>
        </w:tc>
        <w:tc>
          <w:tcPr>
            <w:tcW w:w="2551" w:type="dxa"/>
            <w:tcBorders>
              <w:top w:val="single" w:sz="4" w:space="0" w:color="auto"/>
              <w:left w:val="single" w:sz="4" w:space="0" w:color="auto"/>
              <w:bottom w:val="single" w:sz="4" w:space="0" w:color="auto"/>
              <w:right w:val="single" w:sz="4" w:space="0" w:color="auto"/>
            </w:tcBorders>
            <w:vAlign w:val="center"/>
          </w:tcPr>
          <w:p w14:paraId="5A363FBE" w14:textId="10C4F5FE" w:rsidR="007D0D5A" w:rsidRPr="007D0D5A" w:rsidRDefault="007D0D5A" w:rsidP="007D0D5A">
            <w:pPr>
              <w:jc w:val="center"/>
              <w:rPr>
                <w:szCs w:val="24"/>
              </w:rPr>
            </w:pPr>
            <w:r w:rsidRPr="007D0D5A">
              <w:rPr>
                <w:szCs w:val="24"/>
                <w:lang w:eastAsia="lt-LT"/>
              </w:rPr>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6E3830B1" w14:textId="650BE02B" w:rsidR="007D0D5A" w:rsidRPr="007D0D5A" w:rsidRDefault="007D0D5A" w:rsidP="007D0D5A">
            <w:pPr>
              <w:tabs>
                <w:tab w:val="left" w:pos="0"/>
                <w:tab w:val="left" w:pos="426"/>
                <w:tab w:val="left" w:pos="1985"/>
                <w:tab w:val="left" w:pos="2835"/>
                <w:tab w:val="left" w:pos="3828"/>
                <w:tab w:val="left" w:pos="5245"/>
                <w:tab w:val="left" w:pos="6946"/>
              </w:tabs>
              <w:jc w:val="center"/>
              <w:rPr>
                <w:szCs w:val="24"/>
                <w:lang w:eastAsia="lt-LT"/>
              </w:rPr>
            </w:pPr>
            <w:r w:rsidRPr="007D0D5A">
              <w:rPr>
                <w:szCs w:val="24"/>
                <w:lang w:eastAsia="lt-LT"/>
              </w:rPr>
              <w:t>0,3</w:t>
            </w:r>
          </w:p>
        </w:tc>
      </w:tr>
      <w:tr w:rsidR="007D0D5A" w:rsidRPr="00653F02" w14:paraId="24794A1E" w14:textId="77777777" w:rsidTr="009C2300">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27A37604" w14:textId="548F0BBA" w:rsidR="007D0D5A" w:rsidRPr="007D0D5A" w:rsidRDefault="007D0D5A" w:rsidP="007D0D5A">
            <w:pPr>
              <w:jc w:val="center"/>
              <w:rPr>
                <w:szCs w:val="24"/>
              </w:rPr>
            </w:pPr>
            <w:r>
              <w:rPr>
                <w:szCs w:val="24"/>
                <w:lang w:eastAsia="lt-LT"/>
              </w:rPr>
              <w:t xml:space="preserve">15 01 </w:t>
            </w:r>
            <w:r w:rsidRPr="007D0D5A">
              <w:rPr>
                <w:szCs w:val="24"/>
                <w:lang w:eastAsia="lt-LT"/>
              </w:rPr>
              <w:t>02</w:t>
            </w:r>
          </w:p>
        </w:tc>
        <w:tc>
          <w:tcPr>
            <w:tcW w:w="2978" w:type="dxa"/>
            <w:tcBorders>
              <w:top w:val="single" w:sz="4" w:space="0" w:color="auto"/>
              <w:left w:val="single" w:sz="4" w:space="0" w:color="auto"/>
              <w:bottom w:val="single" w:sz="4" w:space="0" w:color="auto"/>
              <w:right w:val="single" w:sz="4" w:space="0" w:color="auto"/>
            </w:tcBorders>
            <w:vAlign w:val="center"/>
          </w:tcPr>
          <w:p w14:paraId="44F332DF" w14:textId="30F527D2" w:rsidR="007D0D5A" w:rsidRPr="007D0D5A" w:rsidRDefault="007D0D5A" w:rsidP="007D0D5A">
            <w:pPr>
              <w:jc w:val="center"/>
              <w:rPr>
                <w:szCs w:val="24"/>
              </w:rPr>
            </w:pPr>
            <w:r w:rsidRPr="007D0D5A">
              <w:rPr>
                <w:szCs w:val="24"/>
                <w:lang w:eastAsia="lt-LT"/>
              </w:rPr>
              <w:t>Plastikinės</w:t>
            </w:r>
            <w:r w:rsidRPr="007D0D5A">
              <w:rPr>
                <w:rFonts w:eastAsia="Calibri"/>
                <w:szCs w:val="24"/>
              </w:rPr>
              <w:t xml:space="preserve"> (</w:t>
            </w:r>
            <w:r w:rsidRPr="007D0D5A">
              <w:rPr>
                <w:szCs w:val="24"/>
                <w:lang w:eastAsia="lt-LT"/>
              </w:rPr>
              <w:t>kartu su PET (polietilentereftalatas)) pakuotės</w:t>
            </w:r>
          </w:p>
        </w:tc>
        <w:tc>
          <w:tcPr>
            <w:tcW w:w="3261" w:type="dxa"/>
            <w:tcBorders>
              <w:top w:val="single" w:sz="4" w:space="0" w:color="auto"/>
              <w:left w:val="single" w:sz="4" w:space="0" w:color="auto"/>
              <w:bottom w:val="single" w:sz="4" w:space="0" w:color="auto"/>
              <w:right w:val="single" w:sz="4" w:space="0" w:color="auto"/>
            </w:tcBorders>
            <w:vAlign w:val="center"/>
          </w:tcPr>
          <w:p w14:paraId="40F3706D" w14:textId="11D8581E" w:rsidR="007D0D5A" w:rsidRPr="007D0D5A" w:rsidRDefault="007D0D5A" w:rsidP="007D0D5A">
            <w:pPr>
              <w:tabs>
                <w:tab w:val="left" w:pos="0"/>
                <w:tab w:val="left" w:pos="426"/>
                <w:tab w:val="left" w:pos="1985"/>
                <w:tab w:val="left" w:pos="2835"/>
                <w:tab w:val="left" w:pos="3828"/>
                <w:tab w:val="left" w:pos="5245"/>
                <w:tab w:val="left" w:pos="6946"/>
              </w:tabs>
              <w:jc w:val="center"/>
              <w:rPr>
                <w:szCs w:val="24"/>
                <w:lang w:eastAsia="lt-LT"/>
              </w:rPr>
            </w:pPr>
            <w:r w:rsidRPr="007D0D5A">
              <w:rPr>
                <w:szCs w:val="24"/>
                <w:lang w:eastAsia="lt-LT"/>
              </w:rPr>
              <w:t>-</w:t>
            </w:r>
          </w:p>
        </w:tc>
        <w:tc>
          <w:tcPr>
            <w:tcW w:w="2551" w:type="dxa"/>
            <w:tcBorders>
              <w:top w:val="single" w:sz="4" w:space="0" w:color="auto"/>
              <w:left w:val="single" w:sz="4" w:space="0" w:color="auto"/>
              <w:bottom w:val="single" w:sz="4" w:space="0" w:color="auto"/>
              <w:right w:val="single" w:sz="4" w:space="0" w:color="auto"/>
            </w:tcBorders>
            <w:vAlign w:val="center"/>
          </w:tcPr>
          <w:p w14:paraId="562CD026" w14:textId="6214311D" w:rsidR="007D0D5A" w:rsidRPr="007D0D5A" w:rsidRDefault="007D0D5A" w:rsidP="007D0D5A">
            <w:pPr>
              <w:jc w:val="center"/>
              <w:rPr>
                <w:szCs w:val="24"/>
              </w:rPr>
            </w:pPr>
            <w:r w:rsidRPr="007D0D5A">
              <w:rPr>
                <w:szCs w:val="24"/>
                <w:lang w:eastAsia="lt-LT"/>
              </w:rPr>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103A37BF" w14:textId="798B37FD" w:rsidR="007D0D5A" w:rsidRPr="007D0D5A" w:rsidRDefault="007D0D5A" w:rsidP="007D0D5A">
            <w:pPr>
              <w:tabs>
                <w:tab w:val="left" w:pos="0"/>
                <w:tab w:val="left" w:pos="426"/>
                <w:tab w:val="left" w:pos="1985"/>
                <w:tab w:val="left" w:pos="2835"/>
                <w:tab w:val="left" w:pos="3828"/>
                <w:tab w:val="left" w:pos="5245"/>
                <w:tab w:val="left" w:pos="6946"/>
              </w:tabs>
              <w:jc w:val="center"/>
              <w:rPr>
                <w:szCs w:val="24"/>
                <w:lang w:eastAsia="lt-LT"/>
              </w:rPr>
            </w:pPr>
            <w:r w:rsidRPr="007D0D5A">
              <w:rPr>
                <w:szCs w:val="24"/>
                <w:lang w:eastAsia="lt-LT"/>
              </w:rPr>
              <w:t>0,2</w:t>
            </w:r>
          </w:p>
        </w:tc>
      </w:tr>
    </w:tbl>
    <w:p w14:paraId="21B5FBAF" w14:textId="77777777" w:rsidR="005D610C" w:rsidRDefault="005D610C" w:rsidP="005B5D11">
      <w:pPr>
        <w:ind w:firstLine="567"/>
        <w:rPr>
          <w:b/>
          <w:szCs w:val="24"/>
          <w:lang w:eastAsia="lt-LT"/>
        </w:rPr>
      </w:pPr>
    </w:p>
    <w:p w14:paraId="5D853320" w14:textId="77777777" w:rsidR="005D610C" w:rsidRDefault="005D610C" w:rsidP="005B5D11">
      <w:pPr>
        <w:ind w:firstLine="567"/>
        <w:rPr>
          <w:b/>
          <w:szCs w:val="24"/>
          <w:lang w:eastAsia="lt-LT"/>
        </w:rPr>
      </w:pPr>
    </w:p>
    <w:p w14:paraId="497E7E01" w14:textId="77777777" w:rsidR="005B5D11" w:rsidRPr="00871CAC" w:rsidRDefault="005B5D11" w:rsidP="005B5D11">
      <w:pPr>
        <w:ind w:firstLine="567"/>
        <w:rPr>
          <w:b/>
          <w:szCs w:val="24"/>
          <w:lang w:eastAsia="lt-LT"/>
        </w:rPr>
      </w:pPr>
      <w:r w:rsidRPr="00871CAC">
        <w:rPr>
          <w:b/>
          <w:szCs w:val="24"/>
          <w:lang w:eastAsia="lt-LT"/>
        </w:rPr>
        <w:t>16 lentelė. Leidžiamas laikyti atliekų kiekis</w:t>
      </w:r>
    </w:p>
    <w:p w14:paraId="14B4BD70" w14:textId="77777777" w:rsidR="005C4D6A" w:rsidRPr="00871CAC" w:rsidRDefault="005C4D6A" w:rsidP="005C4D6A">
      <w:pPr>
        <w:ind w:firstLine="567"/>
        <w:jc w:val="both"/>
        <w:rPr>
          <w:szCs w:val="24"/>
          <w:lang w:eastAsia="lt-LT"/>
        </w:rPr>
      </w:pPr>
      <w:r w:rsidRPr="00871CAC">
        <w:rPr>
          <w:szCs w:val="24"/>
          <w:lang w:eastAsia="lt-LT"/>
        </w:rPr>
        <w:t>Lentelė nepildoma, nes įmonė atliekų nelaiko.</w:t>
      </w:r>
    </w:p>
    <w:p w14:paraId="74D439B1"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13. Papildomos sąlygos pagal Atliekų deginimo aplinkosauginių reikalavimus, patvirtintus Lietuvos Respublikos aplinkos ministro 2002 m. gruodžio 31 d. įsakymu Nr. 699 (Žin., 2003, Nr. </w:t>
      </w:r>
      <w:hyperlink r:id="rId10" w:history="1">
        <w:r w:rsidRPr="00871CAC">
          <w:rPr>
            <w:rStyle w:val="Hipersaitas"/>
            <w:b/>
            <w:color w:val="auto"/>
            <w:szCs w:val="24"/>
            <w:lang w:eastAsia="lt-LT"/>
          </w:rPr>
          <w:t>31-1290</w:t>
        </w:r>
      </w:hyperlink>
      <w:r w:rsidRPr="00871CAC">
        <w:rPr>
          <w:b/>
          <w:szCs w:val="24"/>
          <w:lang w:eastAsia="lt-LT"/>
        </w:rPr>
        <w:t xml:space="preserve">; 2005, Nr. 147-566; 2006, Nr. </w:t>
      </w:r>
      <w:hyperlink r:id="rId11" w:history="1">
        <w:r w:rsidRPr="00871CAC">
          <w:rPr>
            <w:rStyle w:val="Hipersaitas"/>
            <w:b/>
            <w:color w:val="auto"/>
            <w:szCs w:val="24"/>
            <w:lang w:eastAsia="lt-LT"/>
          </w:rPr>
          <w:t>135-5116</w:t>
        </w:r>
      </w:hyperlink>
      <w:r w:rsidRPr="00871CAC">
        <w:rPr>
          <w:b/>
          <w:szCs w:val="24"/>
          <w:lang w:eastAsia="lt-LT"/>
        </w:rPr>
        <w:t xml:space="preserve">;2008, Nr. </w:t>
      </w:r>
      <w:hyperlink r:id="rId12" w:history="1">
        <w:r w:rsidRPr="00871CAC">
          <w:rPr>
            <w:rStyle w:val="Hipersaitas"/>
            <w:b/>
            <w:color w:val="auto"/>
            <w:szCs w:val="24"/>
            <w:lang w:eastAsia="lt-LT"/>
          </w:rPr>
          <w:t>111-4253</w:t>
        </w:r>
      </w:hyperlink>
      <w:r w:rsidRPr="00871CAC">
        <w:rPr>
          <w:b/>
          <w:szCs w:val="24"/>
          <w:lang w:eastAsia="lt-LT"/>
        </w:rPr>
        <w:t xml:space="preserve">; 2010, Nr. </w:t>
      </w:r>
      <w:hyperlink r:id="rId13" w:history="1">
        <w:r w:rsidRPr="00871CAC">
          <w:rPr>
            <w:rStyle w:val="Hipersaitas"/>
            <w:b/>
            <w:color w:val="auto"/>
            <w:szCs w:val="24"/>
            <w:lang w:eastAsia="lt-LT"/>
          </w:rPr>
          <w:t>121-6185</w:t>
        </w:r>
      </w:hyperlink>
      <w:r w:rsidRPr="00871CAC">
        <w:rPr>
          <w:b/>
          <w:szCs w:val="24"/>
          <w:lang w:eastAsia="lt-LT"/>
        </w:rPr>
        <w:t xml:space="preserve">; 2013, Nr. </w:t>
      </w:r>
      <w:hyperlink r:id="rId14" w:history="1">
        <w:r w:rsidRPr="00871CAC">
          <w:rPr>
            <w:rStyle w:val="Hipersaitas"/>
            <w:b/>
            <w:color w:val="auto"/>
            <w:szCs w:val="24"/>
            <w:lang w:eastAsia="lt-LT"/>
          </w:rPr>
          <w:t>42-2082</w:t>
        </w:r>
      </w:hyperlink>
      <w:r w:rsidRPr="00871CAC">
        <w:rPr>
          <w:b/>
          <w:szCs w:val="24"/>
          <w:lang w:eastAsia="lt-LT"/>
        </w:rPr>
        <w:t>).</w:t>
      </w:r>
    </w:p>
    <w:p w14:paraId="0CB62A7F" w14:textId="77777777" w:rsidR="000D1F6A" w:rsidRPr="00871CAC" w:rsidRDefault="000D1F6A" w:rsidP="005B5D11">
      <w:pPr>
        <w:ind w:firstLine="567"/>
        <w:jc w:val="both"/>
        <w:rPr>
          <w:szCs w:val="24"/>
          <w:lang w:eastAsia="lt-LT"/>
        </w:rPr>
      </w:pPr>
      <w:r w:rsidRPr="00871CAC">
        <w:rPr>
          <w:szCs w:val="24"/>
          <w:lang w:eastAsia="lt-LT"/>
        </w:rPr>
        <w:t>Įmonė nevykdo atliekų deginimo veiklos.</w:t>
      </w:r>
    </w:p>
    <w:p w14:paraId="438912E4"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5" w:history="1">
        <w:r w:rsidRPr="00871CAC">
          <w:rPr>
            <w:rStyle w:val="Hipersaitas"/>
            <w:b/>
            <w:color w:val="auto"/>
            <w:szCs w:val="24"/>
            <w:lang w:eastAsia="lt-LT"/>
          </w:rPr>
          <w:t>96-3051</w:t>
        </w:r>
      </w:hyperlink>
      <w:r w:rsidRPr="00871CAC">
        <w:rPr>
          <w:b/>
          <w:szCs w:val="24"/>
          <w:lang w:eastAsia="lt-LT"/>
        </w:rPr>
        <w:t>), reikalavimus.</w:t>
      </w:r>
    </w:p>
    <w:p w14:paraId="7CA69CFA" w14:textId="77777777" w:rsidR="000D1F6A" w:rsidRPr="00871CAC" w:rsidRDefault="0042591A" w:rsidP="005B5D11">
      <w:pPr>
        <w:ind w:firstLine="567"/>
        <w:jc w:val="both"/>
        <w:rPr>
          <w:szCs w:val="24"/>
          <w:lang w:eastAsia="lt-LT"/>
        </w:rPr>
      </w:pPr>
      <w:r w:rsidRPr="00871CAC">
        <w:rPr>
          <w:szCs w:val="24"/>
          <w:lang w:eastAsia="lt-LT"/>
        </w:rPr>
        <w:t>Įmonė atliekų nešalina ir sąvartynų neeksploatuoja.</w:t>
      </w:r>
    </w:p>
    <w:p w14:paraId="1EE10F18" w14:textId="77777777" w:rsidR="005B5D11" w:rsidRPr="00871CAC" w:rsidRDefault="005B5D11" w:rsidP="00140229">
      <w:pPr>
        <w:spacing w:before="120"/>
        <w:ind w:firstLine="567"/>
        <w:jc w:val="both"/>
        <w:rPr>
          <w:b/>
          <w:szCs w:val="24"/>
          <w:lang w:eastAsia="lt-LT"/>
        </w:rPr>
      </w:pPr>
      <w:r w:rsidRPr="00871CAC">
        <w:rPr>
          <w:b/>
          <w:szCs w:val="24"/>
          <w:lang w:eastAsia="lt-LT"/>
        </w:rPr>
        <w:t>15. Atliekų stebėsenos priemonės.</w:t>
      </w:r>
    </w:p>
    <w:p w14:paraId="3B0CD154" w14:textId="77777777" w:rsidR="00704299" w:rsidRPr="00871CAC" w:rsidRDefault="00704299" w:rsidP="00704299">
      <w:pPr>
        <w:ind w:firstLine="567"/>
        <w:jc w:val="both"/>
        <w:rPr>
          <w:szCs w:val="24"/>
        </w:rPr>
      </w:pPr>
      <w:r w:rsidRPr="00871CAC">
        <w:rPr>
          <w:szCs w:val="24"/>
        </w:rPr>
        <w:t>Atliekų apskaita vykdoma vadovaujantis LR aplinkos ministro 2011 m. gegužės 3 d. įsakymu Nr. Dl-367 patvirtintų “Atliekų susidarymo ir tvarkymo apskaitos ir ataskaitų teikimo taisyklių” (Žin., 2011, Nr. 57-2720) nuostatomis.</w:t>
      </w:r>
    </w:p>
    <w:p w14:paraId="7ADCAEAB" w14:textId="77777777" w:rsidR="00140229" w:rsidRPr="00871CAC" w:rsidRDefault="00140229" w:rsidP="00D85CB2">
      <w:pPr>
        <w:jc w:val="both"/>
        <w:rPr>
          <w:szCs w:val="24"/>
          <w:lang w:eastAsia="lt-LT"/>
        </w:rPr>
      </w:pPr>
    </w:p>
    <w:p w14:paraId="7F25D8B8" w14:textId="77777777" w:rsidR="005B5D11" w:rsidRPr="00871CAC" w:rsidRDefault="005B5D11" w:rsidP="005B5D11">
      <w:pPr>
        <w:ind w:firstLine="567"/>
        <w:jc w:val="both"/>
        <w:rPr>
          <w:b/>
          <w:bCs/>
          <w:szCs w:val="24"/>
          <w:lang w:eastAsia="lt-LT"/>
        </w:rPr>
      </w:pPr>
      <w:r w:rsidRPr="00871CAC">
        <w:rPr>
          <w:b/>
          <w:szCs w:val="24"/>
          <w:lang w:eastAsia="lt-LT"/>
        </w:rPr>
        <w:t>16.</w:t>
      </w:r>
      <w:r w:rsidRPr="00871CAC">
        <w:rPr>
          <w:b/>
          <w:bCs/>
          <w:szCs w:val="24"/>
          <w:lang w:eastAsia="lt-LT"/>
        </w:rPr>
        <w:t xml:space="preserve"> Reikalavimai ūkio subjektų aplinkos monitoringui (stebėsenai), ūkio subjekto monitoringo programai vykdyti.</w:t>
      </w:r>
    </w:p>
    <w:p w14:paraId="2C573649" w14:textId="2B40C335" w:rsidR="009B1B6D" w:rsidRDefault="009B1B6D" w:rsidP="009B1B6D">
      <w:pPr>
        <w:ind w:firstLine="567"/>
        <w:jc w:val="both"/>
        <w:rPr>
          <w:spacing w:val="-3"/>
        </w:rPr>
      </w:pPr>
      <w:r>
        <w:rPr>
          <w:rFonts w:eastAsiaTheme="minorHAnsi"/>
          <w:szCs w:val="24"/>
        </w:rPr>
        <w:t>T</w:t>
      </w:r>
      <w:r w:rsidR="00256DE4" w:rsidRPr="00871CAC">
        <w:rPr>
          <w:rFonts w:eastAsiaTheme="minorHAnsi"/>
          <w:szCs w:val="24"/>
        </w:rPr>
        <w:t xml:space="preserve">eršalų kontrolė ir matavimai </w:t>
      </w:r>
      <w:r>
        <w:rPr>
          <w:spacing w:val="-3"/>
        </w:rPr>
        <w:t>turi būti vykdomi pagal Ū</w:t>
      </w:r>
      <w:r w:rsidRPr="004B5915">
        <w:rPr>
          <w:spacing w:val="-3"/>
        </w:rPr>
        <w:t>kio subjektų aplinkos monitoringo nuostatų</w:t>
      </w:r>
      <w:r>
        <w:rPr>
          <w:spacing w:val="-3"/>
        </w:rPr>
        <w:t xml:space="preserve">, patvirtintų </w:t>
      </w:r>
      <w:r w:rsidRPr="004B5915">
        <w:rPr>
          <w:spacing w:val="-3"/>
        </w:rPr>
        <w:t>Lietuvos Respublikos aplinkos ministro 2009 m.</w:t>
      </w:r>
      <w:r>
        <w:rPr>
          <w:spacing w:val="-3"/>
        </w:rPr>
        <w:t xml:space="preserve"> </w:t>
      </w:r>
      <w:r w:rsidRPr="004B5915">
        <w:rPr>
          <w:spacing w:val="-3"/>
        </w:rPr>
        <w:t>rugsėjo 16 d. įsakymu Nr. D1-546 „Dėl ūkio subjektų aplinkos monitoringo nuostatų patvirtinimo“</w:t>
      </w:r>
      <w:r>
        <w:rPr>
          <w:spacing w:val="-3"/>
        </w:rPr>
        <w:t xml:space="preserve"> reikalavimus parengtą ir nustatyta tvarka suderintą ūkio subjektų aplinkos monitoringo programą. </w:t>
      </w:r>
    </w:p>
    <w:p w14:paraId="593EA80C" w14:textId="77777777" w:rsidR="009B1B6D" w:rsidRDefault="009B1B6D" w:rsidP="009B1B6D">
      <w:pPr>
        <w:autoSpaceDE w:val="0"/>
        <w:autoSpaceDN w:val="0"/>
        <w:adjustRightInd w:val="0"/>
        <w:ind w:firstLine="567"/>
        <w:jc w:val="both"/>
        <w:rPr>
          <w:rFonts w:eastAsiaTheme="minorHAnsi"/>
          <w:szCs w:val="24"/>
        </w:rPr>
      </w:pPr>
    </w:p>
    <w:p w14:paraId="43979379" w14:textId="53C1C666" w:rsidR="00CD5F7D" w:rsidRPr="00871CAC" w:rsidRDefault="009B1B6D" w:rsidP="009B1B6D">
      <w:pPr>
        <w:autoSpaceDE w:val="0"/>
        <w:autoSpaceDN w:val="0"/>
        <w:adjustRightInd w:val="0"/>
        <w:ind w:firstLine="567"/>
        <w:jc w:val="both"/>
        <w:rPr>
          <w:b/>
          <w:szCs w:val="24"/>
          <w:lang w:eastAsia="lt-LT"/>
        </w:rPr>
      </w:pPr>
      <w:r w:rsidRPr="009B1B6D">
        <w:rPr>
          <w:rFonts w:eastAsiaTheme="minorHAnsi"/>
          <w:b/>
          <w:szCs w:val="24"/>
        </w:rPr>
        <w:t>17.</w:t>
      </w:r>
      <w:r>
        <w:rPr>
          <w:rFonts w:eastAsiaTheme="minorHAnsi"/>
          <w:szCs w:val="24"/>
        </w:rPr>
        <w:t xml:space="preserve"> </w:t>
      </w:r>
      <w:r w:rsidR="005B5D11" w:rsidRPr="00871CAC">
        <w:rPr>
          <w:b/>
          <w:szCs w:val="24"/>
          <w:lang w:eastAsia="lt-LT"/>
        </w:rPr>
        <w:t xml:space="preserve">Reikalavimai triukšmui valdyti, triukšmo mažinimo priemonės. </w:t>
      </w:r>
    </w:p>
    <w:p w14:paraId="6F5A2859" w14:textId="106A4E5A" w:rsidR="00923083" w:rsidRDefault="009753BA" w:rsidP="0061672F">
      <w:pPr>
        <w:ind w:firstLine="567"/>
        <w:jc w:val="both"/>
        <w:rPr>
          <w:szCs w:val="24"/>
        </w:rPr>
      </w:pPr>
      <w:r w:rsidRPr="00871CAC">
        <w:rPr>
          <w:szCs w:val="24"/>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aplinkoje“ patvirtinimo“ reglamentuojami triukšmo lygiai.</w:t>
      </w:r>
    </w:p>
    <w:p w14:paraId="7091B5E7" w14:textId="77777777" w:rsidR="009916FC" w:rsidRDefault="009916FC" w:rsidP="00A30ABF">
      <w:pPr>
        <w:ind w:firstLine="567"/>
        <w:jc w:val="both"/>
        <w:rPr>
          <w:b/>
          <w:szCs w:val="24"/>
          <w:lang w:eastAsia="lt-LT"/>
        </w:rPr>
      </w:pPr>
    </w:p>
    <w:p w14:paraId="31A6C284" w14:textId="7B210630" w:rsidR="00A30ABF" w:rsidRPr="00871CAC" w:rsidRDefault="005B5D11" w:rsidP="00A30ABF">
      <w:pPr>
        <w:ind w:firstLine="567"/>
        <w:jc w:val="both"/>
        <w:rPr>
          <w:szCs w:val="24"/>
          <w:lang w:eastAsia="lt-LT"/>
        </w:rPr>
      </w:pPr>
      <w:r w:rsidRPr="00871CAC">
        <w:rPr>
          <w:b/>
          <w:szCs w:val="24"/>
          <w:lang w:eastAsia="lt-LT"/>
        </w:rPr>
        <w:t>18. Įrenginio eksploatavimo laiko ribojimas</w:t>
      </w:r>
    </w:p>
    <w:p w14:paraId="65811353" w14:textId="77777777" w:rsidR="00A30ABF" w:rsidRPr="00871CAC" w:rsidRDefault="00A30ABF" w:rsidP="00A30ABF">
      <w:pPr>
        <w:ind w:firstLine="567"/>
        <w:jc w:val="both"/>
        <w:rPr>
          <w:szCs w:val="24"/>
          <w:lang w:eastAsia="lt-LT"/>
        </w:rPr>
      </w:pPr>
      <w:r w:rsidRPr="00871CAC">
        <w:rPr>
          <w:szCs w:val="24"/>
        </w:rPr>
        <w:t>Įrenginio eksploatavimo laikas neribojamas.</w:t>
      </w:r>
    </w:p>
    <w:p w14:paraId="23CF3B09" w14:textId="77777777" w:rsidR="005B5D11" w:rsidRPr="00871CAC" w:rsidRDefault="005B5D11" w:rsidP="005B5D11">
      <w:pPr>
        <w:suppressAutoHyphens/>
        <w:ind w:firstLine="567"/>
        <w:jc w:val="both"/>
        <w:textAlignment w:val="baseline"/>
        <w:rPr>
          <w:szCs w:val="24"/>
          <w:lang w:eastAsia="lt-LT"/>
        </w:rPr>
      </w:pPr>
    </w:p>
    <w:p w14:paraId="6018809D" w14:textId="77777777" w:rsidR="005B5D11" w:rsidRPr="00871CAC" w:rsidRDefault="005B5D11" w:rsidP="00D93C89">
      <w:pPr>
        <w:ind w:firstLine="567"/>
        <w:jc w:val="both"/>
        <w:rPr>
          <w:b/>
          <w:szCs w:val="24"/>
          <w:lang w:eastAsia="lt-LT"/>
        </w:rPr>
      </w:pPr>
      <w:r w:rsidRPr="00871CAC">
        <w:rPr>
          <w:b/>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6145189A" w14:textId="545190A9" w:rsidR="002A5EFF" w:rsidRPr="00871CAC" w:rsidRDefault="009753BA" w:rsidP="002A5EFF">
      <w:pPr>
        <w:ind w:firstLine="360"/>
        <w:jc w:val="both"/>
        <w:rPr>
          <w:color w:val="0D0D0D"/>
          <w:szCs w:val="24"/>
        </w:rPr>
      </w:pPr>
      <w:r w:rsidRPr="00871CAC">
        <w:rPr>
          <w:szCs w:val="24"/>
        </w:rPr>
        <w:t>Artimiausioje gyvenamojoje aplinkoje turi būti užtikrinta Lietuvos higienos normos HN 121:2010 „Kvapo koncentracijos ribinė vertė gyvenamosios aplinkos ore“, patvirtintos Lietuvos Respublikos sveikatos apsaugos ministro 2010 m. spalio 4 d. įsakymu Nr. V-885 „Dėl Lietuvos higienos normos HN 121:2010 „Kvapo koncentracijos ribinės vertė gyvenamosios aplinkos ore ir kvapų kontrolės gyvenamosios aplinkos ore taisyklių patvirtinimo“ reglamentuojama kvapo vertė.</w:t>
      </w:r>
    </w:p>
    <w:p w14:paraId="4FD0F2C5" w14:textId="77777777" w:rsidR="009753BA" w:rsidRPr="00871CAC" w:rsidRDefault="009753BA" w:rsidP="004D18EC">
      <w:pPr>
        <w:ind w:firstLine="567"/>
        <w:jc w:val="both"/>
        <w:rPr>
          <w:b/>
          <w:szCs w:val="24"/>
          <w:lang w:eastAsia="lt-LT"/>
        </w:rPr>
      </w:pPr>
    </w:p>
    <w:p w14:paraId="238694B1" w14:textId="77777777" w:rsidR="005B5D11" w:rsidRPr="00871CAC" w:rsidRDefault="005B5D11" w:rsidP="004D18EC">
      <w:pPr>
        <w:ind w:firstLine="567"/>
        <w:jc w:val="both"/>
        <w:rPr>
          <w:b/>
          <w:szCs w:val="24"/>
          <w:lang w:eastAsia="lt-LT"/>
        </w:rPr>
      </w:pPr>
      <w:r w:rsidRPr="00871CAC">
        <w:rPr>
          <w:b/>
          <w:szCs w:val="24"/>
          <w:lang w:eastAsia="lt-LT"/>
        </w:rPr>
        <w:t>20. Kitos leidimo sąlygos ir reikalavimai pagal Taisyklių 65 punktą.</w:t>
      </w:r>
    </w:p>
    <w:p w14:paraId="6D0AADBD" w14:textId="1F5159D5" w:rsidR="00610EB2" w:rsidRPr="00871CAC" w:rsidRDefault="00610EB2" w:rsidP="00EB44BE">
      <w:pPr>
        <w:autoSpaceDE w:val="0"/>
        <w:autoSpaceDN w:val="0"/>
        <w:adjustRightInd w:val="0"/>
        <w:ind w:firstLine="567"/>
        <w:jc w:val="both"/>
        <w:rPr>
          <w:b/>
          <w:szCs w:val="24"/>
          <w:lang w:eastAsia="lt-LT"/>
        </w:rPr>
      </w:pPr>
      <w:r>
        <w:rPr>
          <w:rFonts w:eastAsiaTheme="minorHAnsi"/>
          <w:szCs w:val="24"/>
        </w:rPr>
        <w:t>1</w:t>
      </w:r>
      <w:r w:rsidRPr="00871CAC">
        <w:rPr>
          <w:rFonts w:eastAsiaTheme="minorHAnsi"/>
          <w:szCs w:val="24"/>
        </w:rPr>
        <w:t>. Bendrovė privalo reguliariai ir laiku kompetentingoms aplinkosaugos institucij</w:t>
      </w:r>
      <w:r>
        <w:rPr>
          <w:rFonts w:eastAsiaTheme="minorHAnsi"/>
          <w:szCs w:val="24"/>
        </w:rPr>
        <w:t xml:space="preserve">oms teikti reikiamas ataskaitas </w:t>
      </w:r>
      <w:r>
        <w:t>teisės aktuose nustatytais terminais.</w:t>
      </w:r>
    </w:p>
    <w:p w14:paraId="4DB82EC9" w14:textId="6FC92260" w:rsidR="00610EB2" w:rsidRPr="00871CAC" w:rsidRDefault="00610EB2" w:rsidP="00EB44BE">
      <w:pPr>
        <w:autoSpaceDE w:val="0"/>
        <w:autoSpaceDN w:val="0"/>
        <w:adjustRightInd w:val="0"/>
        <w:ind w:firstLine="567"/>
        <w:jc w:val="both"/>
        <w:rPr>
          <w:rFonts w:eastAsiaTheme="minorHAnsi"/>
          <w:szCs w:val="24"/>
        </w:rPr>
      </w:pPr>
      <w:r>
        <w:rPr>
          <w:rFonts w:eastAsiaTheme="minorHAnsi"/>
          <w:szCs w:val="24"/>
        </w:rPr>
        <w:t>2</w:t>
      </w:r>
      <w:r w:rsidRPr="00871CAC">
        <w:rPr>
          <w:rFonts w:eastAsiaTheme="minorHAnsi"/>
          <w:szCs w:val="24"/>
        </w:rPr>
        <w:t>. Įrenginių operatorius privalo pranešti Aplinkos apsaugos agentūr</w:t>
      </w:r>
      <w:r>
        <w:rPr>
          <w:rFonts w:eastAsiaTheme="minorHAnsi"/>
          <w:szCs w:val="24"/>
        </w:rPr>
        <w:t>ai ir Šiaulių</w:t>
      </w:r>
      <w:r w:rsidRPr="00871CAC">
        <w:rPr>
          <w:rFonts w:eastAsiaTheme="minorHAnsi"/>
          <w:szCs w:val="24"/>
        </w:rPr>
        <w:t xml:space="preserve"> RAAD apie bet kokius planuojamus įrenginio pobūdžio arba veikimo pasikeitimus ar išplėtimą, kuris gali daryti poveikį aplinkai.</w:t>
      </w:r>
    </w:p>
    <w:p w14:paraId="2DE7AA11" w14:textId="1CBF6769" w:rsidR="00610EB2" w:rsidRPr="00871CAC" w:rsidRDefault="00610EB2" w:rsidP="00EB44BE">
      <w:pPr>
        <w:ind w:firstLine="567"/>
        <w:jc w:val="both"/>
        <w:rPr>
          <w:szCs w:val="24"/>
        </w:rPr>
      </w:pPr>
      <w:r>
        <w:rPr>
          <w:rFonts w:eastAsiaTheme="minorHAnsi"/>
          <w:szCs w:val="24"/>
        </w:rPr>
        <w:t>3</w:t>
      </w:r>
      <w:r w:rsidR="00EB44BE">
        <w:rPr>
          <w:rFonts w:eastAsiaTheme="minorHAnsi"/>
          <w:szCs w:val="24"/>
        </w:rPr>
        <w:t>.</w:t>
      </w:r>
      <w:r w:rsidRPr="00871CAC">
        <w:rPr>
          <w:szCs w:val="24"/>
        </w:rPr>
        <w:t xml:space="preserve"> Veiklos vykdytojas priva</w:t>
      </w:r>
      <w:r>
        <w:rPr>
          <w:szCs w:val="24"/>
        </w:rPr>
        <w:t>lo nedelsiant pranešti Šiaulių</w:t>
      </w:r>
      <w:r w:rsidRPr="00871CAC">
        <w:rPr>
          <w:szCs w:val="24"/>
        </w:rPr>
        <w:t xml:space="preserve"> RAAD apie pažeistas šio leidimo sąlygas, didelį poveikį aplinkai turintį incidentą arba avariją ir nedelsiant imtis priemonių apriboti poveikį aplinkai ir užkirsti kelią galimiems incidentams ir avarijoms ateityje. </w:t>
      </w:r>
    </w:p>
    <w:p w14:paraId="2B7407DF" w14:textId="11084352" w:rsidR="00610EB2" w:rsidRPr="00871CAC" w:rsidRDefault="00610EB2" w:rsidP="00EB44BE">
      <w:pPr>
        <w:autoSpaceDE w:val="0"/>
        <w:autoSpaceDN w:val="0"/>
        <w:adjustRightInd w:val="0"/>
        <w:ind w:firstLine="567"/>
        <w:jc w:val="both"/>
        <w:rPr>
          <w:rFonts w:eastAsiaTheme="minorHAnsi"/>
          <w:szCs w:val="24"/>
        </w:rPr>
      </w:pPr>
      <w:r>
        <w:rPr>
          <w:rFonts w:eastAsiaTheme="minorHAnsi"/>
          <w:szCs w:val="24"/>
        </w:rPr>
        <w:t>4</w:t>
      </w:r>
      <w:r w:rsidRPr="00871CAC">
        <w:rPr>
          <w:rFonts w:eastAsiaTheme="minorHAnsi"/>
          <w:szCs w:val="24"/>
        </w:rPr>
        <w:t xml:space="preserve">. 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1D5ECA9C" w14:textId="12B95FB8" w:rsidR="00610EB2" w:rsidRDefault="00610EB2" w:rsidP="00EB44BE">
      <w:pPr>
        <w:autoSpaceDE w:val="0"/>
        <w:autoSpaceDN w:val="0"/>
        <w:adjustRightInd w:val="0"/>
        <w:ind w:firstLine="567"/>
        <w:jc w:val="both"/>
      </w:pPr>
      <w:r>
        <w:rPr>
          <w:rFonts w:eastAsiaTheme="minorHAnsi"/>
          <w:szCs w:val="24"/>
        </w:rPr>
        <w:t>5</w:t>
      </w:r>
      <w:r w:rsidRPr="00871CAC">
        <w:rPr>
          <w:rFonts w:eastAsiaTheme="minorHAnsi"/>
          <w:szCs w:val="24"/>
        </w:rPr>
        <w:t xml:space="preserve">. </w:t>
      </w:r>
      <w:r>
        <w:t>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 esant poreikiui, pakeisti Taršos integruotos prevencijos ir kontrolės leidimą.</w:t>
      </w:r>
    </w:p>
    <w:p w14:paraId="588F78EB" w14:textId="4F9B580D" w:rsidR="00610EB2" w:rsidRPr="00871CAC" w:rsidRDefault="00610EB2" w:rsidP="00EB44BE">
      <w:pPr>
        <w:autoSpaceDE w:val="0"/>
        <w:autoSpaceDN w:val="0"/>
        <w:adjustRightInd w:val="0"/>
        <w:ind w:firstLine="567"/>
        <w:jc w:val="both"/>
        <w:rPr>
          <w:rFonts w:eastAsiaTheme="minorHAnsi"/>
          <w:szCs w:val="24"/>
        </w:rPr>
      </w:pPr>
      <w:r>
        <w:rPr>
          <w:rFonts w:eastAsiaTheme="minorHAnsi"/>
          <w:szCs w:val="24"/>
        </w:rPr>
        <w:t>6</w:t>
      </w:r>
      <w:r w:rsidRPr="00871CAC">
        <w:rPr>
          <w:rFonts w:eastAsiaTheme="minorHAnsi"/>
          <w:szCs w:val="24"/>
        </w:rPr>
        <w:t xml:space="preserve">. Vadovautis </w:t>
      </w:r>
      <w:r>
        <w:rPr>
          <w:rFonts w:eastAsiaTheme="minorHAnsi"/>
          <w:szCs w:val="24"/>
        </w:rPr>
        <w:t>Ūkio</w:t>
      </w:r>
      <w:r w:rsidRPr="00871CAC">
        <w:rPr>
          <w:rFonts w:eastAsiaTheme="minorHAnsi"/>
          <w:szCs w:val="24"/>
        </w:rPr>
        <w:t xml:space="preserve"> subjektų aplinkos monitoringo nuostatų</w:t>
      </w:r>
      <w:r>
        <w:rPr>
          <w:rFonts w:eastAsiaTheme="minorHAnsi"/>
          <w:szCs w:val="24"/>
        </w:rPr>
        <w:t xml:space="preserve">, patvirtintų </w:t>
      </w:r>
      <w:r w:rsidRPr="00871CAC">
        <w:rPr>
          <w:rFonts w:eastAsiaTheme="minorHAnsi"/>
          <w:szCs w:val="24"/>
        </w:rPr>
        <w:t>Lietuvos Respublikos aplinkos minis</w:t>
      </w:r>
      <w:r>
        <w:rPr>
          <w:rFonts w:eastAsiaTheme="minorHAnsi"/>
          <w:szCs w:val="24"/>
        </w:rPr>
        <w:t>tro 2009 m. rugsėjo 16 d. įsakymo Nr. D1-546 „Dėl ūkio</w:t>
      </w:r>
      <w:r w:rsidRPr="00871CAC">
        <w:rPr>
          <w:rFonts w:eastAsiaTheme="minorHAnsi"/>
          <w:szCs w:val="24"/>
        </w:rPr>
        <w:t xml:space="preserve"> subjektų aplinkos monitoringo nuostatų patvirtinimo“ reikalavimais</w:t>
      </w:r>
      <w:r>
        <w:rPr>
          <w:rFonts w:eastAsiaTheme="minorHAnsi"/>
          <w:szCs w:val="24"/>
        </w:rPr>
        <w:t xml:space="preserve"> vykdant monitoringą</w:t>
      </w:r>
      <w:r w:rsidRPr="00871CAC">
        <w:rPr>
          <w:rFonts w:eastAsiaTheme="minorHAnsi"/>
          <w:szCs w:val="24"/>
        </w:rPr>
        <w:t>.</w:t>
      </w:r>
    </w:p>
    <w:p w14:paraId="131EBCB2" w14:textId="77777777" w:rsidR="00610EB2" w:rsidRPr="00871CAC" w:rsidRDefault="00610EB2" w:rsidP="00EB44BE">
      <w:pPr>
        <w:ind w:firstLine="567"/>
        <w:jc w:val="both"/>
        <w:rPr>
          <w:szCs w:val="24"/>
        </w:rPr>
      </w:pPr>
      <w:r>
        <w:rPr>
          <w:szCs w:val="24"/>
        </w:rPr>
        <w:t>7</w:t>
      </w:r>
      <w:r w:rsidRPr="00871CAC">
        <w:rPr>
          <w:szCs w:val="24"/>
        </w:rPr>
        <w:t>.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1D39ACAB" w14:textId="354C7FB0" w:rsidR="00610EB2" w:rsidRPr="00871CAC" w:rsidRDefault="00610EB2" w:rsidP="00EB44BE">
      <w:pPr>
        <w:autoSpaceDE w:val="0"/>
        <w:autoSpaceDN w:val="0"/>
        <w:adjustRightInd w:val="0"/>
        <w:ind w:firstLine="567"/>
        <w:jc w:val="both"/>
        <w:rPr>
          <w:rFonts w:eastAsiaTheme="minorHAnsi"/>
          <w:szCs w:val="24"/>
        </w:rPr>
      </w:pPr>
      <w:r>
        <w:rPr>
          <w:szCs w:val="24"/>
        </w:rPr>
        <w:t>8</w:t>
      </w:r>
      <w:r w:rsidRPr="00871CAC">
        <w:rPr>
          <w:szCs w:val="24"/>
        </w:rPr>
        <w:t>. Artimiausioje gyvenamojoje aplinkoje turi būti užtikrinta Lietuvos higienos normos HN 121:2010 „Kvapo koncentracijos ribinė vertė gyvenamosios aplinkos ore“ ir kvapų kontrolės gyvenamosios aplinkos ore taisyklių patvirtinimo“ reglamentuojama kvapo vertė.</w:t>
      </w:r>
    </w:p>
    <w:p w14:paraId="48A1D1D8" w14:textId="30AB81C9" w:rsidR="00610EB2" w:rsidRPr="00871CAC" w:rsidRDefault="00610EB2" w:rsidP="00EB44BE">
      <w:pPr>
        <w:autoSpaceDE w:val="0"/>
        <w:autoSpaceDN w:val="0"/>
        <w:adjustRightInd w:val="0"/>
        <w:ind w:firstLine="567"/>
        <w:jc w:val="both"/>
        <w:rPr>
          <w:rFonts w:eastAsiaTheme="minorHAnsi"/>
          <w:szCs w:val="24"/>
        </w:rPr>
      </w:pPr>
      <w:r>
        <w:rPr>
          <w:rFonts w:eastAsiaTheme="minorHAnsi"/>
          <w:szCs w:val="24"/>
        </w:rPr>
        <w:t>9</w:t>
      </w:r>
      <w:r w:rsidRPr="00871CAC">
        <w:rPr>
          <w:rFonts w:eastAsiaTheme="minorHAnsi"/>
          <w:szCs w:val="24"/>
        </w:rPr>
        <w:t>. Apskaitos ir matavimo prietaisai turi atitikti jiems keliamus metrologinius reikalavimus.</w:t>
      </w:r>
    </w:p>
    <w:p w14:paraId="02FC2E61" w14:textId="2E72A531" w:rsidR="00610EB2" w:rsidRDefault="00610EB2" w:rsidP="00EB44BE">
      <w:pPr>
        <w:autoSpaceDE w:val="0"/>
        <w:autoSpaceDN w:val="0"/>
        <w:adjustRightInd w:val="0"/>
        <w:ind w:firstLine="567"/>
        <w:jc w:val="both"/>
        <w:rPr>
          <w:rFonts w:eastAsiaTheme="minorHAnsi"/>
          <w:szCs w:val="24"/>
        </w:rPr>
      </w:pPr>
      <w:r>
        <w:rPr>
          <w:rFonts w:eastAsiaTheme="minorHAnsi"/>
          <w:szCs w:val="24"/>
        </w:rPr>
        <w:t>10</w:t>
      </w:r>
      <w:r w:rsidRPr="00871CAC">
        <w:rPr>
          <w:rFonts w:eastAsiaTheme="minorHAnsi"/>
          <w:szCs w:val="24"/>
        </w:rPr>
        <w:t>. Visi bendrovės vykdomo aplinkos monitoringo taškai turi būti saugiai įrengti, pažymėti ir saugojami nuo atsitiktinio jų sunaikinimo.</w:t>
      </w:r>
    </w:p>
    <w:p w14:paraId="1F8BE9BA" w14:textId="033D89FE" w:rsidR="00610EB2" w:rsidRDefault="00610EB2" w:rsidP="00EB44BE">
      <w:pPr>
        <w:autoSpaceDE w:val="0"/>
        <w:autoSpaceDN w:val="0"/>
        <w:adjustRightInd w:val="0"/>
        <w:ind w:firstLine="567"/>
        <w:jc w:val="both"/>
        <w:rPr>
          <w:rFonts w:eastAsiaTheme="minorHAnsi"/>
          <w:szCs w:val="24"/>
        </w:rPr>
      </w:pPr>
      <w:r>
        <w:rPr>
          <w:rFonts w:eastAsiaTheme="minorHAnsi"/>
          <w:szCs w:val="24"/>
        </w:rPr>
        <w:t>11. Atlikus Bendrovės vandens išteklių vertinimą, pateikti</w:t>
      </w:r>
      <w:r w:rsidRPr="00871CAC">
        <w:rPr>
          <w:rFonts w:eastAsiaTheme="minorHAnsi"/>
          <w:szCs w:val="24"/>
        </w:rPr>
        <w:t xml:space="preserve"> Aplinkos apsaugos agentūr</w:t>
      </w:r>
      <w:r>
        <w:rPr>
          <w:rFonts w:eastAsiaTheme="minorHAnsi"/>
          <w:szCs w:val="24"/>
        </w:rPr>
        <w:t>ai ir Šiaulių</w:t>
      </w:r>
      <w:r w:rsidRPr="00871CAC">
        <w:rPr>
          <w:rFonts w:eastAsiaTheme="minorHAnsi"/>
          <w:szCs w:val="24"/>
        </w:rPr>
        <w:t xml:space="preserve"> RAAD</w:t>
      </w:r>
      <w:r>
        <w:rPr>
          <w:rFonts w:eastAsiaTheme="minorHAnsi"/>
          <w:szCs w:val="24"/>
        </w:rPr>
        <w:t xml:space="preserve"> patikslintus duomenis apie vandens gavybą šiame objekte.</w:t>
      </w:r>
    </w:p>
    <w:p w14:paraId="559237AC" w14:textId="5B231DA4" w:rsidR="00610EB2" w:rsidRDefault="00610EB2" w:rsidP="00EB44BE">
      <w:pPr>
        <w:autoSpaceDE w:val="0"/>
        <w:autoSpaceDN w:val="0"/>
        <w:adjustRightInd w:val="0"/>
        <w:ind w:firstLine="567"/>
        <w:jc w:val="both"/>
        <w:rPr>
          <w:rFonts w:eastAsiaTheme="minorHAnsi"/>
          <w:szCs w:val="24"/>
        </w:rPr>
      </w:pPr>
      <w:r>
        <w:rPr>
          <w:rFonts w:eastAsiaTheme="minorHAnsi"/>
          <w:szCs w:val="24"/>
        </w:rPr>
        <w:t xml:space="preserve">12. Atsižvelgiant į tai, kad atnaujinta išmetamų į aplinkos orą teršalų skaičiavimo metodika, per vienerius metus </w:t>
      </w:r>
      <w:r w:rsidR="00DE4036" w:rsidRPr="00B16925">
        <w:rPr>
          <w:rFonts w:eastAsiaTheme="minorHAnsi"/>
          <w:szCs w:val="24"/>
        </w:rPr>
        <w:t xml:space="preserve">nuo leidimo pakeitimo </w:t>
      </w:r>
      <w:r>
        <w:rPr>
          <w:rFonts w:eastAsiaTheme="minorHAnsi"/>
          <w:szCs w:val="24"/>
        </w:rPr>
        <w:t>atlikti aplinkos oro taršos šaltinių ir iš jų išmetamų teršalų inventorizaciją ir</w:t>
      </w:r>
      <w:r>
        <w:t>, esant poreikiui, pakeisti Taršos integruotos prevencijos ir kontrolės leidimą.</w:t>
      </w:r>
    </w:p>
    <w:p w14:paraId="3EB6E057" w14:textId="4701689B" w:rsidR="002140E9" w:rsidRPr="00871CAC" w:rsidRDefault="001847A6" w:rsidP="00E77A68">
      <w:pPr>
        <w:autoSpaceDE w:val="0"/>
        <w:autoSpaceDN w:val="0"/>
        <w:adjustRightInd w:val="0"/>
        <w:ind w:firstLine="360"/>
        <w:jc w:val="both"/>
        <w:rPr>
          <w:rFonts w:eastAsiaTheme="minorHAnsi"/>
          <w:szCs w:val="24"/>
        </w:rPr>
      </w:pPr>
      <w:r>
        <w:rPr>
          <w:rFonts w:eastAsiaTheme="minorHAnsi"/>
          <w:szCs w:val="24"/>
        </w:rPr>
        <w:t xml:space="preserve">13. </w:t>
      </w:r>
      <w:r>
        <w:t>Įrenginio operatorius privalo vykdyti požeminio vandens (ne rečiau kaip kas 5 metus) monitoringą ir dirvožemio (ne rečiau kaip kas 10 metų) pagal patvirtintą ir reguliariai atnaujinamą programą(-as). Pirmuosius dirvožemio monitoringo tyrimus būtina atlikti pe</w:t>
      </w:r>
      <w:r w:rsidR="000B20A4">
        <w:t>r metus nuo šio leidimo gavimo.</w:t>
      </w:r>
    </w:p>
    <w:p w14:paraId="5625D8B0" w14:textId="77777777" w:rsidR="00E20B93" w:rsidRPr="00871CAC" w:rsidRDefault="00E20B93" w:rsidP="00E20B93">
      <w:pPr>
        <w:spacing w:line="360" w:lineRule="auto"/>
        <w:rPr>
          <w:b/>
          <w:szCs w:val="24"/>
        </w:rPr>
      </w:pPr>
    </w:p>
    <w:p w14:paraId="29532C74" w14:textId="77777777" w:rsidR="00E20B93" w:rsidRPr="00871CAC" w:rsidRDefault="00E20B93" w:rsidP="006F6224">
      <w:pPr>
        <w:spacing w:line="360" w:lineRule="auto"/>
        <w:jc w:val="center"/>
        <w:rPr>
          <w:b/>
          <w:szCs w:val="24"/>
        </w:rPr>
        <w:sectPr w:rsidR="00E20B93" w:rsidRPr="00871CAC" w:rsidSect="00F0567F">
          <w:headerReference w:type="default" r:id="rId16"/>
          <w:pgSz w:w="15840" w:h="12240" w:orient="landscape" w:code="1"/>
          <w:pgMar w:top="1134" w:right="1134" w:bottom="1134" w:left="1134" w:header="720" w:footer="720" w:gutter="0"/>
          <w:cols w:space="720"/>
          <w:docGrid w:linePitch="360"/>
        </w:sectPr>
      </w:pPr>
    </w:p>
    <w:p w14:paraId="04F6AD49" w14:textId="68A8A873" w:rsidR="00E20B93" w:rsidRPr="00871CAC" w:rsidRDefault="00E20B93" w:rsidP="006F6224">
      <w:pPr>
        <w:spacing w:line="360" w:lineRule="auto"/>
        <w:jc w:val="center"/>
        <w:rPr>
          <w:b/>
          <w:szCs w:val="24"/>
        </w:rPr>
      </w:pPr>
    </w:p>
    <w:p w14:paraId="6AE7C125" w14:textId="77777777" w:rsidR="006F6224" w:rsidRPr="00871CAC" w:rsidRDefault="006F6224" w:rsidP="006F6224">
      <w:pPr>
        <w:spacing w:line="360" w:lineRule="auto"/>
        <w:jc w:val="center"/>
        <w:rPr>
          <w:b/>
          <w:szCs w:val="24"/>
        </w:rPr>
      </w:pPr>
      <w:r w:rsidRPr="00871CAC">
        <w:rPr>
          <w:b/>
          <w:szCs w:val="24"/>
        </w:rPr>
        <w:t xml:space="preserve">TARŠOS INTEGRUOTOS PREVENCIJOS IR KONTROLĖS LEIDIMO </w:t>
      </w:r>
    </w:p>
    <w:p w14:paraId="36515DCC" w14:textId="2ABCE365" w:rsidR="006F6224" w:rsidRPr="00871CAC" w:rsidRDefault="004C522A" w:rsidP="00010E69">
      <w:pPr>
        <w:spacing w:line="360" w:lineRule="auto"/>
        <w:jc w:val="center"/>
        <w:rPr>
          <w:b/>
          <w:szCs w:val="24"/>
        </w:rPr>
      </w:pPr>
      <w:r>
        <w:rPr>
          <w:b/>
          <w:szCs w:val="24"/>
        </w:rPr>
        <w:t xml:space="preserve">Nr. </w:t>
      </w:r>
      <w:r w:rsidR="00010E69">
        <w:rPr>
          <w:b/>
          <w:szCs w:val="24"/>
        </w:rPr>
        <w:t>Šr.-38/T-Š.9-26/2017</w:t>
      </w:r>
    </w:p>
    <w:p w14:paraId="6A8818B3" w14:textId="77777777" w:rsidR="006F6224" w:rsidRPr="00871CAC" w:rsidRDefault="006F6224" w:rsidP="006F6224">
      <w:pPr>
        <w:pStyle w:val="Sraopastraipa"/>
        <w:ind w:left="0"/>
        <w:rPr>
          <w:szCs w:val="24"/>
          <w:lang w:eastAsia="lt-LT"/>
        </w:rPr>
      </w:pPr>
    </w:p>
    <w:p w14:paraId="022870B6" w14:textId="045C9B94" w:rsidR="006F6224" w:rsidRPr="00871CAC" w:rsidRDefault="006F6224" w:rsidP="006F6224">
      <w:pPr>
        <w:pStyle w:val="Sraopastraipa"/>
        <w:ind w:left="0" w:firstLine="567"/>
        <w:jc w:val="both"/>
        <w:rPr>
          <w:szCs w:val="24"/>
        </w:rPr>
      </w:pPr>
      <w:r w:rsidRPr="00871CAC">
        <w:rPr>
          <w:szCs w:val="24"/>
        </w:rPr>
        <w:t xml:space="preserve">1. </w:t>
      </w:r>
      <w:r w:rsidR="00010E69">
        <w:rPr>
          <w:szCs w:val="24"/>
        </w:rPr>
        <w:t>ŽŪB „Ginkūnų paukštynas</w:t>
      </w:r>
      <w:r w:rsidRPr="00871CAC">
        <w:rPr>
          <w:szCs w:val="24"/>
        </w:rPr>
        <w:t xml:space="preserve">“, esančios </w:t>
      </w:r>
      <w:r w:rsidR="00010E69">
        <w:rPr>
          <w:szCs w:val="24"/>
        </w:rPr>
        <w:t>Bruknių</w:t>
      </w:r>
      <w:r w:rsidRPr="00871CAC">
        <w:rPr>
          <w:szCs w:val="24"/>
        </w:rPr>
        <w:t xml:space="preserve"> g.</w:t>
      </w:r>
      <w:r w:rsidR="00010E69">
        <w:rPr>
          <w:szCs w:val="24"/>
        </w:rPr>
        <w:t xml:space="preserve"> 3, Malavėnų k.</w:t>
      </w:r>
      <w:r w:rsidRPr="00871CAC">
        <w:rPr>
          <w:szCs w:val="24"/>
        </w:rPr>
        <w:t xml:space="preserve">, </w:t>
      </w:r>
      <w:r w:rsidR="00010E69">
        <w:rPr>
          <w:szCs w:val="24"/>
        </w:rPr>
        <w:t>Šiaulių r.,</w:t>
      </w:r>
      <w:r w:rsidRPr="00871CAC">
        <w:rPr>
          <w:szCs w:val="24"/>
        </w:rPr>
        <w:t xml:space="preserve"> paraiška Taršos integruotos prevencijos ir kontrolės leidimui</w:t>
      </w:r>
      <w:r w:rsidR="00010E69">
        <w:rPr>
          <w:szCs w:val="24"/>
        </w:rPr>
        <w:t xml:space="preserve"> pakeisti be priedų (32</w:t>
      </w:r>
      <w:r w:rsidR="008530B8" w:rsidRPr="00871CAC">
        <w:rPr>
          <w:szCs w:val="24"/>
        </w:rPr>
        <w:t xml:space="preserve"> </w:t>
      </w:r>
      <w:r w:rsidRPr="00871CAC">
        <w:rPr>
          <w:szCs w:val="24"/>
        </w:rPr>
        <w:t>psl.).</w:t>
      </w:r>
    </w:p>
    <w:p w14:paraId="647895E3" w14:textId="6542826B" w:rsidR="006F6224" w:rsidRPr="00871CAC" w:rsidRDefault="006F6224" w:rsidP="006F6224">
      <w:pPr>
        <w:pStyle w:val="Sraopastraipa"/>
        <w:ind w:left="0" w:firstLine="567"/>
        <w:jc w:val="both"/>
        <w:rPr>
          <w:szCs w:val="24"/>
        </w:rPr>
      </w:pPr>
      <w:r w:rsidRPr="00871CAC">
        <w:rPr>
          <w:szCs w:val="24"/>
        </w:rPr>
        <w:t>2. Paraiškos derinimo su Nacionalinio visuomenės sveikatos centro prie Sveikatos</w:t>
      </w:r>
      <w:r w:rsidR="00B519D6">
        <w:rPr>
          <w:szCs w:val="24"/>
        </w:rPr>
        <w:t xml:space="preserve"> ap</w:t>
      </w:r>
      <w:r w:rsidR="00010E69">
        <w:rPr>
          <w:szCs w:val="24"/>
        </w:rPr>
        <w:t>saugos ministerijos Šiaulių</w:t>
      </w:r>
      <w:r w:rsidRPr="00871CAC">
        <w:rPr>
          <w:szCs w:val="24"/>
        </w:rPr>
        <w:t xml:space="preserve"> departamentu </w:t>
      </w:r>
      <w:r w:rsidR="00010E69">
        <w:rPr>
          <w:szCs w:val="24"/>
        </w:rPr>
        <w:t>2017-04-06 rašto Nr. 2.6-1101(16.8.13 6.11) kopija (2</w:t>
      </w:r>
      <w:r w:rsidRPr="00871CAC">
        <w:rPr>
          <w:szCs w:val="24"/>
        </w:rPr>
        <w:t xml:space="preserve"> psl.).</w:t>
      </w:r>
    </w:p>
    <w:p w14:paraId="011AFFE9" w14:textId="77777777" w:rsidR="006F6224" w:rsidRPr="00871CAC" w:rsidRDefault="006F6224" w:rsidP="006F6224">
      <w:pPr>
        <w:pStyle w:val="Sraopastraipa"/>
        <w:ind w:left="0" w:firstLine="567"/>
        <w:jc w:val="both"/>
        <w:rPr>
          <w:szCs w:val="24"/>
        </w:rPr>
      </w:pPr>
      <w:r w:rsidRPr="00871CAC">
        <w:rPr>
          <w:szCs w:val="24"/>
        </w:rPr>
        <w:t xml:space="preserve">3. Susirašinėjimai su veiklos vykdytoju ir kitomis institucijomis: </w:t>
      </w:r>
    </w:p>
    <w:p w14:paraId="03D83AFB" w14:textId="61D62AA8" w:rsidR="006F6224" w:rsidRPr="00871CAC" w:rsidRDefault="006F6224" w:rsidP="006F6224">
      <w:pPr>
        <w:pStyle w:val="Sraopastraipa"/>
        <w:ind w:left="0" w:firstLine="567"/>
        <w:jc w:val="both"/>
        <w:rPr>
          <w:szCs w:val="24"/>
        </w:rPr>
      </w:pPr>
      <w:r w:rsidRPr="00871CAC">
        <w:rPr>
          <w:szCs w:val="24"/>
        </w:rPr>
        <w:t>3.1. Apl</w:t>
      </w:r>
      <w:r w:rsidR="00B519D6">
        <w:rPr>
          <w:szCs w:val="24"/>
        </w:rPr>
        <w:t>inkos apsaugos a</w:t>
      </w:r>
      <w:r w:rsidR="00010E69">
        <w:rPr>
          <w:szCs w:val="24"/>
        </w:rPr>
        <w:t>gentūros 2017-03-29</w:t>
      </w:r>
      <w:r w:rsidR="006F32BA" w:rsidRPr="00871CAC">
        <w:rPr>
          <w:szCs w:val="24"/>
        </w:rPr>
        <w:t xml:space="preserve"> rašto Nr. (28.1)-A4</w:t>
      </w:r>
      <w:r w:rsidR="00010E69">
        <w:rPr>
          <w:szCs w:val="24"/>
        </w:rPr>
        <w:t>-3347</w:t>
      </w:r>
      <w:r w:rsidRPr="00871CAC">
        <w:rPr>
          <w:szCs w:val="24"/>
        </w:rPr>
        <w:t xml:space="preserve"> „Dėl </w:t>
      </w:r>
      <w:r w:rsidR="00010E69">
        <w:rPr>
          <w:szCs w:val="24"/>
        </w:rPr>
        <w:t>ŽŪB „Ginkūnų paukštynas</w:t>
      </w:r>
      <w:r w:rsidR="006F32BA" w:rsidRPr="00871CAC">
        <w:rPr>
          <w:szCs w:val="24"/>
        </w:rPr>
        <w:t>“</w:t>
      </w:r>
      <w:r w:rsidRPr="00871CAC">
        <w:rPr>
          <w:szCs w:val="24"/>
        </w:rPr>
        <w:t xml:space="preserve"> para</w:t>
      </w:r>
      <w:r w:rsidR="006F32BA" w:rsidRPr="00871CAC">
        <w:rPr>
          <w:szCs w:val="24"/>
        </w:rPr>
        <w:t>iškos</w:t>
      </w:r>
      <w:r w:rsidRPr="00871CAC">
        <w:rPr>
          <w:szCs w:val="24"/>
        </w:rPr>
        <w:t xml:space="preserve"> </w:t>
      </w:r>
      <w:r w:rsidR="000E19E9" w:rsidRPr="00871CAC">
        <w:rPr>
          <w:szCs w:val="24"/>
        </w:rPr>
        <w:t xml:space="preserve">TIPK leidimui </w:t>
      </w:r>
      <w:r w:rsidR="00F81294">
        <w:rPr>
          <w:szCs w:val="24"/>
        </w:rPr>
        <w:t>pakeisti</w:t>
      </w:r>
      <w:r w:rsidRPr="00871CAC">
        <w:rPr>
          <w:szCs w:val="24"/>
        </w:rPr>
        <w:t>“</w:t>
      </w:r>
      <w:r w:rsidR="00010E69">
        <w:rPr>
          <w:szCs w:val="24"/>
        </w:rPr>
        <w:t>, siųsto</w:t>
      </w:r>
      <w:r w:rsidRPr="00871CAC">
        <w:rPr>
          <w:szCs w:val="24"/>
        </w:rPr>
        <w:t xml:space="preserve"> Nacionalinio visuomenės sveikatos centro prie Sveikatos apsaugos ministerij</w:t>
      </w:r>
      <w:r w:rsidR="00010E69">
        <w:rPr>
          <w:szCs w:val="24"/>
        </w:rPr>
        <w:t>os Šiaulių departamentui, kopija (1</w:t>
      </w:r>
      <w:r w:rsidRPr="00871CAC">
        <w:rPr>
          <w:szCs w:val="24"/>
        </w:rPr>
        <w:t xml:space="preserve"> psl.);</w:t>
      </w:r>
    </w:p>
    <w:p w14:paraId="195B5E8B" w14:textId="0168647D" w:rsidR="006F6224" w:rsidRPr="00871CAC" w:rsidRDefault="006F6224" w:rsidP="006F6224">
      <w:pPr>
        <w:pStyle w:val="Sraopastraipa"/>
        <w:ind w:left="0" w:firstLine="567"/>
        <w:jc w:val="both"/>
        <w:rPr>
          <w:szCs w:val="24"/>
        </w:rPr>
      </w:pPr>
      <w:r w:rsidRPr="00871CAC">
        <w:rPr>
          <w:szCs w:val="24"/>
        </w:rPr>
        <w:t>3.2. Apl</w:t>
      </w:r>
      <w:r w:rsidR="00B519D6">
        <w:rPr>
          <w:szCs w:val="24"/>
        </w:rPr>
        <w:t>i</w:t>
      </w:r>
      <w:r w:rsidR="00010E69">
        <w:rPr>
          <w:szCs w:val="24"/>
        </w:rPr>
        <w:t>nkos apsaugos agentūros 2017-03-29 rašto Nr. (28.1.)-A4-3349</w:t>
      </w:r>
      <w:r w:rsidRPr="00871CAC">
        <w:rPr>
          <w:szCs w:val="24"/>
        </w:rPr>
        <w:t xml:space="preserve"> „</w:t>
      </w:r>
      <w:r w:rsidR="00010E69">
        <w:rPr>
          <w:szCs w:val="24"/>
        </w:rPr>
        <w:t>Dėl pranešimo</w:t>
      </w:r>
      <w:r w:rsidR="006F32BA" w:rsidRPr="00871CAC">
        <w:rPr>
          <w:szCs w:val="24"/>
        </w:rPr>
        <w:t xml:space="preserve"> apie </w:t>
      </w:r>
      <w:r w:rsidR="00010E69">
        <w:rPr>
          <w:szCs w:val="24"/>
        </w:rPr>
        <w:t>ŽŪB „Ginkūnų paukštynas</w:t>
      </w:r>
      <w:r w:rsidR="00751F78">
        <w:rPr>
          <w:szCs w:val="24"/>
        </w:rPr>
        <w:t>“ paraiškos gavimą</w:t>
      </w:r>
      <w:r w:rsidR="006F32BA" w:rsidRPr="00871CAC">
        <w:rPr>
          <w:szCs w:val="24"/>
        </w:rPr>
        <w:t xml:space="preserve"> TIPK leidimui</w:t>
      </w:r>
      <w:r w:rsidR="00751F78">
        <w:rPr>
          <w:szCs w:val="24"/>
        </w:rPr>
        <w:t xml:space="preserve"> pakeisti“, siųsto Šiaulių</w:t>
      </w:r>
      <w:r w:rsidR="00552459">
        <w:rPr>
          <w:szCs w:val="24"/>
        </w:rPr>
        <w:t xml:space="preserve"> rajono</w:t>
      </w:r>
      <w:r w:rsidR="00B519D6">
        <w:rPr>
          <w:szCs w:val="24"/>
        </w:rPr>
        <w:t xml:space="preserve"> </w:t>
      </w:r>
      <w:r w:rsidRPr="00871CAC">
        <w:rPr>
          <w:szCs w:val="24"/>
        </w:rPr>
        <w:t>savivald</w:t>
      </w:r>
      <w:r w:rsidR="000669F7" w:rsidRPr="00871CAC">
        <w:rPr>
          <w:szCs w:val="24"/>
        </w:rPr>
        <w:t>ybei, kopija (2 psl.);</w:t>
      </w:r>
    </w:p>
    <w:p w14:paraId="4C528A5F" w14:textId="24200B1D" w:rsidR="000669F7" w:rsidRPr="00871CAC" w:rsidRDefault="000669F7" w:rsidP="006F6224">
      <w:pPr>
        <w:pStyle w:val="Sraopastraipa"/>
        <w:ind w:left="0" w:firstLine="567"/>
        <w:jc w:val="both"/>
        <w:rPr>
          <w:szCs w:val="24"/>
        </w:rPr>
      </w:pPr>
      <w:r w:rsidRPr="00871CAC">
        <w:rPr>
          <w:szCs w:val="24"/>
        </w:rPr>
        <w:t xml:space="preserve">3.3. </w:t>
      </w:r>
      <w:r w:rsidR="000E19E9" w:rsidRPr="00871CAC">
        <w:rPr>
          <w:szCs w:val="24"/>
        </w:rPr>
        <w:t>Apl</w:t>
      </w:r>
      <w:r w:rsidR="00751F78">
        <w:rPr>
          <w:szCs w:val="24"/>
        </w:rPr>
        <w:t>inkos apsaugos agentūros 2017-03-29</w:t>
      </w:r>
      <w:r w:rsidR="00407420">
        <w:rPr>
          <w:szCs w:val="24"/>
        </w:rPr>
        <w:t xml:space="preserve"> rašto Nr. (</w:t>
      </w:r>
      <w:r w:rsidR="00751F78">
        <w:rPr>
          <w:szCs w:val="24"/>
        </w:rPr>
        <w:t>28.1)-A4-3348 „Dėl ŽŪ</w:t>
      </w:r>
      <w:r w:rsidR="000E19E9" w:rsidRPr="00871CAC">
        <w:rPr>
          <w:szCs w:val="24"/>
        </w:rPr>
        <w:t>B „</w:t>
      </w:r>
      <w:r w:rsidR="00751F78">
        <w:rPr>
          <w:szCs w:val="24"/>
        </w:rPr>
        <w:t>Ginkūnų paukštynas</w:t>
      </w:r>
      <w:r w:rsidR="00552459">
        <w:rPr>
          <w:szCs w:val="24"/>
        </w:rPr>
        <w:t>“ pa</w:t>
      </w:r>
      <w:r w:rsidR="00751F78">
        <w:rPr>
          <w:szCs w:val="24"/>
        </w:rPr>
        <w:t>raiškos TIPK leidimui pakeisti“ ir 2017-06-05 rašto Nr. (28.1)-A4-5827 „Dėl ŽŪ</w:t>
      </w:r>
      <w:r w:rsidR="00751F78" w:rsidRPr="00871CAC">
        <w:rPr>
          <w:szCs w:val="24"/>
        </w:rPr>
        <w:t>B „</w:t>
      </w:r>
      <w:r w:rsidR="00751F78">
        <w:rPr>
          <w:szCs w:val="24"/>
        </w:rPr>
        <w:t>Ginkūnų paukštynas“ patikslintos paraiškos TIPK leidimui pakeisti“ siųstų Šiaulių</w:t>
      </w:r>
      <w:r w:rsidR="000E19E9" w:rsidRPr="00871CAC">
        <w:rPr>
          <w:szCs w:val="24"/>
        </w:rPr>
        <w:t xml:space="preserve"> regiono aplinko</w:t>
      </w:r>
      <w:r w:rsidR="00751F78">
        <w:rPr>
          <w:szCs w:val="24"/>
        </w:rPr>
        <w:t>s apsaugos departamentui, kopijos (2</w:t>
      </w:r>
      <w:r w:rsidR="000E19E9" w:rsidRPr="00871CAC">
        <w:rPr>
          <w:szCs w:val="24"/>
        </w:rPr>
        <w:t>psl.);</w:t>
      </w:r>
    </w:p>
    <w:p w14:paraId="6146B1AD" w14:textId="5BC6E168" w:rsidR="006F6224" w:rsidRPr="00871CAC" w:rsidRDefault="000E19E9" w:rsidP="006F6224">
      <w:pPr>
        <w:pStyle w:val="Sraopastraipa"/>
        <w:ind w:left="0" w:firstLine="567"/>
        <w:jc w:val="both"/>
        <w:rPr>
          <w:szCs w:val="24"/>
        </w:rPr>
      </w:pPr>
      <w:r w:rsidRPr="00871CAC">
        <w:rPr>
          <w:szCs w:val="24"/>
        </w:rPr>
        <w:t>3.4</w:t>
      </w:r>
      <w:r w:rsidR="006F6224" w:rsidRPr="00871CAC">
        <w:rPr>
          <w:szCs w:val="24"/>
        </w:rPr>
        <w:t>. Apl</w:t>
      </w:r>
      <w:r w:rsidR="00552459">
        <w:rPr>
          <w:szCs w:val="24"/>
        </w:rPr>
        <w:t>inko</w:t>
      </w:r>
      <w:r w:rsidR="00751F78">
        <w:rPr>
          <w:szCs w:val="24"/>
        </w:rPr>
        <w:t>s apsaugos agentūros 2017-03-29 rašto Nr. (28.1)-A4-3346</w:t>
      </w:r>
      <w:r w:rsidR="006F6224" w:rsidRPr="00871CAC">
        <w:rPr>
          <w:szCs w:val="24"/>
        </w:rPr>
        <w:t xml:space="preserve"> „Dėl skelbimo paskelbimo laikraštyje „Lietuvos žinios“, siųsto UAB „Lietuvos žinios“, kopija (1 psl.); </w:t>
      </w:r>
    </w:p>
    <w:p w14:paraId="6A9F71C0" w14:textId="6ACF82F2" w:rsidR="00751F78" w:rsidRPr="00871CAC" w:rsidRDefault="00751F78" w:rsidP="00751F78">
      <w:pPr>
        <w:pStyle w:val="Sraopastraipa"/>
        <w:ind w:left="0" w:firstLine="567"/>
        <w:jc w:val="both"/>
        <w:rPr>
          <w:szCs w:val="24"/>
        </w:rPr>
      </w:pPr>
      <w:r>
        <w:rPr>
          <w:szCs w:val="24"/>
        </w:rPr>
        <w:t xml:space="preserve">3.5. </w:t>
      </w:r>
      <w:r w:rsidRPr="00871CAC">
        <w:rPr>
          <w:szCs w:val="24"/>
        </w:rPr>
        <w:t>Apl</w:t>
      </w:r>
      <w:r>
        <w:rPr>
          <w:szCs w:val="24"/>
        </w:rPr>
        <w:t>inkos apsaugos agentūros 2017-03-29</w:t>
      </w:r>
      <w:r w:rsidRPr="00871CAC">
        <w:rPr>
          <w:szCs w:val="24"/>
        </w:rPr>
        <w:t xml:space="preserve"> rašto Nr. (28.1)-A4</w:t>
      </w:r>
      <w:r>
        <w:rPr>
          <w:szCs w:val="24"/>
        </w:rPr>
        <w:t>-3326</w:t>
      </w:r>
      <w:r w:rsidRPr="00871CAC">
        <w:rPr>
          <w:szCs w:val="24"/>
        </w:rPr>
        <w:t xml:space="preserve"> „Dėl </w:t>
      </w:r>
      <w:r>
        <w:rPr>
          <w:szCs w:val="24"/>
        </w:rPr>
        <w:t>ŽŪB „Ginkūnų paukštynas</w:t>
      </w:r>
      <w:r w:rsidRPr="00871CAC">
        <w:rPr>
          <w:szCs w:val="24"/>
        </w:rPr>
        <w:t>“</w:t>
      </w:r>
      <w:r>
        <w:rPr>
          <w:szCs w:val="24"/>
        </w:rPr>
        <w:t>, esančios Malavėnų k., Šiaulių r., ūkio subjekto aplinkos monitoringo programos derinimo“, siųsto Lietuvos geologijos tarnybai, kopija (1</w:t>
      </w:r>
      <w:r w:rsidRPr="00871CAC">
        <w:rPr>
          <w:szCs w:val="24"/>
        </w:rPr>
        <w:t xml:space="preserve"> psl.);</w:t>
      </w:r>
    </w:p>
    <w:p w14:paraId="701B16BD" w14:textId="234B9C89" w:rsidR="006F6224" w:rsidRPr="00871CAC" w:rsidRDefault="00751F78" w:rsidP="006F6224">
      <w:pPr>
        <w:pStyle w:val="Sraopastraipa"/>
        <w:ind w:left="0" w:firstLine="567"/>
        <w:jc w:val="both"/>
        <w:rPr>
          <w:szCs w:val="24"/>
        </w:rPr>
      </w:pPr>
      <w:r>
        <w:rPr>
          <w:szCs w:val="24"/>
        </w:rPr>
        <w:t>3.6</w:t>
      </w:r>
      <w:r w:rsidR="006F6224" w:rsidRPr="00871CAC">
        <w:rPr>
          <w:szCs w:val="24"/>
        </w:rPr>
        <w:t>. Apl</w:t>
      </w:r>
      <w:r>
        <w:rPr>
          <w:szCs w:val="24"/>
        </w:rPr>
        <w:t>inkos apsaugos agentūros 2017-04-21</w:t>
      </w:r>
      <w:r w:rsidR="006F6224" w:rsidRPr="00871CAC">
        <w:rPr>
          <w:szCs w:val="24"/>
        </w:rPr>
        <w:t xml:space="preserve"> rašto Nr. (28.1</w:t>
      </w:r>
      <w:r>
        <w:rPr>
          <w:szCs w:val="24"/>
        </w:rPr>
        <w:t>)-A4-4273</w:t>
      </w:r>
      <w:r w:rsidR="006F6224" w:rsidRPr="00871CAC">
        <w:rPr>
          <w:szCs w:val="24"/>
        </w:rPr>
        <w:t xml:space="preserve"> „Dėl </w:t>
      </w:r>
      <w:r>
        <w:rPr>
          <w:szCs w:val="24"/>
        </w:rPr>
        <w:t>ŽŪB „Ginkūnų paukštynas</w:t>
      </w:r>
      <w:r w:rsidR="00816901" w:rsidRPr="00871CAC">
        <w:rPr>
          <w:szCs w:val="24"/>
        </w:rPr>
        <w:t>“</w:t>
      </w:r>
      <w:r w:rsidR="006F6224" w:rsidRPr="00871CAC">
        <w:rPr>
          <w:szCs w:val="24"/>
        </w:rPr>
        <w:t xml:space="preserve"> paraiškos TIPK leidi</w:t>
      </w:r>
      <w:r w:rsidR="00552459">
        <w:rPr>
          <w:szCs w:val="24"/>
        </w:rPr>
        <w:t>mui pakeisti</w:t>
      </w:r>
      <w:r w:rsidR="00816901" w:rsidRPr="00871CAC">
        <w:rPr>
          <w:szCs w:val="24"/>
        </w:rPr>
        <w:t>“</w:t>
      </w:r>
      <w:r>
        <w:rPr>
          <w:szCs w:val="24"/>
        </w:rPr>
        <w:t xml:space="preserve"> ir </w:t>
      </w:r>
      <w:r w:rsidR="00D60FFE">
        <w:rPr>
          <w:szCs w:val="24"/>
        </w:rPr>
        <w:t>2017-06-30</w:t>
      </w:r>
      <w:r w:rsidR="00D60FFE" w:rsidRPr="00871CAC">
        <w:rPr>
          <w:szCs w:val="24"/>
        </w:rPr>
        <w:t xml:space="preserve"> rašto Nr. (28.1</w:t>
      </w:r>
      <w:r w:rsidR="00D60FFE">
        <w:rPr>
          <w:szCs w:val="24"/>
        </w:rPr>
        <w:t>)-A4-6957</w:t>
      </w:r>
      <w:r w:rsidR="00D60FFE" w:rsidRPr="00871CAC">
        <w:rPr>
          <w:szCs w:val="24"/>
        </w:rPr>
        <w:t xml:space="preserve"> „Dėl </w:t>
      </w:r>
      <w:r w:rsidR="00D60FFE">
        <w:rPr>
          <w:szCs w:val="24"/>
        </w:rPr>
        <w:t>ŽŪB „Ginkūnų paukštynas</w:t>
      </w:r>
      <w:r w:rsidR="00D60FFE" w:rsidRPr="00871CAC">
        <w:rPr>
          <w:szCs w:val="24"/>
        </w:rPr>
        <w:t>“ paraiškos TIPK leidi</w:t>
      </w:r>
      <w:r w:rsidR="00D60FFE">
        <w:rPr>
          <w:szCs w:val="24"/>
        </w:rPr>
        <w:t>mui pakeisti</w:t>
      </w:r>
      <w:r w:rsidR="00D60FFE" w:rsidRPr="00871CAC">
        <w:rPr>
          <w:szCs w:val="24"/>
        </w:rPr>
        <w:t>“</w:t>
      </w:r>
      <w:r w:rsidR="00816901" w:rsidRPr="00871CAC">
        <w:rPr>
          <w:szCs w:val="24"/>
        </w:rPr>
        <w:t xml:space="preserve">, </w:t>
      </w:r>
      <w:r w:rsidR="00D60FFE">
        <w:rPr>
          <w:szCs w:val="24"/>
        </w:rPr>
        <w:t>siųstų</w:t>
      </w:r>
      <w:r w:rsidR="006F6224" w:rsidRPr="00871CAC">
        <w:rPr>
          <w:szCs w:val="24"/>
        </w:rPr>
        <w:t xml:space="preserve"> </w:t>
      </w:r>
      <w:r w:rsidR="00D60FFE">
        <w:rPr>
          <w:szCs w:val="24"/>
        </w:rPr>
        <w:t>Mindaugo Čegio įmonei, kopijos (4</w:t>
      </w:r>
      <w:r w:rsidR="006F6224" w:rsidRPr="00871CAC">
        <w:rPr>
          <w:szCs w:val="24"/>
        </w:rPr>
        <w:t xml:space="preserve"> psl.);</w:t>
      </w:r>
    </w:p>
    <w:p w14:paraId="06A60514" w14:textId="54AB32C8" w:rsidR="006F6224" w:rsidRPr="00871CAC" w:rsidRDefault="00D60FFE" w:rsidP="006F6224">
      <w:pPr>
        <w:pStyle w:val="Sraopastraipa"/>
        <w:ind w:left="0" w:firstLine="567"/>
        <w:jc w:val="both"/>
        <w:rPr>
          <w:szCs w:val="24"/>
        </w:rPr>
      </w:pPr>
      <w:r>
        <w:rPr>
          <w:szCs w:val="24"/>
        </w:rPr>
        <w:t xml:space="preserve">3.7 </w:t>
      </w:r>
      <w:r w:rsidR="006F6224" w:rsidRPr="00871CAC">
        <w:rPr>
          <w:szCs w:val="24"/>
        </w:rPr>
        <w:t>Aplinkos apsaugos</w:t>
      </w:r>
      <w:r w:rsidR="00407420">
        <w:rPr>
          <w:szCs w:val="24"/>
        </w:rPr>
        <w:t xml:space="preserve"> agen</w:t>
      </w:r>
      <w:r>
        <w:rPr>
          <w:szCs w:val="24"/>
        </w:rPr>
        <w:t>tūros 2017-08-0</w:t>
      </w:r>
      <w:r w:rsidR="00552459">
        <w:rPr>
          <w:szCs w:val="24"/>
        </w:rPr>
        <w:t>8</w:t>
      </w:r>
      <w:r w:rsidR="00816901" w:rsidRPr="00871CAC">
        <w:rPr>
          <w:szCs w:val="24"/>
        </w:rPr>
        <w:t xml:space="preserve"> rašto Nr. (28.1)-A4-</w:t>
      </w:r>
      <w:r>
        <w:rPr>
          <w:szCs w:val="24"/>
        </w:rPr>
        <w:t>8125</w:t>
      </w:r>
      <w:r w:rsidR="006F6224" w:rsidRPr="00871CAC">
        <w:rPr>
          <w:szCs w:val="24"/>
        </w:rPr>
        <w:t xml:space="preserve"> „Sprendimas dėl </w:t>
      </w:r>
      <w:r>
        <w:rPr>
          <w:szCs w:val="24"/>
        </w:rPr>
        <w:t>ŽŪ</w:t>
      </w:r>
      <w:r w:rsidR="00816901" w:rsidRPr="00871CAC">
        <w:rPr>
          <w:szCs w:val="24"/>
        </w:rPr>
        <w:t>B „</w:t>
      </w:r>
      <w:r>
        <w:rPr>
          <w:szCs w:val="24"/>
        </w:rPr>
        <w:t>Ginkūnų paukštynas</w:t>
      </w:r>
      <w:r w:rsidR="00816901" w:rsidRPr="00871CAC">
        <w:rPr>
          <w:szCs w:val="24"/>
        </w:rPr>
        <w:t>“</w:t>
      </w:r>
      <w:r w:rsidR="006F6224" w:rsidRPr="00871CAC">
        <w:rPr>
          <w:szCs w:val="24"/>
        </w:rPr>
        <w:t xml:space="preserve"> paraiškos TIPK leidimui pakeisti priėmimo“, siųsto </w:t>
      </w:r>
      <w:r>
        <w:rPr>
          <w:szCs w:val="24"/>
        </w:rPr>
        <w:t>UAB „Geomina</w:t>
      </w:r>
      <w:r w:rsidR="00AC5ECC">
        <w:rPr>
          <w:szCs w:val="24"/>
        </w:rPr>
        <w:t>“</w:t>
      </w:r>
      <w:r w:rsidR="006F6224" w:rsidRPr="00871CAC">
        <w:rPr>
          <w:szCs w:val="24"/>
        </w:rPr>
        <w:t>, kopija (1 psl.).</w:t>
      </w:r>
    </w:p>
    <w:p w14:paraId="2A1D7CC6" w14:textId="00EF28A8" w:rsidR="006F6224" w:rsidRPr="00871CAC" w:rsidRDefault="006F6224" w:rsidP="006F6224">
      <w:pPr>
        <w:pStyle w:val="Sraopastraipa"/>
        <w:ind w:left="0" w:firstLine="567"/>
        <w:jc w:val="both"/>
        <w:rPr>
          <w:szCs w:val="24"/>
        </w:rPr>
      </w:pPr>
      <w:r w:rsidRPr="00871CAC">
        <w:rPr>
          <w:szCs w:val="24"/>
        </w:rPr>
        <w:t xml:space="preserve">4. Ūkio subjektų </w:t>
      </w:r>
      <w:r w:rsidR="00816901" w:rsidRPr="00871CAC">
        <w:rPr>
          <w:szCs w:val="24"/>
        </w:rPr>
        <w:t>a</w:t>
      </w:r>
      <w:r w:rsidR="00D60FFE">
        <w:rPr>
          <w:szCs w:val="24"/>
        </w:rPr>
        <w:t>plinkos monitoringo programa (16</w:t>
      </w:r>
      <w:r w:rsidRPr="00871CAC">
        <w:rPr>
          <w:szCs w:val="24"/>
        </w:rPr>
        <w:t xml:space="preserve"> psl.).</w:t>
      </w:r>
    </w:p>
    <w:p w14:paraId="028E1B75" w14:textId="77777777" w:rsidR="006F6224" w:rsidRPr="00871CAC" w:rsidRDefault="006F6224" w:rsidP="006F6224">
      <w:pPr>
        <w:pStyle w:val="Sraopastraipa"/>
        <w:ind w:left="0" w:firstLine="567"/>
        <w:jc w:val="both"/>
        <w:rPr>
          <w:szCs w:val="24"/>
        </w:rPr>
      </w:pPr>
    </w:p>
    <w:p w14:paraId="20C01180" w14:textId="77777777" w:rsidR="006F6224" w:rsidRPr="00871CAC" w:rsidRDefault="006F6224" w:rsidP="006F6224">
      <w:pPr>
        <w:pStyle w:val="Sraopastraipa"/>
        <w:ind w:left="0" w:firstLine="567"/>
        <w:jc w:val="both"/>
        <w:rPr>
          <w:szCs w:val="24"/>
        </w:rPr>
      </w:pPr>
    </w:p>
    <w:p w14:paraId="036C259C" w14:textId="4FA41CEF" w:rsidR="006F6224" w:rsidRPr="00871CAC" w:rsidRDefault="00854B3B" w:rsidP="006F6224">
      <w:pPr>
        <w:pStyle w:val="Sraopastraipa"/>
        <w:ind w:left="0" w:firstLine="567"/>
        <w:jc w:val="both"/>
        <w:rPr>
          <w:szCs w:val="24"/>
          <w:u w:val="single"/>
        </w:rPr>
      </w:pPr>
      <w:r>
        <w:rPr>
          <w:szCs w:val="24"/>
          <w:u w:val="single"/>
        </w:rPr>
        <w:t>2017 m. rugpjūčio</w:t>
      </w:r>
      <w:r w:rsidR="00816901" w:rsidRPr="00871CAC">
        <w:rPr>
          <w:szCs w:val="24"/>
          <w:u w:val="single"/>
        </w:rPr>
        <w:t xml:space="preserve">  </w:t>
      </w:r>
      <w:r w:rsidR="006F6224" w:rsidRPr="00871CAC">
        <w:rPr>
          <w:szCs w:val="24"/>
          <w:u w:val="single"/>
        </w:rPr>
        <w:t xml:space="preserve">        d.</w:t>
      </w:r>
    </w:p>
    <w:p w14:paraId="66EB8E70" w14:textId="65F6E6B2" w:rsidR="006F6224" w:rsidRPr="00344852" w:rsidRDefault="006F6224" w:rsidP="006F6224">
      <w:pPr>
        <w:pStyle w:val="Sraopastraipa"/>
        <w:ind w:left="0"/>
        <w:jc w:val="both"/>
        <w:rPr>
          <w:sz w:val="20"/>
        </w:rPr>
      </w:pPr>
      <w:r w:rsidRPr="00871CAC">
        <w:rPr>
          <w:szCs w:val="24"/>
        </w:rPr>
        <w:t xml:space="preserve">        </w:t>
      </w:r>
      <w:r w:rsidR="00854B3B">
        <w:rPr>
          <w:szCs w:val="24"/>
        </w:rPr>
        <w:t xml:space="preserve">  </w:t>
      </w:r>
      <w:r w:rsidRPr="00344852">
        <w:rPr>
          <w:sz w:val="20"/>
        </w:rPr>
        <w:t>(Priedų sąrašo sudarymo data)</w:t>
      </w:r>
    </w:p>
    <w:p w14:paraId="75C44470" w14:textId="77777777" w:rsidR="006F6224" w:rsidRPr="00344852" w:rsidRDefault="006F6224" w:rsidP="006F6224">
      <w:pPr>
        <w:pStyle w:val="Sraopastraipa"/>
        <w:ind w:left="0" w:firstLine="567"/>
        <w:jc w:val="both"/>
        <w:rPr>
          <w:sz w:val="20"/>
        </w:rPr>
      </w:pPr>
    </w:p>
    <w:p w14:paraId="05827028" w14:textId="77777777" w:rsidR="006F6224" w:rsidRPr="00871CAC" w:rsidRDefault="006F6224" w:rsidP="006F6224">
      <w:pPr>
        <w:pStyle w:val="Sraopastraipa"/>
        <w:ind w:left="0" w:firstLine="567"/>
        <w:jc w:val="both"/>
        <w:rPr>
          <w:szCs w:val="24"/>
        </w:rPr>
      </w:pPr>
    </w:p>
    <w:p w14:paraId="78155E8F" w14:textId="77777777" w:rsidR="006F6224" w:rsidRPr="00871CAC" w:rsidRDefault="006F6224" w:rsidP="006F6224">
      <w:pPr>
        <w:pStyle w:val="Sraopastraipa"/>
        <w:ind w:left="0" w:firstLine="567"/>
        <w:jc w:val="both"/>
        <w:rPr>
          <w:szCs w:val="24"/>
        </w:rPr>
      </w:pPr>
    </w:p>
    <w:p w14:paraId="66D97E58" w14:textId="77777777" w:rsidR="006F6224" w:rsidRPr="00871CAC" w:rsidRDefault="006F6224" w:rsidP="006F6224">
      <w:pPr>
        <w:pStyle w:val="Sraopastraipa"/>
        <w:ind w:left="0" w:firstLine="567"/>
        <w:jc w:val="both"/>
        <w:rPr>
          <w:szCs w:val="24"/>
        </w:rPr>
      </w:pPr>
    </w:p>
    <w:p w14:paraId="40D0F379" w14:textId="77777777" w:rsidR="006F6224" w:rsidRPr="00871CAC" w:rsidRDefault="006F6224" w:rsidP="006F6224">
      <w:pPr>
        <w:pStyle w:val="Sraopastraipa"/>
        <w:ind w:left="0" w:firstLine="567"/>
        <w:jc w:val="both"/>
        <w:rPr>
          <w:szCs w:val="24"/>
        </w:rPr>
      </w:pPr>
    </w:p>
    <w:p w14:paraId="2B194C50" w14:textId="7F85C38C" w:rsidR="006F6224" w:rsidRPr="00871CAC" w:rsidRDefault="00552459" w:rsidP="006F6224">
      <w:pPr>
        <w:tabs>
          <w:tab w:val="left" w:pos="6237"/>
        </w:tabs>
        <w:rPr>
          <w:szCs w:val="24"/>
        </w:rPr>
      </w:pPr>
      <w:r>
        <w:rPr>
          <w:szCs w:val="24"/>
        </w:rPr>
        <w:t xml:space="preserve">AAA direktorius                        </w:t>
      </w:r>
      <w:r w:rsidR="006F6224" w:rsidRPr="00871CAC">
        <w:rPr>
          <w:szCs w:val="24"/>
        </w:rPr>
        <w:t xml:space="preserve">                                    </w:t>
      </w:r>
      <w:r>
        <w:rPr>
          <w:szCs w:val="24"/>
          <w:u w:val="single"/>
        </w:rPr>
        <w:t>Robertas Marteckas</w:t>
      </w:r>
      <w:r w:rsidR="00344852">
        <w:rPr>
          <w:szCs w:val="24"/>
        </w:rPr>
        <w:t xml:space="preserve">                 _____________</w:t>
      </w:r>
    </w:p>
    <w:p w14:paraId="04916D5C" w14:textId="7C44CDFA" w:rsidR="006F6224" w:rsidRPr="00344852" w:rsidRDefault="00552459" w:rsidP="006F6224">
      <w:pPr>
        <w:pStyle w:val="Porat"/>
        <w:tabs>
          <w:tab w:val="right" w:pos="6946"/>
        </w:tabs>
        <w:rPr>
          <w:sz w:val="20"/>
        </w:rPr>
      </w:pPr>
      <w:r>
        <w:rPr>
          <w:szCs w:val="24"/>
        </w:rPr>
        <w:t xml:space="preserve">                                                  </w:t>
      </w:r>
      <w:r w:rsidR="006F6224" w:rsidRPr="00871CAC">
        <w:rPr>
          <w:szCs w:val="24"/>
        </w:rPr>
        <w:t xml:space="preserve">                                   </w:t>
      </w:r>
      <w:r w:rsidR="00344852">
        <w:rPr>
          <w:szCs w:val="24"/>
        </w:rPr>
        <w:t xml:space="preserve">       </w:t>
      </w:r>
      <w:r w:rsidR="006F6224" w:rsidRPr="00344852">
        <w:rPr>
          <w:sz w:val="20"/>
        </w:rPr>
        <w:t>(Vardas, pavardė)</w:t>
      </w:r>
      <w:r w:rsidR="00344852">
        <w:rPr>
          <w:szCs w:val="24"/>
        </w:rPr>
        <w:t xml:space="preserve">                             </w:t>
      </w:r>
      <w:r w:rsidR="00344852" w:rsidRPr="00344852">
        <w:rPr>
          <w:sz w:val="20"/>
        </w:rPr>
        <w:t>(parašas)</w:t>
      </w:r>
    </w:p>
    <w:p w14:paraId="5A1D2329" w14:textId="77777777" w:rsidR="006F6224" w:rsidRPr="00871CAC" w:rsidRDefault="006F6224" w:rsidP="006F6224">
      <w:pPr>
        <w:rPr>
          <w:szCs w:val="24"/>
        </w:rPr>
      </w:pPr>
      <w:r w:rsidRPr="00871CAC">
        <w:rPr>
          <w:szCs w:val="24"/>
        </w:rPr>
        <w:tab/>
      </w:r>
      <w:r w:rsidRPr="00871CAC">
        <w:rPr>
          <w:szCs w:val="24"/>
        </w:rPr>
        <w:tab/>
      </w:r>
      <w:r w:rsidRPr="00871CAC">
        <w:rPr>
          <w:szCs w:val="24"/>
        </w:rPr>
        <w:tab/>
      </w:r>
    </w:p>
    <w:p w14:paraId="2ADAB356" w14:textId="77777777" w:rsidR="006F6224" w:rsidRPr="00871CAC" w:rsidRDefault="006F6224" w:rsidP="006F6224">
      <w:pPr>
        <w:rPr>
          <w:szCs w:val="24"/>
        </w:rPr>
      </w:pPr>
      <w:r w:rsidRPr="00871CAC">
        <w:rPr>
          <w:szCs w:val="24"/>
        </w:rPr>
        <w:tab/>
      </w:r>
      <w:r w:rsidRPr="00871CAC">
        <w:rPr>
          <w:szCs w:val="24"/>
        </w:rPr>
        <w:tab/>
      </w:r>
      <w:r w:rsidRPr="00871CAC">
        <w:rPr>
          <w:szCs w:val="24"/>
        </w:rPr>
        <w:tab/>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7EEEF" w14:textId="77777777" w:rsidR="007130A5" w:rsidRDefault="007130A5" w:rsidP="00FB565E">
      <w:r>
        <w:separator/>
      </w:r>
    </w:p>
  </w:endnote>
  <w:endnote w:type="continuationSeparator" w:id="0">
    <w:p w14:paraId="4310151D" w14:textId="77777777" w:rsidR="007130A5" w:rsidRDefault="007130A5"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80000027" w:usb1="00000000" w:usb2="00000000" w:usb3="00000000" w:csb0="00000081" w:csb1="00000000"/>
  </w:font>
  <w:font w:name="TrueHelveticaBlack">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09F" w:csb1="00000000"/>
  </w:font>
  <w:font w:name="Miriam">
    <w:panose1 w:val="020B050205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panose1 w:val="020B0606030504020204"/>
    <w:charset w:val="BA"/>
    <w:family w:val="swiss"/>
    <w:pitch w:val="variable"/>
    <w:sig w:usb0="E00002EF" w:usb1="4000205B" w:usb2="00000028" w:usb3="00000000" w:csb0="0000019F"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charset w:val="BA"/>
    <w:family w:val="modern"/>
    <w:pitch w:val="fixed"/>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EndPr/>
    <w:sdtContent>
      <w:p w14:paraId="78BDDD2A" w14:textId="4ED170DC" w:rsidR="008E6FC0" w:rsidRDefault="008E6FC0">
        <w:pPr>
          <w:pStyle w:val="Porat"/>
          <w:jc w:val="right"/>
        </w:pPr>
        <w:r>
          <w:fldChar w:fldCharType="begin"/>
        </w:r>
        <w:r>
          <w:instrText xml:space="preserve"> PAGE   \* MERGEFORMAT </w:instrText>
        </w:r>
        <w:r>
          <w:fldChar w:fldCharType="separate"/>
        </w:r>
        <w:r w:rsidR="007130A5">
          <w:rPr>
            <w:noProof/>
          </w:rPr>
          <w:t>1</w:t>
        </w:r>
        <w:r>
          <w:rPr>
            <w:noProof/>
          </w:rPr>
          <w:fldChar w:fldCharType="end"/>
        </w:r>
      </w:p>
    </w:sdtContent>
  </w:sdt>
  <w:p w14:paraId="26DA9343" w14:textId="77777777" w:rsidR="008E6FC0" w:rsidRDefault="008E6FC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2FDA" w14:textId="77777777" w:rsidR="007130A5" w:rsidRDefault="007130A5" w:rsidP="00FB565E">
      <w:r>
        <w:separator/>
      </w:r>
    </w:p>
  </w:footnote>
  <w:footnote w:type="continuationSeparator" w:id="0">
    <w:p w14:paraId="25D0F434" w14:textId="77777777" w:rsidR="007130A5" w:rsidRDefault="007130A5" w:rsidP="00FB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F1AC" w14:textId="77777777" w:rsidR="008E6FC0" w:rsidRPr="00912DE6" w:rsidRDefault="008E6FC0" w:rsidP="00A758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15:restartNumberingAfterBreak="0">
    <w:nsid w:val="00934767"/>
    <w:multiLevelType w:val="hybridMultilevel"/>
    <w:tmpl w:val="16A2C7B2"/>
    <w:lvl w:ilvl="0" w:tplc="26B41F8C">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DD7BD7"/>
    <w:multiLevelType w:val="hybridMultilevel"/>
    <w:tmpl w:val="5142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15:restartNumberingAfterBreak="0">
    <w:nsid w:val="0FEA26F2"/>
    <w:multiLevelType w:val="hybridMultilevel"/>
    <w:tmpl w:val="B8345BF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13423A7"/>
    <w:multiLevelType w:val="hybridMultilevel"/>
    <w:tmpl w:val="653E7E42"/>
    <w:lvl w:ilvl="0" w:tplc="0DB4F562">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16196827"/>
    <w:multiLevelType w:val="hybridMultilevel"/>
    <w:tmpl w:val="5588B7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4"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5" w15:restartNumberingAfterBreak="0">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1F542289"/>
    <w:multiLevelType w:val="hybridMultilevel"/>
    <w:tmpl w:val="5980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475C7"/>
    <w:multiLevelType w:val="hybridMultilevel"/>
    <w:tmpl w:val="62640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2ABD4D3B"/>
    <w:multiLevelType w:val="hybridMultilevel"/>
    <w:tmpl w:val="48F4116C"/>
    <w:lvl w:ilvl="0" w:tplc="04090001">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73DE8"/>
    <w:multiLevelType w:val="hybridMultilevel"/>
    <w:tmpl w:val="824619BC"/>
    <w:lvl w:ilvl="0" w:tplc="990A8E1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23" w15:restartNumberingAfterBreak="0">
    <w:nsid w:val="3BB96244"/>
    <w:multiLevelType w:val="hybridMultilevel"/>
    <w:tmpl w:val="31BA2E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3C0644F"/>
    <w:multiLevelType w:val="hybridMultilevel"/>
    <w:tmpl w:val="D23E3560"/>
    <w:lvl w:ilvl="0" w:tplc="EE8C1BF4">
      <w:start w:val="1"/>
      <w:numFmt w:val="decimal"/>
      <w:lvlText w:val="%1."/>
      <w:lvlJc w:val="left"/>
      <w:pPr>
        <w:ind w:left="927" w:hanging="360"/>
      </w:pPr>
      <w:rPr>
        <w:rFonts w:hint="default"/>
        <w:color w:val="000000"/>
        <w:sz w:val="24"/>
        <w:szCs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4B2455B8"/>
    <w:multiLevelType w:val="hybridMultilevel"/>
    <w:tmpl w:val="1798637C"/>
    <w:lvl w:ilvl="0" w:tplc="BDBECEE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B762AC0"/>
    <w:multiLevelType w:val="hybridMultilevel"/>
    <w:tmpl w:val="98F682EE"/>
    <w:lvl w:ilvl="0" w:tplc="5C28FC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4F2807E4"/>
    <w:multiLevelType w:val="hybridMultilevel"/>
    <w:tmpl w:val="B7CA6F74"/>
    <w:lvl w:ilvl="0" w:tplc="02CC89AA">
      <w:start w:val="1"/>
      <w:numFmt w:val="bullet"/>
      <w:lvlText w:val=""/>
      <w:lvlJc w:val="left"/>
      <w:pPr>
        <w:tabs>
          <w:tab w:val="num" w:pos="357"/>
        </w:tabs>
        <w:ind w:left="527" w:hanging="16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62989"/>
    <w:multiLevelType w:val="hybridMultilevel"/>
    <w:tmpl w:val="5612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F474B"/>
    <w:multiLevelType w:val="hybridMultilevel"/>
    <w:tmpl w:val="947863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74C4EB2"/>
    <w:multiLevelType w:val="hybridMultilevel"/>
    <w:tmpl w:val="8008141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7726D27"/>
    <w:multiLevelType w:val="hybridMultilevel"/>
    <w:tmpl w:val="5588B7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8B67813"/>
    <w:multiLevelType w:val="hybridMultilevel"/>
    <w:tmpl w:val="8008141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2522149"/>
    <w:multiLevelType w:val="hybridMultilevel"/>
    <w:tmpl w:val="6518D7D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64BF48CB"/>
    <w:multiLevelType w:val="hybridMultilevel"/>
    <w:tmpl w:val="AFAAB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38" w15:restartNumberingAfterBreak="0">
    <w:nsid w:val="70E71B15"/>
    <w:multiLevelType w:val="hybridMultilevel"/>
    <w:tmpl w:val="3648B5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15:restartNumberingAfterBreak="0">
    <w:nsid w:val="7BC63E6D"/>
    <w:multiLevelType w:val="hybridMultilevel"/>
    <w:tmpl w:val="82DA4E06"/>
    <w:lvl w:ilvl="0" w:tplc="990A8E1C">
      <w:start w:val="1"/>
      <w:numFmt w:val="bullet"/>
      <w:lvlText w:val="–"/>
      <w:lvlJc w:val="left"/>
      <w:pPr>
        <w:ind w:left="780" w:hanging="360"/>
      </w:pPr>
      <w:rPr>
        <w:rFonts w:ascii="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2" w15:restartNumberingAfterBreak="0">
    <w:nsid w:val="7C4B0F26"/>
    <w:multiLevelType w:val="hybridMultilevel"/>
    <w:tmpl w:val="B4781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0"/>
  </w:num>
  <w:num w:numId="8">
    <w:abstractNumId w:val="39"/>
  </w:num>
  <w:num w:numId="9">
    <w:abstractNumId w:val="7"/>
  </w:num>
  <w:num w:numId="10">
    <w:abstractNumId w:val="15"/>
  </w:num>
  <w:num w:numId="11">
    <w:abstractNumId w:val="8"/>
  </w:num>
  <w:num w:numId="12">
    <w:abstractNumId w:val="14"/>
  </w:num>
  <w:num w:numId="13">
    <w:abstractNumId w:val="37"/>
  </w:num>
  <w:num w:numId="14">
    <w:abstractNumId w:val="35"/>
  </w:num>
  <w:num w:numId="15">
    <w:abstractNumId w:val="18"/>
  </w:num>
  <w:num w:numId="16">
    <w:abstractNumId w:val="12"/>
  </w:num>
  <w:num w:numId="17">
    <w:abstractNumId w:val="33"/>
  </w:num>
  <w:num w:numId="18">
    <w:abstractNumId w:val="22"/>
  </w:num>
  <w:num w:numId="19">
    <w:abstractNumId w:val="19"/>
  </w:num>
  <w:num w:numId="20">
    <w:abstractNumId w:val="24"/>
  </w:num>
  <w:num w:numId="21">
    <w:abstractNumId w:val="27"/>
  </w:num>
  <w:num w:numId="22">
    <w:abstractNumId w:val="17"/>
  </w:num>
  <w:num w:numId="23">
    <w:abstractNumId w:val="28"/>
  </w:num>
  <w:num w:numId="24">
    <w:abstractNumId w:val="42"/>
  </w:num>
  <w:num w:numId="25">
    <w:abstractNumId w:val="6"/>
  </w:num>
  <w:num w:numId="26">
    <w:abstractNumId w:val="16"/>
  </w:num>
  <w:num w:numId="27">
    <w:abstractNumId w:val="36"/>
  </w:num>
  <w:num w:numId="28">
    <w:abstractNumId w:val="40"/>
  </w:num>
  <w:num w:numId="29">
    <w:abstractNumId w:val="10"/>
  </w:num>
  <w:num w:numId="30">
    <w:abstractNumId w:val="31"/>
  </w:num>
  <w:num w:numId="31">
    <w:abstractNumId w:val="26"/>
  </w:num>
  <w:num w:numId="32">
    <w:abstractNumId w:val="23"/>
  </w:num>
  <w:num w:numId="33">
    <w:abstractNumId w:val="25"/>
  </w:num>
  <w:num w:numId="34">
    <w:abstractNumId w:val="30"/>
  </w:num>
  <w:num w:numId="35">
    <w:abstractNumId w:val="5"/>
  </w:num>
  <w:num w:numId="36">
    <w:abstractNumId w:val="41"/>
  </w:num>
  <w:num w:numId="37">
    <w:abstractNumId w:val="20"/>
  </w:num>
  <w:num w:numId="38">
    <w:abstractNumId w:val="32"/>
  </w:num>
  <w:num w:numId="39">
    <w:abstractNumId w:val="34"/>
  </w:num>
  <w:num w:numId="40">
    <w:abstractNumId w:val="9"/>
  </w:num>
  <w:num w:numId="41">
    <w:abstractNumId w:val="38"/>
  </w:num>
  <w:num w:numId="42">
    <w:abstractNumId w:val="11"/>
  </w:num>
  <w:num w:numId="4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hyphenationZone w:val="396"/>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1"/>
    <w:rsid w:val="000040E2"/>
    <w:rsid w:val="00010E69"/>
    <w:rsid w:val="00017B00"/>
    <w:rsid w:val="00017D77"/>
    <w:rsid w:val="00027D51"/>
    <w:rsid w:val="0003062C"/>
    <w:rsid w:val="00035350"/>
    <w:rsid w:val="00051C88"/>
    <w:rsid w:val="00053CC8"/>
    <w:rsid w:val="00055BAF"/>
    <w:rsid w:val="00060944"/>
    <w:rsid w:val="00060B04"/>
    <w:rsid w:val="000669F7"/>
    <w:rsid w:val="000741C0"/>
    <w:rsid w:val="00082372"/>
    <w:rsid w:val="00082690"/>
    <w:rsid w:val="00083D9D"/>
    <w:rsid w:val="0009034A"/>
    <w:rsid w:val="000A3842"/>
    <w:rsid w:val="000A5D69"/>
    <w:rsid w:val="000A6E31"/>
    <w:rsid w:val="000A6F07"/>
    <w:rsid w:val="000B09B7"/>
    <w:rsid w:val="000B20A4"/>
    <w:rsid w:val="000B3165"/>
    <w:rsid w:val="000C6D10"/>
    <w:rsid w:val="000D1F6A"/>
    <w:rsid w:val="000E19E9"/>
    <w:rsid w:val="000E5FBB"/>
    <w:rsid w:val="000E6854"/>
    <w:rsid w:val="000F627D"/>
    <w:rsid w:val="000F6D77"/>
    <w:rsid w:val="000F7E51"/>
    <w:rsid w:val="000F7EE6"/>
    <w:rsid w:val="001216A6"/>
    <w:rsid w:val="0012441A"/>
    <w:rsid w:val="0012737C"/>
    <w:rsid w:val="00133999"/>
    <w:rsid w:val="00140229"/>
    <w:rsid w:val="00141F88"/>
    <w:rsid w:val="00146E23"/>
    <w:rsid w:val="0015237B"/>
    <w:rsid w:val="00153B71"/>
    <w:rsid w:val="00162615"/>
    <w:rsid w:val="0016550F"/>
    <w:rsid w:val="0016682E"/>
    <w:rsid w:val="00166EA6"/>
    <w:rsid w:val="001771D2"/>
    <w:rsid w:val="001823EF"/>
    <w:rsid w:val="00184406"/>
    <w:rsid w:val="001847A6"/>
    <w:rsid w:val="00186906"/>
    <w:rsid w:val="00190CD5"/>
    <w:rsid w:val="00191F95"/>
    <w:rsid w:val="001A476F"/>
    <w:rsid w:val="001A5D6B"/>
    <w:rsid w:val="001B141C"/>
    <w:rsid w:val="001B2A79"/>
    <w:rsid w:val="001B2C87"/>
    <w:rsid w:val="001B79D9"/>
    <w:rsid w:val="001C56D8"/>
    <w:rsid w:val="001D2E27"/>
    <w:rsid w:val="001D3605"/>
    <w:rsid w:val="001D67BB"/>
    <w:rsid w:val="001E2C21"/>
    <w:rsid w:val="001E3574"/>
    <w:rsid w:val="001F303D"/>
    <w:rsid w:val="001F4737"/>
    <w:rsid w:val="001F78DF"/>
    <w:rsid w:val="0020137A"/>
    <w:rsid w:val="002017DF"/>
    <w:rsid w:val="00205733"/>
    <w:rsid w:val="00205A88"/>
    <w:rsid w:val="00207C01"/>
    <w:rsid w:val="00212491"/>
    <w:rsid w:val="002140E9"/>
    <w:rsid w:val="00215F9E"/>
    <w:rsid w:val="002206DE"/>
    <w:rsid w:val="00223F55"/>
    <w:rsid w:val="002248CA"/>
    <w:rsid w:val="0022491F"/>
    <w:rsid w:val="0022578A"/>
    <w:rsid w:val="00230888"/>
    <w:rsid w:val="002368A0"/>
    <w:rsid w:val="002454B0"/>
    <w:rsid w:val="002511D6"/>
    <w:rsid w:val="0025182A"/>
    <w:rsid w:val="002562E2"/>
    <w:rsid w:val="00256DE4"/>
    <w:rsid w:val="00263A59"/>
    <w:rsid w:val="00266C30"/>
    <w:rsid w:val="00270E8E"/>
    <w:rsid w:val="0027548D"/>
    <w:rsid w:val="00286C46"/>
    <w:rsid w:val="002877F8"/>
    <w:rsid w:val="00294DE8"/>
    <w:rsid w:val="002A04C6"/>
    <w:rsid w:val="002A2154"/>
    <w:rsid w:val="002A3C79"/>
    <w:rsid w:val="002A465D"/>
    <w:rsid w:val="002A5EFF"/>
    <w:rsid w:val="002B0B9A"/>
    <w:rsid w:val="002B260A"/>
    <w:rsid w:val="002B2EB4"/>
    <w:rsid w:val="002B74D0"/>
    <w:rsid w:val="002C0ADE"/>
    <w:rsid w:val="002C679A"/>
    <w:rsid w:val="002C7D4D"/>
    <w:rsid w:val="002D0563"/>
    <w:rsid w:val="002D3606"/>
    <w:rsid w:val="002E03E1"/>
    <w:rsid w:val="002E38FC"/>
    <w:rsid w:val="002E3F32"/>
    <w:rsid w:val="002E50CF"/>
    <w:rsid w:val="002E6EE9"/>
    <w:rsid w:val="002E7A9C"/>
    <w:rsid w:val="002F6E6C"/>
    <w:rsid w:val="0030386D"/>
    <w:rsid w:val="003227F6"/>
    <w:rsid w:val="0032447E"/>
    <w:rsid w:val="00326111"/>
    <w:rsid w:val="003368C7"/>
    <w:rsid w:val="00337AF0"/>
    <w:rsid w:val="00344852"/>
    <w:rsid w:val="0035241A"/>
    <w:rsid w:val="00354261"/>
    <w:rsid w:val="00357BED"/>
    <w:rsid w:val="00360E1A"/>
    <w:rsid w:val="00360EF8"/>
    <w:rsid w:val="00364A76"/>
    <w:rsid w:val="00366F15"/>
    <w:rsid w:val="00370884"/>
    <w:rsid w:val="00375C13"/>
    <w:rsid w:val="00381CB1"/>
    <w:rsid w:val="003862E9"/>
    <w:rsid w:val="00386B00"/>
    <w:rsid w:val="00391B39"/>
    <w:rsid w:val="00395630"/>
    <w:rsid w:val="00396889"/>
    <w:rsid w:val="003A1DED"/>
    <w:rsid w:val="003B0A93"/>
    <w:rsid w:val="003B252D"/>
    <w:rsid w:val="003C0A4E"/>
    <w:rsid w:val="003C0C4A"/>
    <w:rsid w:val="003D06B3"/>
    <w:rsid w:val="003D1442"/>
    <w:rsid w:val="003D5362"/>
    <w:rsid w:val="003E1992"/>
    <w:rsid w:val="003E4EA5"/>
    <w:rsid w:val="003F707D"/>
    <w:rsid w:val="00403D7C"/>
    <w:rsid w:val="00405EA4"/>
    <w:rsid w:val="00407420"/>
    <w:rsid w:val="004110FA"/>
    <w:rsid w:val="0041700E"/>
    <w:rsid w:val="00420589"/>
    <w:rsid w:val="00423FEC"/>
    <w:rsid w:val="0042591A"/>
    <w:rsid w:val="004376D2"/>
    <w:rsid w:val="00442B9A"/>
    <w:rsid w:val="00446526"/>
    <w:rsid w:val="00447BBF"/>
    <w:rsid w:val="00453DA7"/>
    <w:rsid w:val="00460089"/>
    <w:rsid w:val="00460DA7"/>
    <w:rsid w:val="00462D36"/>
    <w:rsid w:val="00467B25"/>
    <w:rsid w:val="004769CD"/>
    <w:rsid w:val="00476AA7"/>
    <w:rsid w:val="0048117F"/>
    <w:rsid w:val="004825A7"/>
    <w:rsid w:val="00485851"/>
    <w:rsid w:val="004957C4"/>
    <w:rsid w:val="00496E54"/>
    <w:rsid w:val="004B03B5"/>
    <w:rsid w:val="004C0486"/>
    <w:rsid w:val="004C522A"/>
    <w:rsid w:val="004D18EC"/>
    <w:rsid w:val="004D4126"/>
    <w:rsid w:val="004D529C"/>
    <w:rsid w:val="004E0BDB"/>
    <w:rsid w:val="004E4F0A"/>
    <w:rsid w:val="004E5927"/>
    <w:rsid w:val="004E79E8"/>
    <w:rsid w:val="004F3EBC"/>
    <w:rsid w:val="00505965"/>
    <w:rsid w:val="00506188"/>
    <w:rsid w:val="005072E4"/>
    <w:rsid w:val="005108F1"/>
    <w:rsid w:val="00511157"/>
    <w:rsid w:val="005148ED"/>
    <w:rsid w:val="00517A15"/>
    <w:rsid w:val="00520F49"/>
    <w:rsid w:val="005211F6"/>
    <w:rsid w:val="005262C5"/>
    <w:rsid w:val="005343D8"/>
    <w:rsid w:val="005459F6"/>
    <w:rsid w:val="00545F0D"/>
    <w:rsid w:val="00552459"/>
    <w:rsid w:val="00552B4A"/>
    <w:rsid w:val="00552E7F"/>
    <w:rsid w:val="0056280E"/>
    <w:rsid w:val="00563E5A"/>
    <w:rsid w:val="0056410C"/>
    <w:rsid w:val="00566374"/>
    <w:rsid w:val="00576C2C"/>
    <w:rsid w:val="00581168"/>
    <w:rsid w:val="00582225"/>
    <w:rsid w:val="005862A7"/>
    <w:rsid w:val="005931AC"/>
    <w:rsid w:val="00596F6D"/>
    <w:rsid w:val="00597394"/>
    <w:rsid w:val="005A1DB2"/>
    <w:rsid w:val="005A5D37"/>
    <w:rsid w:val="005B0DE8"/>
    <w:rsid w:val="005B2934"/>
    <w:rsid w:val="005B4AD7"/>
    <w:rsid w:val="005B55F4"/>
    <w:rsid w:val="005B5D11"/>
    <w:rsid w:val="005B7082"/>
    <w:rsid w:val="005C4D6A"/>
    <w:rsid w:val="005C51DE"/>
    <w:rsid w:val="005C7526"/>
    <w:rsid w:val="005D4010"/>
    <w:rsid w:val="005D610C"/>
    <w:rsid w:val="005E21F4"/>
    <w:rsid w:val="005E44F6"/>
    <w:rsid w:val="005F2278"/>
    <w:rsid w:val="005F6650"/>
    <w:rsid w:val="005F7525"/>
    <w:rsid w:val="006004DF"/>
    <w:rsid w:val="006036A4"/>
    <w:rsid w:val="00606BCB"/>
    <w:rsid w:val="00610EB2"/>
    <w:rsid w:val="00610EE7"/>
    <w:rsid w:val="0061294A"/>
    <w:rsid w:val="0061672F"/>
    <w:rsid w:val="00616F43"/>
    <w:rsid w:val="00634265"/>
    <w:rsid w:val="00637662"/>
    <w:rsid w:val="006402B4"/>
    <w:rsid w:val="00641382"/>
    <w:rsid w:val="006434CD"/>
    <w:rsid w:val="0064381A"/>
    <w:rsid w:val="00647588"/>
    <w:rsid w:val="0065291E"/>
    <w:rsid w:val="00664BE7"/>
    <w:rsid w:val="00667B28"/>
    <w:rsid w:val="0067196B"/>
    <w:rsid w:val="0067389F"/>
    <w:rsid w:val="006877C3"/>
    <w:rsid w:val="00687F6F"/>
    <w:rsid w:val="00696EB4"/>
    <w:rsid w:val="006A4EF1"/>
    <w:rsid w:val="006A6D86"/>
    <w:rsid w:val="006B17B1"/>
    <w:rsid w:val="006B5ACE"/>
    <w:rsid w:val="006C6D44"/>
    <w:rsid w:val="006D055E"/>
    <w:rsid w:val="006D3185"/>
    <w:rsid w:val="006E2594"/>
    <w:rsid w:val="006F168F"/>
    <w:rsid w:val="006F32BA"/>
    <w:rsid w:val="006F4D1F"/>
    <w:rsid w:val="006F6224"/>
    <w:rsid w:val="006F75F2"/>
    <w:rsid w:val="00704299"/>
    <w:rsid w:val="007119E0"/>
    <w:rsid w:val="00711E47"/>
    <w:rsid w:val="007130A5"/>
    <w:rsid w:val="00726033"/>
    <w:rsid w:val="00726B11"/>
    <w:rsid w:val="00737226"/>
    <w:rsid w:val="0073741D"/>
    <w:rsid w:val="0073762D"/>
    <w:rsid w:val="00737B83"/>
    <w:rsid w:val="00742E85"/>
    <w:rsid w:val="00746492"/>
    <w:rsid w:val="00750704"/>
    <w:rsid w:val="00751F78"/>
    <w:rsid w:val="00751FF2"/>
    <w:rsid w:val="00753D45"/>
    <w:rsid w:val="007625AF"/>
    <w:rsid w:val="00766EDB"/>
    <w:rsid w:val="00775BF7"/>
    <w:rsid w:val="00784A62"/>
    <w:rsid w:val="00793EC2"/>
    <w:rsid w:val="007A00D4"/>
    <w:rsid w:val="007A3E32"/>
    <w:rsid w:val="007A5BC5"/>
    <w:rsid w:val="007C250A"/>
    <w:rsid w:val="007D0D5A"/>
    <w:rsid w:val="007D211C"/>
    <w:rsid w:val="007D2EFF"/>
    <w:rsid w:val="007E0839"/>
    <w:rsid w:val="007E5BA4"/>
    <w:rsid w:val="007E73E9"/>
    <w:rsid w:val="007E7D59"/>
    <w:rsid w:val="007F280D"/>
    <w:rsid w:val="007F491F"/>
    <w:rsid w:val="00802A33"/>
    <w:rsid w:val="008070CC"/>
    <w:rsid w:val="00811D07"/>
    <w:rsid w:val="00813D47"/>
    <w:rsid w:val="008167B6"/>
    <w:rsid w:val="00816901"/>
    <w:rsid w:val="008226A0"/>
    <w:rsid w:val="008374DF"/>
    <w:rsid w:val="00840168"/>
    <w:rsid w:val="008411C7"/>
    <w:rsid w:val="00847F26"/>
    <w:rsid w:val="008530B8"/>
    <w:rsid w:val="00854B3B"/>
    <w:rsid w:val="00861CE4"/>
    <w:rsid w:val="00863FB2"/>
    <w:rsid w:val="008643A7"/>
    <w:rsid w:val="00871CAC"/>
    <w:rsid w:val="00886828"/>
    <w:rsid w:val="00886F9F"/>
    <w:rsid w:val="00890F04"/>
    <w:rsid w:val="00897514"/>
    <w:rsid w:val="008A5764"/>
    <w:rsid w:val="008B4DDE"/>
    <w:rsid w:val="008C3FDF"/>
    <w:rsid w:val="008C7020"/>
    <w:rsid w:val="008D1B48"/>
    <w:rsid w:val="008D3C8C"/>
    <w:rsid w:val="008D456B"/>
    <w:rsid w:val="008E2D61"/>
    <w:rsid w:val="008E5922"/>
    <w:rsid w:val="008E6FC0"/>
    <w:rsid w:val="008F1CC9"/>
    <w:rsid w:val="008F5F92"/>
    <w:rsid w:val="00900051"/>
    <w:rsid w:val="00912562"/>
    <w:rsid w:val="009138A4"/>
    <w:rsid w:val="00914CA3"/>
    <w:rsid w:val="00921D89"/>
    <w:rsid w:val="009221D9"/>
    <w:rsid w:val="00923083"/>
    <w:rsid w:val="0092463E"/>
    <w:rsid w:val="00924C76"/>
    <w:rsid w:val="00925076"/>
    <w:rsid w:val="00930D09"/>
    <w:rsid w:val="00931877"/>
    <w:rsid w:val="00932F45"/>
    <w:rsid w:val="00935DF4"/>
    <w:rsid w:val="00937D81"/>
    <w:rsid w:val="00940335"/>
    <w:rsid w:val="009416CA"/>
    <w:rsid w:val="00943F20"/>
    <w:rsid w:val="00946EB5"/>
    <w:rsid w:val="00947B45"/>
    <w:rsid w:val="00950C59"/>
    <w:rsid w:val="00974F66"/>
    <w:rsid w:val="009753BA"/>
    <w:rsid w:val="00975FD0"/>
    <w:rsid w:val="009916FC"/>
    <w:rsid w:val="00994804"/>
    <w:rsid w:val="00996B3B"/>
    <w:rsid w:val="009A042A"/>
    <w:rsid w:val="009A089A"/>
    <w:rsid w:val="009A0C41"/>
    <w:rsid w:val="009A3883"/>
    <w:rsid w:val="009B1B6D"/>
    <w:rsid w:val="009B2926"/>
    <w:rsid w:val="009B2B08"/>
    <w:rsid w:val="009B2DF4"/>
    <w:rsid w:val="009B3514"/>
    <w:rsid w:val="009B4E4E"/>
    <w:rsid w:val="009C2300"/>
    <w:rsid w:val="009C2A78"/>
    <w:rsid w:val="009C5922"/>
    <w:rsid w:val="009D1049"/>
    <w:rsid w:val="009D1403"/>
    <w:rsid w:val="009D20E2"/>
    <w:rsid w:val="009D5411"/>
    <w:rsid w:val="009E3875"/>
    <w:rsid w:val="00A017DD"/>
    <w:rsid w:val="00A11599"/>
    <w:rsid w:val="00A14426"/>
    <w:rsid w:val="00A17792"/>
    <w:rsid w:val="00A22E71"/>
    <w:rsid w:val="00A2323B"/>
    <w:rsid w:val="00A23AE8"/>
    <w:rsid w:val="00A23EAC"/>
    <w:rsid w:val="00A2432C"/>
    <w:rsid w:val="00A30ABF"/>
    <w:rsid w:val="00A3193D"/>
    <w:rsid w:val="00A33153"/>
    <w:rsid w:val="00A33475"/>
    <w:rsid w:val="00A4073F"/>
    <w:rsid w:val="00A45314"/>
    <w:rsid w:val="00A544C5"/>
    <w:rsid w:val="00A65107"/>
    <w:rsid w:val="00A758F3"/>
    <w:rsid w:val="00A770C8"/>
    <w:rsid w:val="00A81A43"/>
    <w:rsid w:val="00A81E7E"/>
    <w:rsid w:val="00A916CF"/>
    <w:rsid w:val="00A91C69"/>
    <w:rsid w:val="00A97BBD"/>
    <w:rsid w:val="00AA0496"/>
    <w:rsid w:val="00AB16C3"/>
    <w:rsid w:val="00AB17D7"/>
    <w:rsid w:val="00AB69F2"/>
    <w:rsid w:val="00AB76FA"/>
    <w:rsid w:val="00AC29B4"/>
    <w:rsid w:val="00AC43AB"/>
    <w:rsid w:val="00AC5ECC"/>
    <w:rsid w:val="00AD2B9C"/>
    <w:rsid w:val="00AD4AFE"/>
    <w:rsid w:val="00AE2E52"/>
    <w:rsid w:val="00AE65F5"/>
    <w:rsid w:val="00AF38FC"/>
    <w:rsid w:val="00B11FAB"/>
    <w:rsid w:val="00B159C0"/>
    <w:rsid w:val="00B166F3"/>
    <w:rsid w:val="00B16925"/>
    <w:rsid w:val="00B208D4"/>
    <w:rsid w:val="00B22337"/>
    <w:rsid w:val="00B326DD"/>
    <w:rsid w:val="00B371C8"/>
    <w:rsid w:val="00B42395"/>
    <w:rsid w:val="00B47153"/>
    <w:rsid w:val="00B519D6"/>
    <w:rsid w:val="00B64752"/>
    <w:rsid w:val="00B67C65"/>
    <w:rsid w:val="00B75E6F"/>
    <w:rsid w:val="00B85007"/>
    <w:rsid w:val="00B908AB"/>
    <w:rsid w:val="00B9483A"/>
    <w:rsid w:val="00B970BF"/>
    <w:rsid w:val="00B97F81"/>
    <w:rsid w:val="00BA491C"/>
    <w:rsid w:val="00BA6A5C"/>
    <w:rsid w:val="00BB5598"/>
    <w:rsid w:val="00BC38AD"/>
    <w:rsid w:val="00BC6C18"/>
    <w:rsid w:val="00BD34BB"/>
    <w:rsid w:val="00BD3F88"/>
    <w:rsid w:val="00BD491B"/>
    <w:rsid w:val="00BE2422"/>
    <w:rsid w:val="00BE59AE"/>
    <w:rsid w:val="00BF0B73"/>
    <w:rsid w:val="00BF3E4F"/>
    <w:rsid w:val="00BF7298"/>
    <w:rsid w:val="00C06FC3"/>
    <w:rsid w:val="00C144A6"/>
    <w:rsid w:val="00C17F5C"/>
    <w:rsid w:val="00C32438"/>
    <w:rsid w:val="00C32A7C"/>
    <w:rsid w:val="00C437FB"/>
    <w:rsid w:val="00C44387"/>
    <w:rsid w:val="00C50A23"/>
    <w:rsid w:val="00C532E1"/>
    <w:rsid w:val="00C60E53"/>
    <w:rsid w:val="00C671A9"/>
    <w:rsid w:val="00C7209C"/>
    <w:rsid w:val="00C72F84"/>
    <w:rsid w:val="00C826CB"/>
    <w:rsid w:val="00C95914"/>
    <w:rsid w:val="00CA11B9"/>
    <w:rsid w:val="00CB46B7"/>
    <w:rsid w:val="00CC1F12"/>
    <w:rsid w:val="00CC2C04"/>
    <w:rsid w:val="00CD2B8B"/>
    <w:rsid w:val="00CD49C9"/>
    <w:rsid w:val="00CD5F7D"/>
    <w:rsid w:val="00CD643B"/>
    <w:rsid w:val="00CD6478"/>
    <w:rsid w:val="00CE15F8"/>
    <w:rsid w:val="00CE19F9"/>
    <w:rsid w:val="00CE505C"/>
    <w:rsid w:val="00CF35FF"/>
    <w:rsid w:val="00CF7251"/>
    <w:rsid w:val="00D0288D"/>
    <w:rsid w:val="00D06C16"/>
    <w:rsid w:val="00D17C7F"/>
    <w:rsid w:val="00D17CE9"/>
    <w:rsid w:val="00D233A6"/>
    <w:rsid w:val="00D27DED"/>
    <w:rsid w:val="00D301A7"/>
    <w:rsid w:val="00D363EE"/>
    <w:rsid w:val="00D40456"/>
    <w:rsid w:val="00D40D1D"/>
    <w:rsid w:val="00D40E24"/>
    <w:rsid w:val="00D4562D"/>
    <w:rsid w:val="00D45824"/>
    <w:rsid w:val="00D4775A"/>
    <w:rsid w:val="00D5530C"/>
    <w:rsid w:val="00D60FFE"/>
    <w:rsid w:val="00D615AA"/>
    <w:rsid w:val="00D6679F"/>
    <w:rsid w:val="00D66AA8"/>
    <w:rsid w:val="00D73FEB"/>
    <w:rsid w:val="00D74470"/>
    <w:rsid w:val="00D74844"/>
    <w:rsid w:val="00D82397"/>
    <w:rsid w:val="00D85CB2"/>
    <w:rsid w:val="00D93C89"/>
    <w:rsid w:val="00DA5347"/>
    <w:rsid w:val="00DA5636"/>
    <w:rsid w:val="00DB2032"/>
    <w:rsid w:val="00DB2063"/>
    <w:rsid w:val="00DB22A9"/>
    <w:rsid w:val="00DC252B"/>
    <w:rsid w:val="00DC5A52"/>
    <w:rsid w:val="00DD391C"/>
    <w:rsid w:val="00DD4B7F"/>
    <w:rsid w:val="00DD4F85"/>
    <w:rsid w:val="00DD5A45"/>
    <w:rsid w:val="00DE4036"/>
    <w:rsid w:val="00DE41AB"/>
    <w:rsid w:val="00DE6DB2"/>
    <w:rsid w:val="00DF710D"/>
    <w:rsid w:val="00E02B43"/>
    <w:rsid w:val="00E03F94"/>
    <w:rsid w:val="00E066E7"/>
    <w:rsid w:val="00E15B16"/>
    <w:rsid w:val="00E20B93"/>
    <w:rsid w:val="00E2102E"/>
    <w:rsid w:val="00E22C63"/>
    <w:rsid w:val="00E258CA"/>
    <w:rsid w:val="00E348BF"/>
    <w:rsid w:val="00E34F22"/>
    <w:rsid w:val="00E3624D"/>
    <w:rsid w:val="00E364E2"/>
    <w:rsid w:val="00E44DAB"/>
    <w:rsid w:val="00E60E58"/>
    <w:rsid w:val="00E612A1"/>
    <w:rsid w:val="00E62873"/>
    <w:rsid w:val="00E633AC"/>
    <w:rsid w:val="00E645BA"/>
    <w:rsid w:val="00E70874"/>
    <w:rsid w:val="00E753A1"/>
    <w:rsid w:val="00E76CA5"/>
    <w:rsid w:val="00E77A68"/>
    <w:rsid w:val="00E86A84"/>
    <w:rsid w:val="00E92E3B"/>
    <w:rsid w:val="00EA032B"/>
    <w:rsid w:val="00EB0660"/>
    <w:rsid w:val="00EB18FC"/>
    <w:rsid w:val="00EB1FBE"/>
    <w:rsid w:val="00EB2697"/>
    <w:rsid w:val="00EB44BE"/>
    <w:rsid w:val="00EB65F4"/>
    <w:rsid w:val="00EB6EFD"/>
    <w:rsid w:val="00EC115D"/>
    <w:rsid w:val="00EC1755"/>
    <w:rsid w:val="00EC2D5A"/>
    <w:rsid w:val="00EC558A"/>
    <w:rsid w:val="00EC61DC"/>
    <w:rsid w:val="00EE02E0"/>
    <w:rsid w:val="00EE537C"/>
    <w:rsid w:val="00EF16DB"/>
    <w:rsid w:val="00EF2E2F"/>
    <w:rsid w:val="00EF3A3E"/>
    <w:rsid w:val="00EF46A1"/>
    <w:rsid w:val="00EF5582"/>
    <w:rsid w:val="00EF5CE5"/>
    <w:rsid w:val="00F0363F"/>
    <w:rsid w:val="00F0567F"/>
    <w:rsid w:val="00F07AB5"/>
    <w:rsid w:val="00F10F3F"/>
    <w:rsid w:val="00F23498"/>
    <w:rsid w:val="00F34EF3"/>
    <w:rsid w:val="00F37439"/>
    <w:rsid w:val="00F42289"/>
    <w:rsid w:val="00F428DB"/>
    <w:rsid w:val="00F43107"/>
    <w:rsid w:val="00F44072"/>
    <w:rsid w:val="00F52106"/>
    <w:rsid w:val="00F576FE"/>
    <w:rsid w:val="00F609CA"/>
    <w:rsid w:val="00F62900"/>
    <w:rsid w:val="00F62D6D"/>
    <w:rsid w:val="00F62EC5"/>
    <w:rsid w:val="00F73C01"/>
    <w:rsid w:val="00F73D3F"/>
    <w:rsid w:val="00F81294"/>
    <w:rsid w:val="00F8225D"/>
    <w:rsid w:val="00F85922"/>
    <w:rsid w:val="00F92A0C"/>
    <w:rsid w:val="00FB07FF"/>
    <w:rsid w:val="00FB565E"/>
    <w:rsid w:val="00FB79D8"/>
    <w:rsid w:val="00FC41A0"/>
    <w:rsid w:val="00FC69A2"/>
    <w:rsid w:val="00FD0724"/>
    <w:rsid w:val="00FD7B8E"/>
    <w:rsid w:val="00FE16BF"/>
    <w:rsid w:val="00FE5D12"/>
    <w:rsid w:val="00FE734C"/>
    <w:rsid w:val="00FE7E81"/>
    <w:rsid w:val="00FF217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71D"/>
  <w15:docId w15:val="{ED84B1AF-E5CF-40CA-8079-BD1BC9F5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2"/>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iPriority w:val="99"/>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5B5D11"/>
    <w:rPr>
      <w:rFonts w:ascii="Tahoma" w:eastAsia="Times New Roman" w:hAnsi="Tahoma" w:cs="Tahoma"/>
      <w:sz w:val="16"/>
      <w:szCs w:val="16"/>
      <w:lang w:val="lt-LT"/>
    </w:rPr>
  </w:style>
  <w:style w:type="character" w:styleId="Hipersaitas">
    <w:name w:val="Hyperlink"/>
    <w:aliases w:val="TES_linkas"/>
    <w:basedOn w:val="Numatytasispastraiposriftas"/>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B565E"/>
    <w:pPr>
      <w:tabs>
        <w:tab w:val="center" w:pos="4819"/>
        <w:tab w:val="right" w:pos="9638"/>
      </w:tabs>
    </w:pPr>
  </w:style>
  <w:style w:type="character" w:customStyle="1" w:styleId="PoratDiagrama">
    <w:name w:val="Poraštė Diagrama"/>
    <w:basedOn w:val="Numatytasispastraiposriftas"/>
    <w:link w:val="Porat"/>
    <w:uiPriority w:val="99"/>
    <w:rsid w:val="00FB565E"/>
    <w:rPr>
      <w:rFonts w:ascii="Times New Roman" w:eastAsia="Times New Roman" w:hAnsi="Times New Roman" w:cs="Times New Roman"/>
      <w:sz w:val="24"/>
      <w:szCs w:val="20"/>
      <w:lang w:val="lt-LT"/>
    </w:rPr>
  </w:style>
  <w:style w:type="paragraph" w:styleId="prastasiniatinklio">
    <w:name w:val="Normal (Web)"/>
    <w:basedOn w:val="prastasis"/>
    <w:uiPriority w:val="99"/>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2"/>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2"/>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2"/>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uiPriority w:val="39"/>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uiPriority w:val="99"/>
    <w:rsid w:val="00017B00"/>
    <w:rPr>
      <w:sz w:val="16"/>
      <w:szCs w:val="16"/>
    </w:rPr>
  </w:style>
  <w:style w:type="paragraph" w:styleId="Komentarotekstas">
    <w:name w:val="annotation text"/>
    <w:basedOn w:val="prastasis"/>
    <w:link w:val="KomentarotekstasDiagrama"/>
    <w:uiPriority w:val="99"/>
    <w:rsid w:val="00017B00"/>
    <w:rPr>
      <w:sz w:val="20"/>
      <w:lang w:eastAsia="lt-LT"/>
    </w:rPr>
  </w:style>
  <w:style w:type="character" w:customStyle="1" w:styleId="KomentarotekstasDiagrama">
    <w:name w:val="Komentaro tekstas Diagrama"/>
    <w:basedOn w:val="Numatytasispastraiposriftas"/>
    <w:link w:val="Komentarotekstas"/>
    <w:uiPriority w:val="99"/>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3"/>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uiPriority w:val="20"/>
    <w:qFormat/>
    <w:rsid w:val="00017B00"/>
    <w:rPr>
      <w:rFonts w:cs="Times New Roman"/>
      <w:i/>
      <w:iCs/>
    </w:rPr>
  </w:style>
  <w:style w:type="character" w:styleId="Dokumentoinaosnumeris">
    <w:name w:val="endnote reference"/>
    <w:uiPriority w:val="99"/>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4"/>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5"/>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6"/>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7"/>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Laikoantrat">
    <w:name w:val="Message Header"/>
    <w:basedOn w:val="prastasis"/>
    <w:link w:val="Laiko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LaikoantratDiagrama">
    <w:name w:val="Laiško antraštė Diagrama"/>
    <w:basedOn w:val="Numatytasispastraiposriftas"/>
    <w:link w:val="Laiko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Paantrat">
    <w:name w:val="Subtitle"/>
    <w:basedOn w:val="prastasis"/>
    <w:link w:val="PaantratDiagrama"/>
    <w:qFormat/>
    <w:rsid w:val="00017B00"/>
    <w:pPr>
      <w:spacing w:after="60" w:line="270" w:lineRule="atLeast"/>
      <w:jc w:val="center"/>
      <w:outlineLvl w:val="1"/>
    </w:pPr>
    <w:rPr>
      <w:rFonts w:ascii="Arial" w:hAnsi="Arial" w:cs="Arial"/>
      <w:szCs w:val="24"/>
      <w:lang w:eastAsia="da-DK"/>
    </w:rPr>
  </w:style>
  <w:style w:type="character" w:customStyle="1" w:styleId="PaantratDiagrama">
    <w:name w:val="Paantraštė Diagrama"/>
    <w:basedOn w:val="Numatytasispastraiposriftas"/>
    <w:link w:val="Paantrat"/>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9"/>
      </w:numPr>
    </w:pPr>
  </w:style>
  <w:style w:type="numbering" w:customStyle="1" w:styleId="CowiBulletList">
    <w:name w:val="CowiBulletList"/>
    <w:rsid w:val="00017B00"/>
    <w:pPr>
      <w:numPr>
        <w:numId w:val="11"/>
      </w:numPr>
    </w:pPr>
  </w:style>
  <w:style w:type="numbering" w:customStyle="1" w:styleId="CowiNumberList">
    <w:name w:val="CowiNumberList"/>
    <w:rsid w:val="00017B00"/>
    <w:pPr>
      <w:numPr>
        <w:numId w:val="12"/>
      </w:numPr>
    </w:pPr>
  </w:style>
  <w:style w:type="numbering" w:styleId="Straipsnissekcija">
    <w:name w:val="Outline List 3"/>
    <w:basedOn w:val="Sraonra"/>
    <w:rsid w:val="00017B00"/>
    <w:pPr>
      <w:numPr>
        <w:numId w:val="10"/>
      </w:numPr>
    </w:pPr>
  </w:style>
  <w:style w:type="numbering" w:customStyle="1" w:styleId="CowiTableNumberList">
    <w:name w:val="CowiTableNumberList"/>
    <w:rsid w:val="00017B00"/>
    <w:pPr>
      <w:numPr>
        <w:numId w:val="15"/>
      </w:numPr>
    </w:pPr>
  </w:style>
  <w:style w:type="numbering" w:customStyle="1" w:styleId="CowiTableBulletList">
    <w:name w:val="CowiTableBulletList"/>
    <w:rsid w:val="00017B00"/>
    <w:pPr>
      <w:numPr>
        <w:numId w:val="14"/>
      </w:numPr>
    </w:pPr>
  </w:style>
  <w:style w:type="numbering" w:customStyle="1" w:styleId="CowiHeadings">
    <w:name w:val="CowiHeadings"/>
    <w:uiPriority w:val="99"/>
    <w:rsid w:val="00017B00"/>
    <w:pPr>
      <w:numPr>
        <w:numId w:val="13"/>
      </w:numPr>
    </w:pPr>
  </w:style>
  <w:style w:type="numbering" w:styleId="111111">
    <w:name w:val="Outline List 2"/>
    <w:basedOn w:val="Sraonra"/>
    <w:rsid w:val="00017B00"/>
    <w:pPr>
      <w:numPr>
        <w:numId w:val="8"/>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6"/>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6"/>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6"/>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7"/>
      </w:numPr>
      <w:tabs>
        <w:tab w:val="num" w:pos="360"/>
      </w:tabs>
      <w:ind w:left="0" w:firstLine="0"/>
    </w:pPr>
    <w:rPr>
      <w:rFonts w:ascii="Lucida Sans Unicode" w:hAnsi="Lucida Sans Unicode"/>
      <w:sz w:val="32"/>
    </w:rPr>
  </w:style>
  <w:style w:type="character" w:styleId="Vietosrezervavimoenklotekstas">
    <w:name w:val="Placeholder Text"/>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8"/>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val="x-none"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val="x-none"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lang w:val="x-none"/>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lang w:val="x-none"/>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xl28">
    <w:name w:val="xl28"/>
    <w:basedOn w:val="prastasis"/>
    <w:rsid w:val="00BA6A5C"/>
    <w:pPr>
      <w:spacing w:before="100" w:beforeAutospacing="1" w:after="100" w:afterAutospacing="1"/>
      <w:jc w:val="center"/>
    </w:pPr>
    <w:rPr>
      <w:szCs w:val="24"/>
      <w:lang w:val="en-GB"/>
    </w:rPr>
  </w:style>
  <w:style w:type="table" w:customStyle="1" w:styleId="TableGrid11">
    <w:name w:val="Table Grid11"/>
    <w:basedOn w:val="prastojilentel"/>
    <w:next w:val="Lentelstinklelis"/>
    <w:rsid w:val="00BA6A5C"/>
    <w:pPr>
      <w:suppressAutoHyphens/>
      <w:adjustRightInd w:val="0"/>
      <w:spacing w:after="0" w:line="360" w:lineRule="atLeast"/>
      <w:textAlignment w:val="baseline"/>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1243300357">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265966963">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sChild>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1781531792">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2837766">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sChild>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1904289319">
          <w:marLeft w:val="0"/>
          <w:marRight w:val="0"/>
          <w:marTop w:val="0"/>
          <w:marBottom w:val="0"/>
          <w:divBdr>
            <w:top w:val="none" w:sz="0" w:space="0" w:color="auto"/>
            <w:left w:val="none" w:sz="0" w:space="0" w:color="auto"/>
            <w:bottom w:val="none" w:sz="0" w:space="0" w:color="auto"/>
            <w:right w:val="none" w:sz="0" w:space="0" w:color="auto"/>
          </w:divBdr>
        </w:div>
        <w:div w:id="681392373">
          <w:marLeft w:val="0"/>
          <w:marRight w:val="0"/>
          <w:marTop w:val="0"/>
          <w:marBottom w:val="0"/>
          <w:divBdr>
            <w:top w:val="none" w:sz="0" w:space="0" w:color="auto"/>
            <w:left w:val="none" w:sz="0" w:space="0" w:color="auto"/>
            <w:bottom w:val="none" w:sz="0" w:space="0" w:color="auto"/>
            <w:right w:val="none" w:sz="0" w:space="0" w:color="auto"/>
          </w:divBdr>
        </w:div>
      </w:divsChild>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1765153979">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637686542">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sChild>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 w:id="315886120">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903">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6467508">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sChild>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264266303">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69099857">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3830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3276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88765" TargetMode="External"/><Relationship Id="rId5" Type="http://schemas.openxmlformats.org/officeDocument/2006/relationships/webSettings" Target="webSettings.xml"/><Relationship Id="rId15" Type="http://schemas.openxmlformats.org/officeDocument/2006/relationships/hyperlink" Target="http://www3.lrs.lt/pls/inter/dokpaieska.showdoc_l?p_id=112711" TargetMode="External"/><Relationship Id="rId10" Type="http://schemas.openxmlformats.org/officeDocument/2006/relationships/hyperlink" Target="http://www3.lrs.lt/pls/inter/dokpaieska.showdoc_l?p_id=2079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pls/inter/dokpaieska.showdoc_l?p_id=447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ED28-2AB8-4F9F-A1A0-5C23CE03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26971</Words>
  <Characters>15375</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Danguolė Bernotienė</cp:lastModifiedBy>
  <cp:revision>5</cp:revision>
  <cp:lastPrinted>2017-01-26T06:16:00Z</cp:lastPrinted>
  <dcterms:created xsi:type="dcterms:W3CDTF">2017-08-10T04:42:00Z</dcterms:created>
  <dcterms:modified xsi:type="dcterms:W3CDTF">2017-08-10T07:16:00Z</dcterms:modified>
</cp:coreProperties>
</file>